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0758" w:rsidRPr="00B66740" w:rsidP="00F50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вступило в законную силу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66740">
        <w:rPr>
          <w:rFonts w:ascii="Times New Roman" w:hAnsi="Times New Roman" w:cs="Times New Roman"/>
          <w:sz w:val="24"/>
          <w:szCs w:val="24"/>
        </w:rPr>
        <w:t>дело №</w:t>
      </w:r>
      <w:r>
        <w:rPr>
          <w:rFonts w:ascii="Times New Roman" w:hAnsi="Times New Roman" w:cs="Times New Roman"/>
          <w:sz w:val="24"/>
          <w:szCs w:val="24"/>
        </w:rPr>
        <w:t>1-16/8/2018</w:t>
      </w:r>
    </w:p>
    <w:p w:rsidR="00F50758" w:rsidRPr="00B66740" w:rsidP="00F50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</w:t>
      </w:r>
    </w:p>
    <w:p w:rsidR="00F50758" w:rsidRPr="00B66740" w:rsidP="00F50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менем</w:t>
      </w:r>
      <w:r w:rsidRPr="00B6674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B66740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50758" w:rsidRPr="00B66740" w:rsidP="00F50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B6674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F50758" w:rsidRPr="00B66740" w:rsidP="00F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B66740">
        <w:rPr>
          <w:rFonts w:ascii="Times New Roman" w:hAnsi="Times New Roman" w:cs="Times New Roman"/>
          <w:sz w:val="24"/>
          <w:szCs w:val="24"/>
        </w:rPr>
        <w:t xml:space="preserve"> К.В.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0758" w:rsidRPr="00B66740" w:rsidP="00F507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>Синельник</w:t>
      </w:r>
      <w:r>
        <w:rPr>
          <w:rFonts w:ascii="Times New Roman" w:hAnsi="Times New Roman" w:cs="Times New Roman"/>
          <w:sz w:val="24"/>
          <w:szCs w:val="24"/>
        </w:rPr>
        <w:t xml:space="preserve"> К.А.,</w:t>
      </w:r>
    </w:p>
    <w:p w:rsidR="00F50758" w:rsidRPr="00B66740" w:rsidP="00F5075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–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Ведмидь</w:t>
      </w:r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Pr="00B66740">
        <w:rPr>
          <w:rFonts w:ascii="Times New Roman" w:hAnsi="Times New Roman" w:cs="Times New Roman"/>
          <w:sz w:val="24"/>
          <w:szCs w:val="24"/>
        </w:rPr>
        <w:t>,</w:t>
      </w:r>
    </w:p>
    <w:p w:rsidR="00F50758" w:rsidRPr="00B66740" w:rsidP="00F507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>
        <w:rPr>
          <w:rFonts w:ascii="Times New Roman" w:hAnsi="Times New Roman" w:cs="Times New Roman"/>
          <w:sz w:val="24"/>
          <w:szCs w:val="24"/>
        </w:rPr>
        <w:t>Абраменкова О.В.</w:t>
      </w:r>
    </w:p>
    <w:p w:rsidR="00F50758" w:rsidRPr="00B66740" w:rsidP="00F507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защитника – адвоката </w:t>
      </w:r>
      <w:r>
        <w:rPr>
          <w:rFonts w:ascii="Times New Roman" w:hAnsi="Times New Roman" w:cs="Times New Roman"/>
          <w:sz w:val="24"/>
          <w:szCs w:val="24"/>
        </w:rPr>
        <w:t>Бабушкиной Т.А.</w:t>
      </w:r>
      <w:r w:rsidRPr="00B66740">
        <w:rPr>
          <w:rFonts w:ascii="Times New Roman" w:hAnsi="Times New Roman" w:cs="Times New Roman"/>
          <w:sz w:val="24"/>
          <w:szCs w:val="24"/>
        </w:rPr>
        <w:t xml:space="preserve">, по ордеру </w:t>
      </w:r>
      <w:r>
        <w:rPr>
          <w:rFonts w:ascii="Times New Roman" w:hAnsi="Times New Roman" w:cs="Times New Roman"/>
          <w:sz w:val="24"/>
          <w:szCs w:val="24"/>
        </w:rPr>
        <w:t>(данные изъяты),</w:t>
      </w:r>
    </w:p>
    <w:p w:rsidR="00F50758" w:rsidRPr="00B66740" w:rsidP="00F50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</w:t>
      </w:r>
    </w:p>
    <w:p w:rsidR="00F50758" w:rsidRPr="00B66740" w:rsidP="00F50758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Абраменкова </w:t>
      </w:r>
      <w:r>
        <w:rPr>
          <w:rFonts w:ascii="Times New Roman" w:hAnsi="Times New Roman" w:cs="Times New Roman"/>
          <w:sz w:val="24"/>
          <w:szCs w:val="24"/>
        </w:rPr>
        <w:t>О.В.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F50758" w:rsidRPr="00B66740" w:rsidP="00F50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</w:t>
      </w:r>
      <w:r>
        <w:rPr>
          <w:rFonts w:ascii="Times New Roman" w:hAnsi="Times New Roman" w:cs="Times New Roman"/>
          <w:sz w:val="24"/>
          <w:szCs w:val="24"/>
        </w:rPr>
        <w:t>ст.2</w:t>
      </w:r>
      <w:r w:rsidRPr="00B66740">
        <w:rPr>
          <w:rFonts w:ascii="Times New Roman" w:hAnsi="Times New Roman" w:cs="Times New Roman"/>
          <w:sz w:val="24"/>
          <w:szCs w:val="24"/>
        </w:rPr>
        <w:t xml:space="preserve">64.1. УК РФ, </w:t>
      </w:r>
    </w:p>
    <w:p w:rsidR="00F50758" w:rsidRPr="00B66740" w:rsidP="00F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758" w:rsidRPr="00B66740" w:rsidP="00F50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УСТАНОВИЛ: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мирового судебного участка (данные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B6674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>Абраменков О.В.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был признан виновным в совершении административного правонарушения, предусмотренного ч.1 ст. 12.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КоАП РФ, и подвергнут административному наказанию в виде штрафа в размере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B66740">
        <w:rPr>
          <w:rFonts w:ascii="Times New Roman" w:hAnsi="Times New Roman" w:cs="Times New Roman"/>
          <w:sz w:val="24"/>
          <w:szCs w:val="24"/>
        </w:rPr>
        <w:t xml:space="preserve"> рублей с лишением права управления транспортными средствами на срок 1 год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6740">
        <w:rPr>
          <w:rFonts w:ascii="Times New Roman" w:hAnsi="Times New Roman" w:cs="Times New Roman"/>
          <w:sz w:val="24"/>
          <w:szCs w:val="24"/>
        </w:rPr>
        <w:t xml:space="preserve"> месяцев. </w:t>
      </w:r>
    </w:p>
    <w:p w:rsidR="00F50758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(данные изъяты), </w:t>
      </w:r>
      <w:r w:rsidRPr="000623BF">
        <w:rPr>
          <w:rFonts w:ascii="Times New Roman" w:hAnsi="Times New Roman" w:cs="Times New Roman"/>
          <w:sz w:val="24"/>
          <w:szCs w:val="24"/>
        </w:rPr>
        <w:t>будучи остановленным сотрудниками ДПС ОГИБДД УМВД России по городу Севастополю,</w:t>
      </w:r>
      <w:r>
        <w:rPr>
          <w:rFonts w:ascii="Times New Roman" w:hAnsi="Times New Roman" w:cs="Times New Roman"/>
          <w:sz w:val="24"/>
          <w:szCs w:val="24"/>
        </w:rPr>
        <w:t xml:space="preserve"> осознавая</w:t>
      </w:r>
      <w:r w:rsidRPr="00B66740">
        <w:rPr>
          <w:rFonts w:ascii="Times New Roman" w:hAnsi="Times New Roman" w:cs="Times New Roman"/>
          <w:sz w:val="24"/>
          <w:szCs w:val="24"/>
        </w:rPr>
        <w:t xml:space="preserve">, что он является лицом, подвергнутым административному наказанию за </w:t>
      </w:r>
      <w:r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 состоянии алкогольного опьянения, </w:t>
      </w:r>
      <w:r w:rsidRPr="000623BF">
        <w:rPr>
          <w:rFonts w:ascii="Times New Roman" w:hAnsi="Times New Roman" w:cs="Times New Roman"/>
          <w:sz w:val="24"/>
          <w:szCs w:val="24"/>
        </w:rPr>
        <w:t>действуя умышленно, не выполнил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>
        <w:rPr>
          <w:rFonts w:ascii="Times New Roman" w:hAnsi="Times New Roman" w:cs="Times New Roman"/>
          <w:sz w:val="24"/>
          <w:szCs w:val="24"/>
        </w:rPr>
        <w:t>Абраменков О.В.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вину в предъявленном обвинении признал полностью, в содеянном раскаялся.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Государственный обвинитель выразил согласие на постановление приговора без судебного разбирательства.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Таким образом, требования статей 314, 315 УПК РФ соблюдены, обвинение подсудимому </w:t>
      </w:r>
      <w:r>
        <w:rPr>
          <w:rFonts w:ascii="Times New Roman" w:hAnsi="Times New Roman" w:cs="Times New Roman"/>
          <w:sz w:val="24"/>
          <w:szCs w:val="24"/>
        </w:rPr>
        <w:t>Абраменкову О.В.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>предъявлено</w:t>
      </w:r>
      <w:r w:rsidRPr="00B66740">
        <w:rPr>
          <w:rFonts w:ascii="Times New Roman" w:hAnsi="Times New Roman" w:cs="Times New Roman"/>
          <w:sz w:val="24"/>
          <w:szCs w:val="24"/>
        </w:rPr>
        <w:t xml:space="preserve"> обосновано, оно подтверждается собранными по делу доказательствами, в связи с чем, дело рассматривается в особом порядке.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Изложенные обстоятельства позволяют сделать вывод о виновности </w:t>
      </w:r>
      <w:r>
        <w:rPr>
          <w:rFonts w:ascii="Times New Roman" w:hAnsi="Times New Roman" w:cs="Times New Roman"/>
          <w:sz w:val="24"/>
          <w:szCs w:val="24"/>
        </w:rPr>
        <w:t>Абраменкова О.В.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 предъявленном обвинении, и его действия судом квалифицируются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hAnsi="Times New Roman" w:cs="Times New Roman"/>
          <w:sz w:val="24"/>
          <w:szCs w:val="24"/>
        </w:rPr>
        <w:t>264.</w:t>
      </w:r>
      <w:r w:rsidRPr="00B667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6740">
        <w:rPr>
          <w:rFonts w:ascii="Times New Roman" w:hAnsi="Times New Roman" w:cs="Times New Roman"/>
          <w:sz w:val="24"/>
          <w:szCs w:val="24"/>
        </w:rPr>
        <w:t xml:space="preserve"> УК РФ, то есть управление автомобилем лицом, находящимся в состоянии опьянения, подвергнутым административному наказанию за </w:t>
      </w:r>
      <w:r w:rsidRPr="00D3268A">
        <w:rPr>
          <w:rFonts w:ascii="Times New Roman" w:hAnsi="Times New Roman" w:cs="Times New Roman"/>
          <w:sz w:val="24"/>
          <w:szCs w:val="24"/>
        </w:rPr>
        <w:t>управление транспортным средством в состоянии опьянения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Назначая наказание, суд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>
        <w:rPr>
          <w:rFonts w:ascii="Times New Roman" w:hAnsi="Times New Roman" w:cs="Times New Roman"/>
          <w:sz w:val="24"/>
          <w:szCs w:val="24"/>
        </w:rPr>
        <w:t>Абраменков О.В.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части 2 статьи 61 УК РФ, о</w:t>
      </w:r>
      <w:r w:rsidRPr="00B66740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66740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наказание, судом </w:t>
      </w:r>
      <w:r>
        <w:rPr>
          <w:rFonts w:ascii="Times New Roman" w:hAnsi="Times New Roman" w:cs="Times New Roman"/>
          <w:sz w:val="24"/>
          <w:szCs w:val="24"/>
        </w:rPr>
        <w:t>признается (данные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Обстоятельств, отягчающих наказание подсудимому, судом не установлено.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Учитывая изложенн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667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материальное положение подсудимого, </w:t>
      </w:r>
      <w:r w:rsidRPr="00B66740">
        <w:rPr>
          <w:rFonts w:ascii="Times New Roman" w:hAnsi="Times New Roman" w:cs="Times New Roman"/>
          <w:sz w:val="24"/>
          <w:szCs w:val="24"/>
        </w:rPr>
        <w:t xml:space="preserve">суд считает возможным назначить </w:t>
      </w:r>
      <w:r>
        <w:rPr>
          <w:rFonts w:ascii="Times New Roman" w:hAnsi="Times New Roman" w:cs="Times New Roman"/>
          <w:sz w:val="24"/>
          <w:szCs w:val="24"/>
        </w:rPr>
        <w:t>Абраменкову О.В.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B66740">
        <w:rPr>
          <w:rFonts w:ascii="Times New Roman" w:hAnsi="Times New Roman" w:cs="Times New Roman"/>
          <w:sz w:val="24"/>
          <w:szCs w:val="24"/>
        </w:rPr>
        <w:t xml:space="preserve"> и дополнительное наказание в виде лишения права заниматься деятельностью по управлению транспортными средствами.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Судебные издержки по делу, связанные с участием в деле защитника в порядке ст.51 УПК РФ в соответствии с требованиями ч.10 ст. 316 УПК РФ подлежат возмещению из средств государственного бюджета.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ст.316, 317 УПК РФ, суд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758" w:rsidRPr="00B66740" w:rsidP="00F507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D5E">
        <w:rPr>
          <w:rFonts w:ascii="Times New Roman" w:hAnsi="Times New Roman" w:cs="Times New Roman"/>
          <w:b/>
          <w:sz w:val="24"/>
          <w:szCs w:val="24"/>
        </w:rPr>
        <w:t xml:space="preserve">Абраменкова </w:t>
      </w:r>
      <w:r>
        <w:rPr>
          <w:rFonts w:ascii="Times New Roman" w:hAnsi="Times New Roman" w:cs="Times New Roman"/>
          <w:b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ст.2</w:t>
      </w:r>
      <w:r w:rsidRPr="00B66740">
        <w:rPr>
          <w:rFonts w:ascii="Times New Roman" w:hAnsi="Times New Roman" w:cs="Times New Roman"/>
          <w:sz w:val="24"/>
          <w:szCs w:val="24"/>
        </w:rPr>
        <w:t>64.1 УК РФ, и назначить наказание в виде</w:t>
      </w:r>
      <w:r>
        <w:rPr>
          <w:rFonts w:ascii="Times New Roman" w:hAnsi="Times New Roman" w:cs="Times New Roman"/>
          <w:sz w:val="24"/>
          <w:szCs w:val="24"/>
        </w:rPr>
        <w:t xml:space="preserve"> 200 (двухсот) часов обязательных работ </w:t>
      </w:r>
      <w:r w:rsidRPr="00B66740">
        <w:rPr>
          <w:rFonts w:ascii="Times New Roman" w:hAnsi="Times New Roman" w:cs="Times New Roman"/>
          <w:sz w:val="24"/>
          <w:szCs w:val="24"/>
        </w:rPr>
        <w:t xml:space="preserve">с лишением права заниматься деятельностью по управлению транспортными средствами сроком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674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B66740">
        <w:rPr>
          <w:rFonts w:ascii="Times New Roman" w:hAnsi="Times New Roman" w:cs="Times New Roman"/>
          <w:sz w:val="24"/>
          <w:szCs w:val="24"/>
        </w:rPr>
        <w:t>) года.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Меру принуждения, избранную </w:t>
      </w:r>
      <w:r>
        <w:rPr>
          <w:rFonts w:ascii="Times New Roman" w:hAnsi="Times New Roman" w:cs="Times New Roman"/>
          <w:sz w:val="24"/>
          <w:szCs w:val="24"/>
        </w:rPr>
        <w:t>Абраменкову О.В.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 виде обязательства о явке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6740">
        <w:rPr>
          <w:rFonts w:ascii="Times New Roman" w:hAnsi="Times New Roman" w:cs="Times New Roman"/>
          <w:sz w:val="24"/>
          <w:szCs w:val="24"/>
        </w:rPr>
        <w:t xml:space="preserve"> до вступления приговора в законную силу оставить прежнюю.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Гагаринский районный суд города Севастополя </w:t>
      </w:r>
      <w:r>
        <w:rPr>
          <w:rFonts w:ascii="Times New Roman" w:hAnsi="Times New Roman" w:cs="Times New Roman"/>
          <w:sz w:val="24"/>
          <w:szCs w:val="24"/>
        </w:rPr>
        <w:t xml:space="preserve">путем подачи жалобы </w:t>
      </w:r>
      <w:r w:rsidRPr="00B66740">
        <w:rPr>
          <w:rFonts w:ascii="Times New Roman" w:hAnsi="Times New Roman" w:cs="Times New Roman"/>
          <w:sz w:val="24"/>
          <w:szCs w:val="24"/>
        </w:rPr>
        <w:t>мирово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 течение 10 дней со дня провозглашения.</w:t>
      </w: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758" w:rsidRPr="00B66740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758" w:rsidP="00F50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Мировой судья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/подпись/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66740">
        <w:rPr>
          <w:rFonts w:ascii="Times New Roman" w:hAnsi="Times New Roman" w:cs="Times New Roman"/>
          <w:sz w:val="24"/>
          <w:szCs w:val="24"/>
        </w:rPr>
        <w:t>К.В.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олков</w:t>
      </w:r>
    </w:p>
    <w:p w:rsidR="007E7A70"/>
    <w:sectPr w:rsidSect="00EA3D5E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58"/>
    <w:rsid w:val="000623BF"/>
    <w:rsid w:val="007E7A70"/>
    <w:rsid w:val="00B66740"/>
    <w:rsid w:val="00D3268A"/>
    <w:rsid w:val="00EA3D5E"/>
    <w:rsid w:val="00F50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