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D7239" w:rsidRPr="00F147EE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</w:t>
      </w:r>
      <w:r w:rsidRPr="00F147EE">
        <w:rPr>
          <w:rFonts w:ascii="Times New Roman" w:hAnsi="Times New Roman" w:cs="Times New Roman"/>
          <w:sz w:val="24"/>
          <w:szCs w:val="24"/>
        </w:rPr>
        <w:t>ло №1-13/8/2017</w:t>
      </w:r>
    </w:p>
    <w:p w:rsidR="006D7239" w:rsidRPr="00F147EE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ПРИГОВОР</w:t>
      </w:r>
    </w:p>
    <w:p w:rsidR="006D7239" w:rsidRPr="00F147EE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ИМЕНЕМ РОССИЙСКО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147EE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6D7239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15 августа 2017 года</w:t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6D7239" w:rsidRPr="00F147EE" w:rsidP="006D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>Карасевой О.О.,</w:t>
      </w:r>
    </w:p>
    <w:p w:rsidR="006D7239" w:rsidP="006D7239">
      <w:pPr>
        <w:spacing w:after="0" w:line="240" w:lineRule="auto"/>
        <w:ind w:left="5664" w:hanging="509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с участием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39" w:rsidRPr="00F147EE" w:rsidP="006D7239">
      <w:pPr>
        <w:spacing w:after="0" w:line="240" w:lineRule="auto"/>
        <w:ind w:left="5664" w:hanging="509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 </w:t>
      </w:r>
      <w:r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>старшего помощника прокурора Гагаринского района города Севастополя Рыкова</w:t>
      </w:r>
      <w:r>
        <w:rPr>
          <w:rFonts w:ascii="Times New Roman" w:hAnsi="Times New Roman" w:cs="Times New Roman"/>
          <w:sz w:val="24"/>
          <w:szCs w:val="24"/>
        </w:rPr>
        <w:t xml:space="preserve"> Д.П.</w:t>
      </w:r>
      <w:r w:rsidRPr="00F147EE">
        <w:rPr>
          <w:rFonts w:ascii="Times New Roman" w:hAnsi="Times New Roman" w:cs="Times New Roman"/>
          <w:sz w:val="24"/>
          <w:szCs w:val="24"/>
        </w:rPr>
        <w:t>,</w:t>
      </w:r>
    </w:p>
    <w:p w:rsidR="006D7239" w:rsidRPr="00F147EE" w:rsidP="006D72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защитника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 xml:space="preserve">адвоката Васильченко Ф.А., </w:t>
      </w:r>
    </w:p>
    <w:p w:rsidR="006D7239" w:rsidRPr="00F147EE" w:rsidP="006D72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6D7239" w:rsidRPr="00F147EE" w:rsidP="006D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обвинению:</w:t>
      </w:r>
    </w:p>
    <w:p w:rsidR="006D7239" w:rsidRPr="00F147EE" w:rsidP="006D7239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Засеева</w:t>
      </w:r>
      <w:r>
        <w:rPr>
          <w:rFonts w:ascii="Times New Roman" w:hAnsi="Times New Roman" w:cs="Times New Roman"/>
          <w:sz w:val="24"/>
          <w:szCs w:val="24"/>
        </w:rPr>
        <w:t xml:space="preserve"> З.Т.</w:t>
      </w:r>
      <w:r w:rsidRPr="00F147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E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F147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E">
        <w:rPr>
          <w:rFonts w:ascii="Times New Roman" w:hAnsi="Times New Roman" w:cs="Times New Roman"/>
          <w:sz w:val="24"/>
          <w:szCs w:val="24"/>
        </w:rPr>
        <w:t xml:space="preserve">образованием,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 xml:space="preserve">, зарегистрированного и фактически проживающего в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>, ранее судимого 06.03.2007 года Ленинским районным судом города Владикавказа РСО-Алания по ч.1 ст.105 УК РФ к 7 годам лишения свободы, освободился 02.10.2013 года по отбытии срока наказания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7239" w:rsidRPr="00F147EE" w:rsidP="006D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147EE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6D7239" w:rsidRPr="00F147EE" w:rsidP="006D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УСТАНОВИЛ:</w:t>
      </w: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19 декабря 2016 года в 03 часа 00 минут, будучи в состоянии алкогольного опьянения, подсудимый </w:t>
      </w:r>
      <w:r w:rsidRPr="00F147EE">
        <w:rPr>
          <w:rFonts w:ascii="Times New Roman" w:hAnsi="Times New Roman" w:cs="Times New Roman"/>
          <w:sz w:val="24"/>
          <w:szCs w:val="24"/>
        </w:rPr>
        <w:t>Засеев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находился в подвальном помещении жилого дома, расположенного на территории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 xml:space="preserve">, где у него почве личных неприязненных отношений возник конфликт с потерпевшим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47EE">
        <w:rPr>
          <w:rFonts w:ascii="Times New Roman" w:hAnsi="Times New Roman" w:cs="Times New Roman"/>
          <w:sz w:val="24"/>
          <w:szCs w:val="24"/>
        </w:rPr>
        <w:t xml:space="preserve">Имея умысел на причинение физического вреда здоровью потерпевшего, подсудимый </w:t>
      </w:r>
      <w:r w:rsidRPr="00F147EE">
        <w:rPr>
          <w:rFonts w:ascii="Times New Roman" w:hAnsi="Times New Roman" w:cs="Times New Roman"/>
          <w:sz w:val="24"/>
          <w:szCs w:val="24"/>
        </w:rPr>
        <w:t>Засеев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умышленно нанес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E">
        <w:rPr>
          <w:rFonts w:ascii="Times New Roman" w:hAnsi="Times New Roman" w:cs="Times New Roman"/>
          <w:sz w:val="24"/>
          <w:szCs w:val="24"/>
        </w:rPr>
        <w:t xml:space="preserve">несколько ударов руками и ногами в область головы и верхних конечностей, причинив последнему телесные повреждения в виде ушибленной раны в области нижней губы, множественных ссадин в области лица, закрытого перелома левого угла нижней челюсти, закрытого краевого перелома ладонной поверхности правой лучевой кости, которые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категории тяжести </w:t>
      </w:r>
      <w:r w:rsidRPr="00F147EE">
        <w:rPr>
          <w:rFonts w:ascii="Times New Roman" w:hAnsi="Times New Roman" w:cs="Times New Roman"/>
          <w:sz w:val="24"/>
          <w:szCs w:val="24"/>
        </w:rPr>
        <w:t xml:space="preserve">относятся к </w:t>
      </w:r>
      <w:r>
        <w:rPr>
          <w:rFonts w:ascii="Times New Roman" w:hAnsi="Times New Roman" w:cs="Times New Roman"/>
          <w:sz w:val="24"/>
          <w:szCs w:val="24"/>
        </w:rPr>
        <w:t>причинившим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E">
        <w:rPr>
          <w:rFonts w:ascii="Times New Roman" w:hAnsi="Times New Roman" w:cs="Times New Roman"/>
          <w:sz w:val="24"/>
          <w:szCs w:val="24"/>
        </w:rPr>
        <w:t>средней тяжести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</w:t>
      </w:r>
      <w:r w:rsidRPr="00F147EE">
        <w:rPr>
          <w:rFonts w:ascii="Times New Roman" w:hAnsi="Times New Roman" w:cs="Times New Roman"/>
          <w:sz w:val="24"/>
          <w:szCs w:val="24"/>
        </w:rPr>
        <w:t>, как вызвавшие кратковременное расстройство здоровья на срок до 21 дня.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F147EE">
        <w:rPr>
          <w:rFonts w:ascii="Times New Roman" w:hAnsi="Times New Roman" w:cs="Times New Roman"/>
          <w:sz w:val="24"/>
          <w:szCs w:val="24"/>
        </w:rPr>
        <w:t>Засеев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вину в предъявленном обвинении признал полностью, в содеянном раскаялся.</w:t>
      </w:r>
      <w:r w:rsidRPr="00F147EE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F147EE">
        <w:rPr>
          <w:rFonts w:ascii="Times New Roman" w:hAnsi="Times New Roman" w:cs="Times New Roman"/>
          <w:sz w:val="24"/>
          <w:szCs w:val="24"/>
        </w:rPr>
        <w:t xml:space="preserve"> не возражал против рассмотрения дела в особом порядке.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Защитник подсудимого, адвокат Васильченко Ф.А., в судебном заседании поддержал мнение своего подзащитного о рассмотрении дела в особом порядке.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Таким образом, требования статей 314, 315 УПК РФ соблюдены, обвинение подсудимому </w:t>
      </w:r>
      <w:r w:rsidRPr="00F147EE">
        <w:rPr>
          <w:rFonts w:ascii="Times New Roman" w:hAnsi="Times New Roman" w:cs="Times New Roman"/>
          <w:sz w:val="24"/>
          <w:szCs w:val="24"/>
        </w:rPr>
        <w:t>Засееву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</w:t>
      </w:r>
      <w:r w:rsidRPr="00F147EE">
        <w:rPr>
          <w:rFonts w:ascii="Times New Roman" w:hAnsi="Times New Roman" w:cs="Times New Roman"/>
          <w:sz w:val="24"/>
          <w:szCs w:val="24"/>
        </w:rPr>
        <w:t>предъявлено</w:t>
      </w:r>
      <w:r w:rsidRPr="00F147EE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 w:rsidRPr="00F147EE">
        <w:rPr>
          <w:rFonts w:ascii="Times New Roman" w:hAnsi="Times New Roman" w:cs="Times New Roman"/>
          <w:sz w:val="24"/>
          <w:szCs w:val="24"/>
        </w:rPr>
        <w:t>Засеева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в предъявленном обвинении, и его действия квалифицированы ч.1 ст.112 УК РФ, то есть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</w:t>
      </w:r>
      <w:r w:rsidRPr="00F147EE">
        <w:rPr>
          <w:rFonts w:ascii="Times New Roman" w:hAnsi="Times New Roman" w:cs="Times New Roman"/>
          <w:sz w:val="24"/>
          <w:szCs w:val="24"/>
        </w:rPr>
        <w:t xml:space="preserve"> одну треть.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Назначая наказание</w:t>
      </w:r>
      <w:r>
        <w:rPr>
          <w:rFonts w:ascii="Times New Roman" w:hAnsi="Times New Roman" w:cs="Times New Roman"/>
          <w:sz w:val="24"/>
          <w:szCs w:val="24"/>
        </w:rPr>
        <w:t xml:space="preserve"> подсудимому</w:t>
      </w:r>
      <w:r w:rsidRPr="00F147EE">
        <w:rPr>
          <w:rFonts w:ascii="Times New Roman" w:hAnsi="Times New Roman" w:cs="Times New Roman"/>
          <w:sz w:val="24"/>
          <w:szCs w:val="24"/>
        </w:rPr>
        <w:t>, суд, в соответствии с требованиями ч.3 ст.60 УК РФ,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Pr="00F147EE">
        <w:rPr>
          <w:rFonts w:ascii="Times New Roman" w:hAnsi="Times New Roman" w:cs="Times New Roman"/>
          <w:sz w:val="24"/>
          <w:szCs w:val="24"/>
        </w:rPr>
        <w:t>Засеев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 характеризуется положительно, совершил преступление небольшой тяжести, на учете у нарколога и психиатра не состоит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наказания подсудимому </w:t>
      </w:r>
      <w:r w:rsidRPr="00F147EE">
        <w:rPr>
          <w:rFonts w:ascii="Times New Roman" w:hAnsi="Times New Roman" w:cs="Times New Roman"/>
          <w:sz w:val="24"/>
          <w:szCs w:val="24"/>
        </w:rPr>
        <w:t>Засееву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З.Т., судом признается </w:t>
      </w:r>
      <w:r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Pr="00553848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й подсудимым</w:t>
      </w:r>
      <w:r w:rsidRPr="00553848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53848">
        <w:rPr>
          <w:rFonts w:ascii="Times New Roman" w:hAnsi="Times New Roman" w:cs="Times New Roman"/>
          <w:sz w:val="24"/>
          <w:szCs w:val="24"/>
        </w:rPr>
        <w:t xml:space="preserve"> на заглаживание вреда, причиненного потерпевшему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EE">
        <w:rPr>
          <w:rFonts w:ascii="Times New Roman" w:hAnsi="Times New Roman" w:cs="Times New Roman"/>
          <w:sz w:val="24"/>
          <w:szCs w:val="24"/>
        </w:rPr>
        <w:t>(п. «к» ч.1 ст.61 УК РФ), признание подсудимым вины и чистосердечное раскаяние (ч.2 ст.61 УК РФ).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Обстоятельствами, отягчающими наказание подсудимому </w:t>
      </w:r>
      <w:r w:rsidRPr="00F147EE">
        <w:rPr>
          <w:rFonts w:ascii="Times New Roman" w:hAnsi="Times New Roman" w:cs="Times New Roman"/>
          <w:sz w:val="24"/>
          <w:szCs w:val="24"/>
        </w:rPr>
        <w:t>Засееву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З.Т., судом признается рецидив преступлений (п. «а» ч.1 ст.63 УК РФ), а также совершение преступления в состоянии алкогольного опьянения (ч.1.1. ст.63 УК РФ).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Оценивая вышеизложенные обстоятельства в совокупности с данными о личности подсудимого </w:t>
      </w:r>
      <w:r w:rsidRPr="00F147EE">
        <w:rPr>
          <w:rFonts w:ascii="Times New Roman" w:hAnsi="Times New Roman" w:cs="Times New Roman"/>
          <w:sz w:val="24"/>
          <w:szCs w:val="24"/>
        </w:rPr>
        <w:t>Засеева</w:t>
      </w:r>
      <w:r w:rsidRPr="00F147EE">
        <w:rPr>
          <w:rFonts w:ascii="Times New Roman" w:hAnsi="Times New Roman" w:cs="Times New Roman"/>
          <w:sz w:val="24"/>
          <w:szCs w:val="24"/>
        </w:rPr>
        <w:t xml:space="preserve"> З.Т., принимая во внимание обстоятельства совершенного преступления, влияние назначенного наказания на исправление подсудимого, в соответствии с целями наказания, принципами гуманизма и социальной справедливости, суд приходит к выводу, что исправление подсудимого возможно без изоляции его от общества, в связи с чем, назначает ему наказание в виде лишения свободы, но</w:t>
      </w:r>
      <w:r w:rsidRPr="00F147EE">
        <w:rPr>
          <w:rFonts w:ascii="Times New Roman" w:hAnsi="Times New Roman" w:cs="Times New Roman"/>
          <w:sz w:val="24"/>
          <w:szCs w:val="24"/>
        </w:rPr>
        <w:t xml:space="preserve">  с применением положений ст.73 УК РФ.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 в соответствии с требованиями ч.10 ст. 316 УПК РФ подлежат возмещению из средств государственного бюджета.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руководствуясь ст.316, 317 УПК РФ, 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ПРИГОВОРИЛ:</w:t>
      </w: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З.Т. </w:t>
      </w:r>
      <w:r w:rsidRPr="00F147EE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преступления, предусмотренного ч.1 ст.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F147EE">
        <w:rPr>
          <w:rFonts w:ascii="Times New Roman" w:hAnsi="Times New Roman" w:cs="Times New Roman"/>
          <w:sz w:val="24"/>
          <w:szCs w:val="24"/>
        </w:rPr>
        <w:t xml:space="preserve"> УК РФ и назначить ему наказание в виде </w:t>
      </w:r>
      <w:r>
        <w:rPr>
          <w:rFonts w:ascii="Times New Roman" w:hAnsi="Times New Roman" w:cs="Times New Roman"/>
          <w:sz w:val="24"/>
          <w:szCs w:val="24"/>
        </w:rPr>
        <w:t>1 года 6 месяцев лишения свободы</w:t>
      </w:r>
      <w:r w:rsidRPr="00F147EE">
        <w:rPr>
          <w:rFonts w:ascii="Times New Roman" w:hAnsi="Times New Roman" w:cs="Times New Roman"/>
          <w:sz w:val="24"/>
          <w:szCs w:val="24"/>
        </w:rPr>
        <w:t>.</w:t>
      </w: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ст.73 УК РФ наказание в виде лишения свободы считать условным, установив испытательный срок в 1 год.</w:t>
      </w: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ч.5 ст.73 УК РФ возложить на </w:t>
      </w:r>
      <w:r>
        <w:rPr>
          <w:rFonts w:ascii="Times New Roman" w:hAnsi="Times New Roman" w:cs="Times New Roman"/>
          <w:sz w:val="24"/>
          <w:szCs w:val="24"/>
        </w:rPr>
        <w:t>Засеева</w:t>
      </w:r>
      <w:r>
        <w:rPr>
          <w:rFonts w:ascii="Times New Roman" w:hAnsi="Times New Roman" w:cs="Times New Roman"/>
          <w:sz w:val="24"/>
          <w:szCs w:val="24"/>
        </w:rPr>
        <w:t xml:space="preserve"> З.Т. обязанность не менять место своего жительства без уведомления об этом специализированного государственного органа, осуществляющего исполнение приговора по месту жительства осужденного.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 xml:space="preserve">Меру принуждения </w:t>
      </w:r>
      <w:r>
        <w:rPr>
          <w:rFonts w:ascii="Times New Roman" w:hAnsi="Times New Roman" w:cs="Times New Roman"/>
          <w:sz w:val="24"/>
          <w:szCs w:val="24"/>
        </w:rPr>
        <w:t>Засееву</w:t>
      </w:r>
      <w:r>
        <w:rPr>
          <w:rFonts w:ascii="Times New Roman" w:hAnsi="Times New Roman" w:cs="Times New Roman"/>
          <w:sz w:val="24"/>
          <w:szCs w:val="24"/>
        </w:rPr>
        <w:t xml:space="preserve"> З.Т.</w:t>
      </w:r>
      <w:r w:rsidRPr="00F147EE">
        <w:rPr>
          <w:rFonts w:ascii="Times New Roman" w:hAnsi="Times New Roman" w:cs="Times New Roman"/>
          <w:sz w:val="24"/>
          <w:szCs w:val="24"/>
        </w:rPr>
        <w:t xml:space="preserve"> – обязательство о явке, до вступления приговора в законную силу оставить прежнюю.</w:t>
      </w:r>
    </w:p>
    <w:p w:rsidR="006D7239" w:rsidRPr="00F147EE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№8 Гагаринского судебного района города Севастополя в течение 10 дней со дня провозглашения.</w:t>
      </w: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39" w:rsidP="006D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7EE">
        <w:rPr>
          <w:rFonts w:ascii="Times New Roman" w:hAnsi="Times New Roman" w:cs="Times New Roman"/>
          <w:sz w:val="24"/>
          <w:szCs w:val="24"/>
        </w:rPr>
        <w:t>Мировой судья</w:t>
      </w:r>
      <w:r w:rsidRPr="00F147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</w:r>
      <w:r w:rsidRPr="00F147EE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F147EE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727B0F"/>
    <w:sectPr w:rsidSect="006D7239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