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3AA3" w:rsidP="007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вступило в законную силу</w:t>
      </w:r>
    </w:p>
    <w:p w:rsidR="00783AA3" w:rsidRPr="00B66740" w:rsidP="007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66740">
        <w:rPr>
          <w:rFonts w:ascii="Times New Roman" w:hAnsi="Times New Roman" w:cs="Times New Roman"/>
          <w:sz w:val="24"/>
          <w:szCs w:val="24"/>
        </w:rPr>
        <w:t>дело №</w:t>
      </w:r>
      <w:r>
        <w:rPr>
          <w:rFonts w:ascii="Times New Roman" w:hAnsi="Times New Roman" w:cs="Times New Roman"/>
          <w:sz w:val="24"/>
          <w:szCs w:val="24"/>
        </w:rPr>
        <w:t>1-10/8/2018</w:t>
      </w:r>
    </w:p>
    <w:p w:rsidR="00783AA3" w:rsidRPr="00B66740" w:rsidP="0078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</w:t>
      </w:r>
    </w:p>
    <w:p w:rsidR="00783AA3" w:rsidRPr="00B66740" w:rsidP="0078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ИМЕНЕМ РОССИЙСКЙО ФЕДЕРАЦИИ</w:t>
      </w:r>
    </w:p>
    <w:p w:rsidR="00783AA3" w:rsidRPr="00B66740" w:rsidP="0078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мая </w:t>
      </w:r>
      <w:r w:rsidRPr="00B6674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783AA3" w:rsidRPr="00B66740" w:rsidP="007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B66740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783AA3" w:rsidRPr="00B66740" w:rsidP="00783A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Синельник</w:t>
      </w:r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783AA3" w:rsidRPr="00B66740" w:rsidP="00783A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города Севастополя </w:t>
      </w:r>
      <w:r>
        <w:rPr>
          <w:rFonts w:ascii="Times New Roman" w:hAnsi="Times New Roman" w:cs="Times New Roman"/>
          <w:sz w:val="24"/>
          <w:szCs w:val="24"/>
        </w:rPr>
        <w:t>Ведмидя</w:t>
      </w:r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</w:p>
    <w:p w:rsidR="00783AA3" w:rsidRPr="00B66740" w:rsidP="00783A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Бордачева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783AA3" w:rsidRPr="00B66740" w:rsidP="00783A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 w:cs="Times New Roman"/>
          <w:sz w:val="24"/>
          <w:szCs w:val="24"/>
        </w:rPr>
        <w:t>Рубана Ю.А.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83AA3" w:rsidRPr="00B66740" w:rsidP="0078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783AA3" w:rsidRPr="00B66740" w:rsidP="00783AA3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Бордачева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783AA3" w:rsidRPr="00B66740" w:rsidP="00783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4"/>
          <w:szCs w:val="24"/>
        </w:rPr>
        <w:t>ст.2</w:t>
      </w:r>
      <w:r w:rsidRPr="00B66740">
        <w:rPr>
          <w:rFonts w:ascii="Times New Roman" w:hAnsi="Times New Roman" w:cs="Times New Roman"/>
          <w:sz w:val="24"/>
          <w:szCs w:val="24"/>
        </w:rPr>
        <w:t xml:space="preserve">64.1 УК РФ, </w:t>
      </w:r>
    </w:p>
    <w:p w:rsidR="00783AA3" w:rsidRPr="00B66740" w:rsidP="007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A3" w:rsidRPr="00B66740" w:rsidP="00783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AA3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Осознавая</w:t>
      </w:r>
      <w:r w:rsidRPr="00B66740">
        <w:rPr>
          <w:rFonts w:ascii="Times New Roman" w:hAnsi="Times New Roman" w:cs="Times New Roman"/>
          <w:sz w:val="24"/>
          <w:szCs w:val="24"/>
        </w:rPr>
        <w:t xml:space="preserve">, что он является лицом, подвергнутым административному наказанию за </w:t>
      </w:r>
      <w:r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состоянии алкогольного опьянения, водитель </w:t>
      </w:r>
      <w:r>
        <w:rPr>
          <w:rFonts w:ascii="Times New Roman" w:hAnsi="Times New Roman" w:cs="Times New Roman"/>
          <w:sz w:val="24"/>
          <w:szCs w:val="24"/>
        </w:rPr>
        <w:t>Бордачев</w:t>
      </w:r>
      <w:r>
        <w:rPr>
          <w:rFonts w:ascii="Times New Roman" w:hAnsi="Times New Roman" w:cs="Times New Roman"/>
          <w:sz w:val="24"/>
          <w:szCs w:val="24"/>
        </w:rPr>
        <w:t xml:space="preserve"> Д.В. (данные изъяты), не выполнил законного требования уполномоченного должностного лица - сотрудника ГИБДД УМВД России по г. Севастополю</w:t>
      </w:r>
      <w:r w:rsidRPr="000D28AD">
        <w:rPr>
          <w:rFonts w:ascii="Times New Roman" w:hAnsi="Times New Roman" w:cs="Times New Roman"/>
          <w:sz w:val="24"/>
          <w:szCs w:val="24"/>
        </w:rPr>
        <w:t>,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Бордачев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783AA3" w:rsidRPr="000D28AD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8AD">
        <w:rPr>
          <w:rFonts w:ascii="Times New Roman" w:hAnsi="Times New Roman" w:cs="Times New Roman"/>
          <w:sz w:val="24"/>
          <w:szCs w:val="24"/>
        </w:rPr>
        <w:t>Таким образом, требования статей 314, 315 УПК РФ соблюдены, по настоящему делу дознание проведено в сокращенной форме, в связи с чем, дело рассматривается в особом порядке, с учетом особенностей, предусмотренных ст.226.9 УПК РФ.</w:t>
      </w:r>
    </w:p>
    <w:p w:rsidR="00783AA3" w:rsidRPr="000D28AD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8AD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подсудимого </w:t>
      </w:r>
      <w:r>
        <w:rPr>
          <w:rFonts w:ascii="Times New Roman" w:hAnsi="Times New Roman" w:cs="Times New Roman"/>
          <w:sz w:val="24"/>
          <w:szCs w:val="24"/>
        </w:rPr>
        <w:t>Бордачева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Pr="000D28AD">
        <w:rPr>
          <w:rFonts w:ascii="Times New Roman" w:hAnsi="Times New Roman" w:cs="Times New Roman"/>
          <w:sz w:val="24"/>
          <w:szCs w:val="24"/>
        </w:rPr>
        <w:t xml:space="preserve">, его вина подтверждается собранными в ходе дознания и исследованными в судебном заседании доказательствами: </w:t>
      </w:r>
      <w:r w:rsidR="00C001A3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AA3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8AD">
        <w:rPr>
          <w:rFonts w:ascii="Times New Roman" w:hAnsi="Times New Roman" w:cs="Times New Roman"/>
          <w:sz w:val="24"/>
          <w:szCs w:val="24"/>
        </w:rPr>
        <w:t xml:space="preserve">Исследованные доказательства признаются судом допустимыми, указанные доказательства согласуются между собой, и позволяют сделать вывод о виновности подсудимого </w:t>
      </w:r>
      <w:r>
        <w:rPr>
          <w:rFonts w:ascii="Times New Roman" w:hAnsi="Times New Roman" w:cs="Times New Roman"/>
          <w:sz w:val="24"/>
          <w:szCs w:val="24"/>
        </w:rPr>
        <w:t>Бордачева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Pr="000D28AD">
        <w:rPr>
          <w:rFonts w:ascii="Times New Roman" w:hAnsi="Times New Roman" w:cs="Times New Roman"/>
          <w:sz w:val="24"/>
          <w:szCs w:val="24"/>
        </w:rPr>
        <w:t xml:space="preserve"> в предъявленном обвинении и его действия квалифицируются судом по части 1 статьи 264.1 УК РФ, то есть, управление автомобилем лицом, находящимся в состоянии опьянения, подвергнутым административному наказанию </w:t>
      </w:r>
      <w:r w:rsidRPr="00C57875">
        <w:rPr>
          <w:rFonts w:ascii="Times New Roman" w:hAnsi="Times New Roman" w:cs="Times New Roman"/>
          <w:sz w:val="24"/>
          <w:szCs w:val="24"/>
        </w:rPr>
        <w:t>за управление транспортным средством в состоянии опьянения</w:t>
      </w:r>
      <w:r w:rsidRPr="000D28AD">
        <w:rPr>
          <w:rFonts w:ascii="Times New Roman" w:hAnsi="Times New Roman" w:cs="Times New Roman"/>
          <w:sz w:val="24"/>
          <w:szCs w:val="24"/>
        </w:rPr>
        <w:t>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>Бордачев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C001A3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части 2 статьи 61 УК РФ, о</w:t>
      </w:r>
      <w:r w:rsidRPr="00B66740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6674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наказание, судом </w:t>
      </w:r>
      <w:r>
        <w:rPr>
          <w:rFonts w:ascii="Times New Roman" w:hAnsi="Times New Roman" w:cs="Times New Roman"/>
          <w:sz w:val="24"/>
          <w:szCs w:val="24"/>
        </w:rPr>
        <w:t xml:space="preserve">признается признание вины подсудимым </w:t>
      </w:r>
      <w:r>
        <w:rPr>
          <w:rFonts w:ascii="Times New Roman" w:hAnsi="Times New Roman" w:cs="Times New Roman"/>
          <w:sz w:val="24"/>
          <w:szCs w:val="24"/>
        </w:rPr>
        <w:t>Бордачевым</w:t>
      </w:r>
      <w:r>
        <w:rPr>
          <w:rFonts w:ascii="Times New Roman" w:hAnsi="Times New Roman" w:cs="Times New Roman"/>
          <w:sz w:val="24"/>
          <w:szCs w:val="24"/>
        </w:rPr>
        <w:t xml:space="preserve"> Д.В. и его чистосердечное раскаяние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783AA3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подсудимому, судом не установлено.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Исключительных обстоятельств, предусмотренных ст.64 УК РФ судом не установлено.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назначить подсудимому </w:t>
      </w:r>
      <w:r>
        <w:rPr>
          <w:rFonts w:ascii="Times New Roman" w:hAnsi="Times New Roman" w:cs="Times New Roman"/>
          <w:sz w:val="24"/>
          <w:szCs w:val="24"/>
        </w:rPr>
        <w:t>Бордачеву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>
        <w:rPr>
          <w:rFonts w:ascii="Times New Roman" w:hAnsi="Times New Roman" w:cs="Times New Roman"/>
          <w:sz w:val="24"/>
          <w:szCs w:val="24"/>
        </w:rPr>
        <w:t xml:space="preserve"> и дополнительное наказание в виде лишения права заниматься деятельностью по управлению транспортными средствами.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226.9, </w:t>
      </w:r>
      <w:r w:rsidRPr="00B66740">
        <w:rPr>
          <w:rFonts w:ascii="Times New Roman" w:hAnsi="Times New Roman" w:cs="Times New Roman"/>
          <w:sz w:val="24"/>
          <w:szCs w:val="24"/>
        </w:rPr>
        <w:t>316, 317 УПК РФ, суд</w:t>
      </w:r>
    </w:p>
    <w:p w:rsidR="00783AA3" w:rsidP="00783A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3AA3" w:rsidRPr="00B66740" w:rsidP="00783A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C6">
        <w:rPr>
          <w:rFonts w:ascii="Times New Roman" w:hAnsi="Times New Roman" w:cs="Times New Roman"/>
          <w:b/>
          <w:sz w:val="24"/>
          <w:szCs w:val="24"/>
        </w:rPr>
        <w:t>Бордачева</w:t>
      </w:r>
      <w:r w:rsidRPr="006D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1A3">
        <w:rPr>
          <w:rFonts w:ascii="Times New Roman" w:hAnsi="Times New Roman" w:cs="Times New Roman"/>
          <w:b/>
          <w:sz w:val="24"/>
          <w:szCs w:val="24"/>
        </w:rPr>
        <w:t>Д.В.</w:t>
      </w:r>
      <w:r w:rsidRPr="006D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ст.2</w:t>
      </w:r>
      <w:r w:rsidRPr="00B66740">
        <w:rPr>
          <w:rFonts w:ascii="Times New Roman" w:hAnsi="Times New Roman" w:cs="Times New Roman"/>
          <w:sz w:val="24"/>
          <w:szCs w:val="24"/>
        </w:rPr>
        <w:t xml:space="preserve">64.1 УК РФ, и назначить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B66740">
        <w:rPr>
          <w:rFonts w:ascii="Times New Roman" w:hAnsi="Times New Roman" w:cs="Times New Roman"/>
          <w:sz w:val="24"/>
          <w:szCs w:val="24"/>
        </w:rPr>
        <w:t>наказание в виде</w:t>
      </w:r>
      <w:r>
        <w:rPr>
          <w:rFonts w:ascii="Times New Roman" w:hAnsi="Times New Roman" w:cs="Times New Roman"/>
          <w:sz w:val="24"/>
          <w:szCs w:val="24"/>
        </w:rPr>
        <w:t xml:space="preserve"> 100 часов обязательных работ </w:t>
      </w:r>
      <w:r w:rsidRPr="00B66740">
        <w:rPr>
          <w:rFonts w:ascii="Times New Roman" w:hAnsi="Times New Roman" w:cs="Times New Roman"/>
          <w:sz w:val="24"/>
          <w:szCs w:val="24"/>
        </w:rPr>
        <w:t xml:space="preserve">с лишением права заниматься деятельностью по управлению транспортными средствами сроком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67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B66740">
        <w:rPr>
          <w:rFonts w:ascii="Times New Roman" w:hAnsi="Times New Roman" w:cs="Times New Roman"/>
          <w:sz w:val="24"/>
          <w:szCs w:val="24"/>
        </w:rPr>
        <w:t>) года.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Меру принуждения, избранную </w:t>
      </w:r>
      <w:r>
        <w:rPr>
          <w:rFonts w:ascii="Times New Roman" w:hAnsi="Times New Roman" w:cs="Times New Roman"/>
          <w:sz w:val="24"/>
          <w:szCs w:val="24"/>
        </w:rPr>
        <w:t>Бордачеву</w:t>
      </w:r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прежнюю.</w:t>
      </w:r>
    </w:p>
    <w:p w:rsidR="00783AA3" w:rsidRPr="00B66740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Гагаринский районный суд города Севастополя </w:t>
      </w:r>
      <w:r>
        <w:rPr>
          <w:rFonts w:ascii="Times New Roman" w:hAnsi="Times New Roman" w:cs="Times New Roman"/>
          <w:sz w:val="24"/>
          <w:szCs w:val="24"/>
        </w:rPr>
        <w:t xml:space="preserve">путем подачи жалобы </w:t>
      </w:r>
      <w:r w:rsidRPr="00B66740">
        <w:rPr>
          <w:rFonts w:ascii="Times New Roman" w:hAnsi="Times New Roman" w:cs="Times New Roman"/>
          <w:sz w:val="24"/>
          <w:szCs w:val="24"/>
        </w:rPr>
        <w:t>мирово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 течение 10 дней со дня провозглашения.</w:t>
      </w:r>
    </w:p>
    <w:p w:rsidR="00783AA3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A3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4C6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6D04C6">
        <w:rPr>
          <w:rFonts w:ascii="Times New Roman" w:hAnsi="Times New Roman" w:cs="Times New Roman"/>
          <w:b/>
          <w:sz w:val="24"/>
          <w:szCs w:val="24"/>
        </w:rPr>
        <w:tab/>
      </w:r>
      <w:r w:rsidRPr="006D04C6">
        <w:rPr>
          <w:rFonts w:ascii="Times New Roman" w:hAnsi="Times New Roman" w:cs="Times New Roman"/>
          <w:b/>
          <w:sz w:val="24"/>
          <w:szCs w:val="24"/>
        </w:rPr>
        <w:tab/>
      </w:r>
      <w:r w:rsidRPr="006D04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/подпись/</w:t>
      </w:r>
      <w:r w:rsidRPr="006D04C6">
        <w:rPr>
          <w:rFonts w:ascii="Times New Roman" w:hAnsi="Times New Roman" w:cs="Times New Roman"/>
          <w:b/>
          <w:sz w:val="24"/>
          <w:szCs w:val="24"/>
        </w:rPr>
        <w:tab/>
      </w:r>
      <w:r w:rsidRPr="006D04C6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К.В. Волков</w:t>
      </w:r>
    </w:p>
    <w:p w:rsidR="00783AA3" w:rsidRPr="006D04C6" w:rsidP="00783A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624"/>
    <w:sectPr w:rsidSect="008D4828"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3"/>
    <w:rsid w:val="000D28AD"/>
    <w:rsid w:val="006D04C6"/>
    <w:rsid w:val="00783AA3"/>
    <w:rsid w:val="00B66740"/>
    <w:rsid w:val="00C001A3"/>
    <w:rsid w:val="00C57875"/>
    <w:rsid w:val="00FD5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