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C7623" w:rsidRPr="002B2675" w:rsidP="00CC7623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дело №1-</w:t>
      </w:r>
      <w:r w:rsidRPr="002B2675" w:rsidR="00C20826">
        <w:rPr>
          <w:rFonts w:ascii="Times New Roman" w:hAnsi="Times New Roman"/>
          <w:sz w:val="24"/>
          <w:szCs w:val="24"/>
        </w:rPr>
        <w:t>5/8/</w:t>
      </w:r>
      <w:r w:rsidRPr="002B2675">
        <w:rPr>
          <w:rFonts w:ascii="Times New Roman" w:hAnsi="Times New Roman"/>
          <w:sz w:val="24"/>
          <w:szCs w:val="24"/>
        </w:rPr>
        <w:t>201</w:t>
      </w:r>
      <w:r w:rsidRPr="002B2675" w:rsidR="00C20826">
        <w:rPr>
          <w:rFonts w:ascii="Times New Roman" w:hAnsi="Times New Roman"/>
          <w:sz w:val="24"/>
          <w:szCs w:val="24"/>
        </w:rPr>
        <w:t>7</w:t>
      </w:r>
    </w:p>
    <w:p w:rsidR="006E3B7A" w:rsidRPr="002B2675" w:rsidP="006E3B7A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B2675">
        <w:rPr>
          <w:rFonts w:ascii="Times New Roman" w:hAnsi="Times New Roman"/>
          <w:b/>
          <w:sz w:val="24"/>
          <w:szCs w:val="24"/>
        </w:rPr>
        <w:t>ПОСТАНОВЛЕНИЕ</w:t>
      </w:r>
    </w:p>
    <w:p w:rsidR="006E3B7A" w:rsidRPr="002B2675" w:rsidP="00CC76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11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>
        <w:rPr>
          <w:rFonts w:ascii="Times New Roman" w:hAnsi="Times New Roman"/>
          <w:sz w:val="24"/>
          <w:szCs w:val="24"/>
        </w:rPr>
        <w:t>мая</w:t>
      </w:r>
      <w:r w:rsidRPr="002B2675">
        <w:rPr>
          <w:rFonts w:ascii="Times New Roman" w:hAnsi="Times New Roman"/>
          <w:sz w:val="24"/>
          <w:szCs w:val="24"/>
        </w:rPr>
        <w:t xml:space="preserve"> 201</w:t>
      </w:r>
      <w:r w:rsidRPr="002B2675">
        <w:rPr>
          <w:rFonts w:ascii="Times New Roman" w:hAnsi="Times New Roman"/>
          <w:sz w:val="24"/>
          <w:szCs w:val="24"/>
        </w:rPr>
        <w:t>7</w:t>
      </w:r>
      <w:r w:rsidRPr="002B2675">
        <w:rPr>
          <w:rFonts w:ascii="Times New Roman" w:hAnsi="Times New Roman"/>
          <w:sz w:val="24"/>
          <w:szCs w:val="24"/>
        </w:rPr>
        <w:t xml:space="preserve"> г</w:t>
      </w:r>
      <w:r w:rsidRPr="002B2675" w:rsidR="00CC7623">
        <w:rPr>
          <w:rFonts w:ascii="Times New Roman" w:hAnsi="Times New Roman"/>
          <w:sz w:val="24"/>
          <w:szCs w:val="24"/>
        </w:rPr>
        <w:t>ода</w:t>
      </w:r>
      <w:r w:rsidRPr="002B2675" w:rsidR="00CC7623">
        <w:rPr>
          <w:rFonts w:ascii="Times New Roman" w:hAnsi="Times New Roman"/>
          <w:sz w:val="24"/>
          <w:szCs w:val="24"/>
        </w:rPr>
        <w:tab/>
      </w:r>
      <w:r w:rsidRPr="002B2675" w:rsidR="00CC7623">
        <w:rPr>
          <w:rFonts w:ascii="Times New Roman" w:hAnsi="Times New Roman"/>
          <w:sz w:val="24"/>
          <w:szCs w:val="24"/>
        </w:rPr>
        <w:tab/>
      </w:r>
      <w:r w:rsidRPr="002B2675" w:rsidR="00CC7623">
        <w:rPr>
          <w:rFonts w:ascii="Times New Roman" w:hAnsi="Times New Roman"/>
          <w:sz w:val="24"/>
          <w:szCs w:val="24"/>
        </w:rPr>
        <w:tab/>
      </w:r>
      <w:r w:rsidR="002B2675">
        <w:rPr>
          <w:rFonts w:ascii="Times New Roman" w:hAnsi="Times New Roman"/>
          <w:sz w:val="24"/>
          <w:szCs w:val="24"/>
        </w:rPr>
        <w:t xml:space="preserve">                              </w:t>
      </w:r>
      <w:r w:rsidRPr="002B2675" w:rsidR="00CC7623">
        <w:rPr>
          <w:rFonts w:ascii="Times New Roman" w:hAnsi="Times New Roman"/>
          <w:sz w:val="24"/>
          <w:szCs w:val="24"/>
        </w:rPr>
        <w:tab/>
      </w:r>
      <w:r w:rsidRPr="002B2675" w:rsidR="00CC7623">
        <w:rPr>
          <w:rFonts w:ascii="Times New Roman" w:hAnsi="Times New Roman"/>
          <w:sz w:val="24"/>
          <w:szCs w:val="24"/>
        </w:rPr>
        <w:tab/>
        <w:t>город</w:t>
      </w:r>
      <w:r w:rsidRPr="002B2675">
        <w:rPr>
          <w:rFonts w:ascii="Times New Roman" w:hAnsi="Times New Roman"/>
          <w:sz w:val="24"/>
          <w:szCs w:val="24"/>
        </w:rPr>
        <w:t xml:space="preserve"> Севастополь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Мировой судья судебного участка №8 Гагаринского судебн</w:t>
      </w:r>
      <w:r w:rsidRPr="002B2675" w:rsidR="00E2211B">
        <w:rPr>
          <w:rFonts w:ascii="Times New Roman" w:hAnsi="Times New Roman"/>
          <w:sz w:val="24"/>
          <w:szCs w:val="24"/>
        </w:rPr>
        <w:t>ого района</w:t>
      </w:r>
      <w:r w:rsidR="002B2675">
        <w:rPr>
          <w:rFonts w:ascii="Times New Roman" w:hAnsi="Times New Roman"/>
          <w:sz w:val="24"/>
          <w:szCs w:val="24"/>
        </w:rPr>
        <w:t xml:space="preserve">                     </w:t>
      </w:r>
      <w:r w:rsidRPr="002B2675" w:rsidR="00E2211B">
        <w:rPr>
          <w:rFonts w:ascii="Times New Roman" w:hAnsi="Times New Roman"/>
          <w:sz w:val="24"/>
          <w:szCs w:val="24"/>
        </w:rPr>
        <w:t xml:space="preserve"> г. Севастополя</w:t>
      </w:r>
      <w:r w:rsidR="002B2675">
        <w:rPr>
          <w:rFonts w:ascii="Times New Roman" w:hAnsi="Times New Roman"/>
          <w:sz w:val="24"/>
          <w:szCs w:val="24"/>
        </w:rPr>
        <w:t xml:space="preserve"> </w:t>
      </w:r>
      <w:r w:rsidRPr="002B2675" w:rsidR="00E2211B">
        <w:rPr>
          <w:rFonts w:ascii="Times New Roman" w:hAnsi="Times New Roman"/>
          <w:sz w:val="24"/>
          <w:szCs w:val="24"/>
        </w:rPr>
        <w:t>Волков</w:t>
      </w:r>
      <w:r w:rsidRPr="002B2675">
        <w:rPr>
          <w:rFonts w:ascii="Times New Roman" w:hAnsi="Times New Roman"/>
          <w:sz w:val="24"/>
          <w:szCs w:val="24"/>
        </w:rPr>
        <w:t xml:space="preserve"> К.В., </w:t>
      </w:r>
    </w:p>
    <w:p w:rsidR="00C20826" w:rsidRPr="002B2675" w:rsidP="00C2082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при секретаре Карасевой О.О.,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с участием государственного обвинителя – помощника прокурора Гагаринского района </w:t>
      </w:r>
      <w:r w:rsidR="002B2675">
        <w:rPr>
          <w:rFonts w:ascii="Times New Roman" w:hAnsi="Times New Roman"/>
          <w:sz w:val="24"/>
          <w:szCs w:val="24"/>
        </w:rPr>
        <w:t xml:space="preserve">                      </w:t>
      </w:r>
      <w:r w:rsidRPr="002B2675">
        <w:rPr>
          <w:rFonts w:ascii="Times New Roman" w:hAnsi="Times New Roman"/>
          <w:sz w:val="24"/>
          <w:szCs w:val="24"/>
        </w:rPr>
        <w:t>г. Севастополя Ротновой И.Б.,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подсудимого </w:t>
      </w:r>
      <w:r w:rsidRPr="002B2675" w:rsidR="00C20826">
        <w:rPr>
          <w:rFonts w:ascii="Times New Roman" w:hAnsi="Times New Roman"/>
          <w:sz w:val="24"/>
          <w:szCs w:val="24"/>
        </w:rPr>
        <w:t>–</w:t>
      </w:r>
      <w:r w:rsidRPr="002B2675" w:rsidR="00294AE1">
        <w:rPr>
          <w:rFonts w:ascii="Times New Roman" w:hAnsi="Times New Roman"/>
          <w:sz w:val="24"/>
          <w:szCs w:val="24"/>
        </w:rPr>
        <w:t xml:space="preserve"> </w:t>
      </w:r>
      <w:r w:rsidRPr="002B2675" w:rsidR="00C20826">
        <w:rPr>
          <w:rFonts w:ascii="Times New Roman" w:hAnsi="Times New Roman"/>
          <w:sz w:val="24"/>
          <w:szCs w:val="24"/>
        </w:rPr>
        <w:t>Потапенко Е.С.</w:t>
      </w:r>
      <w:r w:rsidRPr="002B2675">
        <w:rPr>
          <w:rFonts w:ascii="Times New Roman" w:hAnsi="Times New Roman"/>
          <w:sz w:val="24"/>
          <w:szCs w:val="24"/>
        </w:rPr>
        <w:t>,</w:t>
      </w:r>
    </w:p>
    <w:p w:rsidR="002B2675" w:rsidRPr="002B2675" w:rsidP="002B2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защитника – адвоката </w:t>
      </w:r>
      <w:r w:rsidRPr="002B2675" w:rsidR="00C20826">
        <w:rPr>
          <w:rFonts w:ascii="Times New Roman" w:hAnsi="Times New Roman"/>
          <w:sz w:val="24"/>
          <w:szCs w:val="24"/>
        </w:rPr>
        <w:t>Яковлева Д.Ю.</w:t>
      </w:r>
      <w:r w:rsidRPr="002B2675">
        <w:rPr>
          <w:rFonts w:ascii="Times New Roman" w:hAnsi="Times New Roman"/>
          <w:sz w:val="24"/>
          <w:szCs w:val="24"/>
        </w:rPr>
        <w:t xml:space="preserve"> на основании ордера </w:t>
      </w:r>
      <w:r w:rsidRPr="002B2675">
        <w:rPr>
          <w:rFonts w:ascii="Times New Roman" w:hAnsi="Times New Roman" w:cs="Times New Roman"/>
          <w:sz w:val="24"/>
          <w:szCs w:val="24"/>
        </w:rPr>
        <w:t xml:space="preserve">(данные изъяты) </w:t>
      </w:r>
    </w:p>
    <w:p w:rsidR="006E3B7A" w:rsidRPr="002B2675" w:rsidP="002B2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представителя </w:t>
      </w:r>
      <w:r w:rsidRPr="002B2675">
        <w:rPr>
          <w:rFonts w:ascii="Times New Roman" w:hAnsi="Times New Roman"/>
          <w:sz w:val="24"/>
          <w:szCs w:val="24"/>
        </w:rPr>
        <w:t xml:space="preserve">потерпевшего </w:t>
      </w:r>
      <w:r w:rsidRPr="002B2675">
        <w:rPr>
          <w:rFonts w:ascii="Times New Roman" w:hAnsi="Times New Roman"/>
          <w:sz w:val="24"/>
          <w:szCs w:val="24"/>
        </w:rPr>
        <w:t xml:space="preserve">– </w:t>
      </w:r>
      <w:r w:rsidRPr="002B2675">
        <w:rPr>
          <w:rFonts w:ascii="Times New Roman" w:hAnsi="Times New Roman"/>
          <w:sz w:val="24"/>
          <w:szCs w:val="24"/>
        </w:rPr>
        <w:t>Фра</w:t>
      </w:r>
      <w:r w:rsidRPr="002B2675" w:rsidR="00C20826">
        <w:rPr>
          <w:rFonts w:ascii="Times New Roman" w:hAnsi="Times New Roman"/>
          <w:sz w:val="24"/>
          <w:szCs w:val="24"/>
        </w:rPr>
        <w:t>нцузова</w:t>
      </w:r>
      <w:r w:rsidRPr="002B2675" w:rsidR="00C20826">
        <w:rPr>
          <w:rFonts w:ascii="Times New Roman" w:hAnsi="Times New Roman"/>
          <w:sz w:val="24"/>
          <w:szCs w:val="24"/>
        </w:rPr>
        <w:t xml:space="preserve"> И.Н., доверенност</w:t>
      </w:r>
      <w:r w:rsidRPr="002B2675" w:rsidR="00C20826">
        <w:rPr>
          <w:rFonts w:ascii="Times New Roman" w:hAnsi="Times New Roman"/>
          <w:sz w:val="24"/>
          <w:szCs w:val="24"/>
        </w:rPr>
        <w:t>ь</w:t>
      </w:r>
      <w:r w:rsidR="002B2675">
        <w:rPr>
          <w:rFonts w:ascii="Times New Roman" w:hAnsi="Times New Roman" w:cs="Times New Roman"/>
          <w:sz w:val="24"/>
          <w:szCs w:val="24"/>
        </w:rPr>
        <w:t>(</w:t>
      </w:r>
      <w:r w:rsidR="002B2675">
        <w:rPr>
          <w:rFonts w:ascii="Times New Roman" w:hAnsi="Times New Roman" w:cs="Times New Roman"/>
          <w:sz w:val="24"/>
          <w:szCs w:val="24"/>
        </w:rPr>
        <w:t>данные изъяты)</w:t>
      </w:r>
      <w:r w:rsidRPr="002B2675">
        <w:rPr>
          <w:rFonts w:ascii="Times New Roman" w:hAnsi="Times New Roman"/>
          <w:sz w:val="24"/>
          <w:szCs w:val="24"/>
        </w:rPr>
        <w:t>,</w:t>
      </w:r>
    </w:p>
    <w:p w:rsidR="006E3B7A" w:rsidRPr="002B2675" w:rsidP="004258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</w:t>
      </w:r>
      <w:r w:rsidRPr="002B2675" w:rsidR="004258CE">
        <w:rPr>
          <w:rFonts w:ascii="Times New Roman" w:hAnsi="Times New Roman"/>
          <w:sz w:val="24"/>
          <w:szCs w:val="24"/>
        </w:rPr>
        <w:t xml:space="preserve">в особом порядке </w:t>
      </w:r>
      <w:r w:rsidRPr="002B2675" w:rsidR="000E7EF4">
        <w:rPr>
          <w:rFonts w:ascii="Times New Roman" w:hAnsi="Times New Roman"/>
          <w:sz w:val="24"/>
          <w:szCs w:val="24"/>
        </w:rPr>
        <w:t>уголовное</w:t>
      </w:r>
      <w:r w:rsidRPr="002B2675" w:rsidR="004258CE">
        <w:rPr>
          <w:rFonts w:ascii="Times New Roman" w:hAnsi="Times New Roman"/>
          <w:sz w:val="24"/>
          <w:szCs w:val="24"/>
        </w:rPr>
        <w:t xml:space="preserve"> дело</w:t>
      </w:r>
      <w:r w:rsidRPr="002B2675">
        <w:rPr>
          <w:rFonts w:ascii="Times New Roman" w:hAnsi="Times New Roman"/>
          <w:sz w:val="24"/>
          <w:szCs w:val="24"/>
        </w:rPr>
        <w:t xml:space="preserve"> в отношении </w:t>
      </w:r>
    </w:p>
    <w:p w:rsidR="006E3B7A" w:rsidRPr="002B2675" w:rsidP="002B2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675">
        <w:rPr>
          <w:rFonts w:ascii="Times New Roman" w:hAnsi="Times New Roman" w:cs="Times New Roman"/>
          <w:sz w:val="24"/>
          <w:szCs w:val="24"/>
        </w:rPr>
        <w:t>Потапенко</w:t>
      </w:r>
      <w:r w:rsidR="002B2675">
        <w:rPr>
          <w:rFonts w:ascii="Times New Roman" w:hAnsi="Times New Roman" w:cs="Times New Roman"/>
          <w:sz w:val="24"/>
          <w:szCs w:val="24"/>
        </w:rPr>
        <w:t xml:space="preserve"> Е.С.</w:t>
      </w:r>
      <w:r w:rsidRPr="002B2675">
        <w:rPr>
          <w:rFonts w:ascii="Times New Roman" w:hAnsi="Times New Roman" w:cs="Times New Roman"/>
          <w:sz w:val="24"/>
          <w:szCs w:val="24"/>
        </w:rPr>
        <w:t xml:space="preserve">, </w:t>
      </w:r>
      <w:r w:rsidR="002B2675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2B2675">
        <w:rPr>
          <w:rFonts w:ascii="Times New Roman" w:hAnsi="Times New Roman" w:cs="Times New Roman"/>
          <w:sz w:val="24"/>
          <w:szCs w:val="24"/>
        </w:rPr>
        <w:t>года рождения, уроженц</w:t>
      </w:r>
      <w:r w:rsidRPr="002B2675">
        <w:rPr>
          <w:rFonts w:ascii="Times New Roman" w:hAnsi="Times New Roman" w:cs="Times New Roman"/>
          <w:sz w:val="24"/>
          <w:szCs w:val="24"/>
        </w:rPr>
        <w:t>а</w:t>
      </w:r>
      <w:r w:rsidR="002B2675">
        <w:rPr>
          <w:rFonts w:ascii="Times New Roman" w:hAnsi="Times New Roman" w:cs="Times New Roman"/>
          <w:sz w:val="24"/>
          <w:szCs w:val="24"/>
        </w:rPr>
        <w:t>(</w:t>
      </w:r>
      <w:r w:rsidR="002B2675">
        <w:rPr>
          <w:rFonts w:ascii="Times New Roman" w:hAnsi="Times New Roman" w:cs="Times New Roman"/>
          <w:sz w:val="24"/>
          <w:szCs w:val="24"/>
        </w:rPr>
        <w:t>данные изъяты)</w:t>
      </w:r>
      <w:r w:rsidRPr="002B2675" w:rsidR="004258CE">
        <w:rPr>
          <w:rFonts w:ascii="Times New Roman" w:hAnsi="Times New Roman" w:cs="Times New Roman"/>
          <w:sz w:val="24"/>
          <w:szCs w:val="24"/>
        </w:rPr>
        <w:t>, гражданина</w:t>
      </w:r>
      <w:r w:rsidR="002B2675">
        <w:rPr>
          <w:rFonts w:ascii="Times New Roman" w:hAnsi="Times New Roman" w:cs="Times New Roman"/>
          <w:sz w:val="24"/>
          <w:szCs w:val="24"/>
        </w:rPr>
        <w:t>(данные изъяты)</w:t>
      </w:r>
      <w:r w:rsidRPr="002B2675">
        <w:rPr>
          <w:rFonts w:ascii="Times New Roman" w:hAnsi="Times New Roman" w:cs="Times New Roman"/>
          <w:sz w:val="24"/>
          <w:szCs w:val="24"/>
        </w:rPr>
        <w:t xml:space="preserve">, </w:t>
      </w:r>
      <w:r w:rsidR="002B2675">
        <w:rPr>
          <w:rFonts w:ascii="Times New Roman" w:hAnsi="Times New Roman" w:cs="Times New Roman"/>
          <w:sz w:val="24"/>
          <w:szCs w:val="24"/>
        </w:rPr>
        <w:t>(данные изъяты)</w:t>
      </w:r>
      <w:r w:rsidRPr="002B2675">
        <w:rPr>
          <w:rFonts w:ascii="Times New Roman" w:hAnsi="Times New Roman" w:cs="Times New Roman"/>
          <w:sz w:val="24"/>
          <w:szCs w:val="24"/>
        </w:rPr>
        <w:t>, зарегистрированного в</w:t>
      </w:r>
      <w:r w:rsidR="002B2675">
        <w:rPr>
          <w:rFonts w:ascii="Times New Roman" w:hAnsi="Times New Roman" w:cs="Times New Roman"/>
          <w:sz w:val="24"/>
          <w:szCs w:val="24"/>
        </w:rPr>
        <w:t>(данные изъяты)</w:t>
      </w:r>
      <w:r w:rsidRPr="002B2675">
        <w:rPr>
          <w:rFonts w:ascii="Times New Roman" w:hAnsi="Times New Roman" w:cs="Times New Roman"/>
          <w:sz w:val="24"/>
          <w:szCs w:val="24"/>
        </w:rPr>
        <w:t xml:space="preserve">, фактически проживающего </w:t>
      </w:r>
      <w:r w:rsidRPr="002B2675">
        <w:rPr>
          <w:rFonts w:ascii="Times New Roman" w:hAnsi="Times New Roman" w:cs="Times New Roman"/>
          <w:sz w:val="24"/>
          <w:szCs w:val="24"/>
        </w:rPr>
        <w:t>в</w:t>
      </w:r>
      <w:r w:rsidR="002B2675">
        <w:rPr>
          <w:rFonts w:ascii="Times New Roman" w:hAnsi="Times New Roman" w:cs="Times New Roman"/>
          <w:sz w:val="24"/>
          <w:szCs w:val="24"/>
        </w:rPr>
        <w:t>(данные изъяты)</w:t>
      </w:r>
      <w:r w:rsidRPr="002B2675" w:rsidR="004258CE">
        <w:rPr>
          <w:rFonts w:ascii="Times New Roman" w:hAnsi="Times New Roman" w:cs="Times New Roman"/>
          <w:sz w:val="24"/>
          <w:szCs w:val="24"/>
        </w:rPr>
        <w:t>,</w:t>
      </w:r>
      <w:r w:rsidRPr="002B2675">
        <w:rPr>
          <w:rFonts w:ascii="Times New Roman" w:hAnsi="Times New Roman" w:cs="Times New Roman"/>
          <w:sz w:val="24"/>
          <w:szCs w:val="24"/>
        </w:rPr>
        <w:t xml:space="preserve"> </w:t>
      </w:r>
      <w:r w:rsidRPr="002B2675">
        <w:rPr>
          <w:rFonts w:ascii="Times New Roman" w:hAnsi="Times New Roman" w:cs="Times New Roman"/>
          <w:sz w:val="24"/>
          <w:szCs w:val="24"/>
        </w:rPr>
        <w:t>ранее не судимого,</w:t>
      </w:r>
    </w:p>
    <w:p w:rsidR="006E3B7A" w:rsidRPr="002B2675" w:rsidP="004258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обвиняемого в совершении преступления, предусмотренного </w:t>
      </w:r>
      <w:r w:rsidRPr="002B2675" w:rsidR="004258CE">
        <w:rPr>
          <w:rFonts w:ascii="Times New Roman" w:hAnsi="Times New Roman"/>
          <w:sz w:val="24"/>
          <w:szCs w:val="24"/>
        </w:rPr>
        <w:t>ч.3 ст. 30 -</w:t>
      </w:r>
      <w:r w:rsidRPr="002B2675">
        <w:rPr>
          <w:rFonts w:ascii="Times New Roman" w:hAnsi="Times New Roman"/>
          <w:sz w:val="24"/>
          <w:szCs w:val="24"/>
        </w:rPr>
        <w:t>ч.1 ст. 158 УК РФ,</w:t>
      </w:r>
    </w:p>
    <w:p w:rsidR="00B42939" w:rsidRPr="002B2675" w:rsidP="006E3B7A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E3B7A" w:rsidRPr="002B2675" w:rsidP="006E3B7A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УСТАНОВИЛ:</w:t>
      </w:r>
    </w:p>
    <w:p w:rsidR="002E45DB" w:rsidRPr="002B2675" w:rsidP="002B26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27</w:t>
      </w:r>
      <w:r w:rsidRPr="002B2675" w:rsidR="004258CE">
        <w:rPr>
          <w:rFonts w:ascii="Times New Roman" w:hAnsi="Times New Roman"/>
          <w:sz w:val="24"/>
          <w:szCs w:val="24"/>
        </w:rPr>
        <w:t xml:space="preserve"> </w:t>
      </w:r>
      <w:r w:rsidRPr="002B2675">
        <w:rPr>
          <w:rFonts w:ascii="Times New Roman" w:hAnsi="Times New Roman"/>
          <w:sz w:val="24"/>
          <w:szCs w:val="24"/>
        </w:rPr>
        <w:t>января</w:t>
      </w:r>
      <w:r w:rsidRPr="002B2675" w:rsidR="004258CE">
        <w:rPr>
          <w:rFonts w:ascii="Times New Roman" w:hAnsi="Times New Roman"/>
          <w:sz w:val="24"/>
          <w:szCs w:val="24"/>
        </w:rPr>
        <w:t xml:space="preserve"> 201</w:t>
      </w:r>
      <w:r w:rsidRPr="002B2675">
        <w:rPr>
          <w:rFonts w:ascii="Times New Roman" w:hAnsi="Times New Roman"/>
          <w:sz w:val="24"/>
          <w:szCs w:val="24"/>
        </w:rPr>
        <w:t>7</w:t>
      </w:r>
      <w:r w:rsidRPr="002B2675" w:rsidR="004258CE">
        <w:rPr>
          <w:rFonts w:ascii="Times New Roman" w:hAnsi="Times New Roman"/>
          <w:sz w:val="24"/>
          <w:szCs w:val="24"/>
        </w:rPr>
        <w:t xml:space="preserve"> года, в 1</w:t>
      </w:r>
      <w:r w:rsidRPr="002B2675">
        <w:rPr>
          <w:rFonts w:ascii="Times New Roman" w:hAnsi="Times New Roman"/>
          <w:sz w:val="24"/>
          <w:szCs w:val="24"/>
        </w:rPr>
        <w:t>7</w:t>
      </w:r>
      <w:r w:rsidRPr="002B2675" w:rsidR="004258CE">
        <w:rPr>
          <w:rFonts w:ascii="Times New Roman" w:hAnsi="Times New Roman"/>
          <w:sz w:val="24"/>
          <w:szCs w:val="24"/>
        </w:rPr>
        <w:t xml:space="preserve"> часов </w:t>
      </w:r>
      <w:r w:rsidRPr="002B2675">
        <w:rPr>
          <w:rFonts w:ascii="Times New Roman" w:hAnsi="Times New Roman"/>
          <w:sz w:val="24"/>
          <w:szCs w:val="24"/>
        </w:rPr>
        <w:t>40</w:t>
      </w:r>
      <w:r w:rsidRPr="002B2675" w:rsidR="004258CE">
        <w:rPr>
          <w:rFonts w:ascii="Times New Roman" w:hAnsi="Times New Roman"/>
          <w:sz w:val="24"/>
          <w:szCs w:val="24"/>
        </w:rPr>
        <w:t xml:space="preserve"> минут, </w:t>
      </w:r>
      <w:r w:rsidRPr="002B2675">
        <w:rPr>
          <w:rFonts w:ascii="Times New Roman" w:hAnsi="Times New Roman"/>
          <w:sz w:val="24"/>
          <w:szCs w:val="24"/>
        </w:rPr>
        <w:t>Потапенко Е.С.</w:t>
      </w:r>
      <w:r w:rsidRPr="002B2675" w:rsidR="004258CE">
        <w:rPr>
          <w:rFonts w:ascii="Times New Roman" w:hAnsi="Times New Roman"/>
          <w:sz w:val="24"/>
          <w:szCs w:val="24"/>
        </w:rPr>
        <w:t>, находясь в торговом зале торгового центра</w:t>
      </w:r>
      <w:r w:rsidR="002B2675">
        <w:rPr>
          <w:rFonts w:ascii="Times New Roman" w:hAnsi="Times New Roman"/>
          <w:sz w:val="24"/>
          <w:szCs w:val="24"/>
        </w:rPr>
        <w:t xml:space="preserve"> </w:t>
      </w:r>
      <w:r w:rsidR="002B2675">
        <w:rPr>
          <w:rFonts w:ascii="Times New Roman" w:hAnsi="Times New Roman" w:cs="Times New Roman"/>
          <w:sz w:val="24"/>
          <w:szCs w:val="24"/>
        </w:rPr>
        <w:t>(данные изъяты)</w:t>
      </w:r>
      <w:r w:rsidRPr="002B2675" w:rsidR="004258CE">
        <w:rPr>
          <w:rFonts w:ascii="Times New Roman" w:hAnsi="Times New Roman"/>
          <w:sz w:val="24"/>
          <w:szCs w:val="24"/>
        </w:rPr>
        <w:t>, расположенного п</w:t>
      </w:r>
      <w:r w:rsidRPr="002B2675" w:rsidR="004258CE">
        <w:rPr>
          <w:rFonts w:ascii="Times New Roman" w:hAnsi="Times New Roman"/>
          <w:sz w:val="24"/>
          <w:szCs w:val="24"/>
        </w:rPr>
        <w:t>о</w:t>
      </w:r>
      <w:r w:rsidR="002B2675">
        <w:rPr>
          <w:rFonts w:ascii="Times New Roman" w:hAnsi="Times New Roman" w:cs="Times New Roman"/>
          <w:sz w:val="24"/>
          <w:szCs w:val="24"/>
        </w:rPr>
        <w:t>(</w:t>
      </w:r>
      <w:r w:rsidR="002B2675">
        <w:rPr>
          <w:rFonts w:ascii="Times New Roman" w:hAnsi="Times New Roman" w:cs="Times New Roman"/>
          <w:sz w:val="24"/>
          <w:szCs w:val="24"/>
        </w:rPr>
        <w:t>данные изъяты)</w:t>
      </w:r>
      <w:r w:rsidRPr="002B2675" w:rsidR="004258CE">
        <w:rPr>
          <w:rFonts w:ascii="Times New Roman" w:hAnsi="Times New Roman"/>
          <w:sz w:val="24"/>
          <w:szCs w:val="24"/>
        </w:rPr>
        <w:t xml:space="preserve">, </w:t>
      </w:r>
      <w:r w:rsidRPr="002B2675">
        <w:rPr>
          <w:rFonts w:ascii="Times New Roman" w:hAnsi="Times New Roman"/>
          <w:sz w:val="24"/>
          <w:szCs w:val="24"/>
        </w:rPr>
        <w:t>где осуществляет свою торговую деятельность</w:t>
      </w:r>
      <w:r w:rsidR="002B2675">
        <w:rPr>
          <w:rFonts w:ascii="Times New Roman" w:hAnsi="Times New Roman" w:cs="Times New Roman"/>
          <w:sz w:val="24"/>
          <w:szCs w:val="24"/>
        </w:rPr>
        <w:t>(данные изъяты)</w:t>
      </w:r>
      <w:r w:rsidRPr="002B2675">
        <w:rPr>
          <w:rFonts w:ascii="Times New Roman" w:hAnsi="Times New Roman"/>
          <w:sz w:val="24"/>
          <w:szCs w:val="24"/>
        </w:rPr>
        <w:t xml:space="preserve">, </w:t>
      </w:r>
      <w:r w:rsidRPr="002B2675" w:rsidR="004258CE">
        <w:rPr>
          <w:rFonts w:ascii="Times New Roman" w:hAnsi="Times New Roman"/>
          <w:sz w:val="24"/>
          <w:szCs w:val="24"/>
        </w:rPr>
        <w:t xml:space="preserve">умышленно из корыстных побуждений, предполагая, что его действия остаются незаметными для других лиц, </w:t>
      </w:r>
      <w:r w:rsidRPr="002B2675" w:rsidR="000B78AE">
        <w:rPr>
          <w:rFonts w:ascii="Times New Roman" w:hAnsi="Times New Roman"/>
          <w:sz w:val="24"/>
          <w:szCs w:val="24"/>
        </w:rPr>
        <w:t xml:space="preserve">путем свободного доступа, </w:t>
      </w:r>
      <w:r w:rsidRPr="002B2675" w:rsidR="004258CE">
        <w:rPr>
          <w:rFonts w:ascii="Times New Roman" w:hAnsi="Times New Roman"/>
          <w:sz w:val="24"/>
          <w:szCs w:val="24"/>
        </w:rPr>
        <w:t>тайно похитил с торговых стеллажей торгового</w:t>
      </w:r>
      <w:r w:rsidRPr="002B2675">
        <w:rPr>
          <w:rFonts w:ascii="Times New Roman" w:hAnsi="Times New Roman"/>
          <w:sz w:val="24"/>
          <w:szCs w:val="24"/>
        </w:rPr>
        <w:t xml:space="preserve"> центра:</w:t>
      </w:r>
    </w:p>
    <w:p w:rsidR="002E45DB" w:rsidRPr="002B2675" w:rsidP="002E45DB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1 бутылку водки «</w:t>
      </w:r>
      <w:r w:rsidRPr="002B2675">
        <w:rPr>
          <w:rFonts w:ascii="Times New Roman" w:hAnsi="Times New Roman"/>
          <w:sz w:val="24"/>
          <w:szCs w:val="24"/>
        </w:rPr>
        <w:t>ГРЕЙ ГУЗ»</w:t>
      </w:r>
      <w:r w:rsidRPr="002B2675" w:rsidR="000B78AE">
        <w:rPr>
          <w:rFonts w:ascii="Times New Roman" w:hAnsi="Times New Roman"/>
          <w:sz w:val="24"/>
          <w:szCs w:val="24"/>
        </w:rPr>
        <w:t xml:space="preserve">, </w:t>
      </w:r>
      <w:r w:rsidRPr="002B2675">
        <w:rPr>
          <w:rFonts w:ascii="Times New Roman" w:hAnsi="Times New Roman"/>
          <w:sz w:val="24"/>
          <w:szCs w:val="24"/>
        </w:rPr>
        <w:t xml:space="preserve">объемом 0,7 л., </w:t>
      </w:r>
      <w:r w:rsidRPr="002B2675" w:rsidR="000B78AE">
        <w:rPr>
          <w:rFonts w:ascii="Times New Roman" w:hAnsi="Times New Roman"/>
          <w:sz w:val="24"/>
          <w:szCs w:val="24"/>
        </w:rPr>
        <w:t xml:space="preserve">стоимостью </w:t>
      </w:r>
      <w:r w:rsidRPr="002B2675">
        <w:rPr>
          <w:rFonts w:ascii="Times New Roman" w:hAnsi="Times New Roman"/>
          <w:sz w:val="24"/>
          <w:szCs w:val="24"/>
        </w:rPr>
        <w:t>1586 руб.</w:t>
      </w:r>
      <w:r w:rsidRPr="002B2675" w:rsidR="000B78AE">
        <w:rPr>
          <w:rFonts w:ascii="Times New Roman" w:hAnsi="Times New Roman"/>
          <w:sz w:val="24"/>
          <w:szCs w:val="24"/>
        </w:rPr>
        <w:t xml:space="preserve"> 29 коп</w:t>
      </w:r>
      <w:r w:rsidRPr="002B2675">
        <w:rPr>
          <w:rFonts w:ascii="Times New Roman" w:hAnsi="Times New Roman"/>
          <w:sz w:val="24"/>
          <w:szCs w:val="24"/>
        </w:rPr>
        <w:t>.;</w:t>
      </w:r>
    </w:p>
    <w:p w:rsidR="002E45DB" w:rsidRPr="002B2675" w:rsidP="002E45DB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упаковку сыра «ПАРРЕДЖ» весом 400 гр. стоимостью 435 руб. 17 коп</w:t>
      </w:r>
      <w:r w:rsidRPr="002B2675">
        <w:rPr>
          <w:rFonts w:ascii="Times New Roman" w:hAnsi="Times New Roman"/>
          <w:sz w:val="24"/>
          <w:szCs w:val="24"/>
        </w:rPr>
        <w:t>.;</w:t>
      </w:r>
    </w:p>
    <w:p w:rsidR="002E45DB" w:rsidRPr="002B2675" w:rsidP="002E45DB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упаковку сыра «ГОРГОНЗ» весом 300 гр. стоимостью 245 руб. 87 коп</w:t>
      </w:r>
      <w:r w:rsidRPr="002B2675">
        <w:rPr>
          <w:rFonts w:ascii="Times New Roman" w:hAnsi="Times New Roman"/>
          <w:sz w:val="24"/>
          <w:szCs w:val="24"/>
        </w:rPr>
        <w:t>.;</w:t>
      </w:r>
    </w:p>
    <w:p w:rsidR="002E45DB" w:rsidRPr="002B2675" w:rsidP="002E45DB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упаковку сыра «ФОРЕЛЬ ФИЛЕ» весом 300 гр. стоимостью 441 руб. 20 коп</w:t>
      </w:r>
      <w:r w:rsidRPr="002B2675">
        <w:rPr>
          <w:rFonts w:ascii="Times New Roman" w:hAnsi="Times New Roman"/>
          <w:sz w:val="24"/>
          <w:szCs w:val="24"/>
        </w:rPr>
        <w:t>.;</w:t>
      </w:r>
    </w:p>
    <w:p w:rsidR="000B78AE" w:rsidRPr="002B2675" w:rsidP="000B78A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а всего на общую сумму 2</w:t>
      </w:r>
      <w:r w:rsidRPr="002B2675" w:rsidR="002E45DB">
        <w:rPr>
          <w:rFonts w:ascii="Times New Roman" w:hAnsi="Times New Roman"/>
          <w:sz w:val="24"/>
          <w:szCs w:val="24"/>
        </w:rPr>
        <w:t>708</w:t>
      </w:r>
      <w:r w:rsidRPr="002B2675">
        <w:rPr>
          <w:rFonts w:ascii="Times New Roman" w:hAnsi="Times New Roman"/>
          <w:sz w:val="24"/>
          <w:szCs w:val="24"/>
        </w:rPr>
        <w:t xml:space="preserve"> рублей </w:t>
      </w:r>
      <w:r w:rsidRPr="002B2675" w:rsidR="002E45DB">
        <w:rPr>
          <w:rFonts w:ascii="Times New Roman" w:hAnsi="Times New Roman"/>
          <w:sz w:val="24"/>
          <w:szCs w:val="24"/>
        </w:rPr>
        <w:t>46</w:t>
      </w:r>
      <w:r w:rsidRPr="002B2675">
        <w:rPr>
          <w:rFonts w:ascii="Times New Roman" w:hAnsi="Times New Roman"/>
          <w:sz w:val="24"/>
          <w:szCs w:val="24"/>
        </w:rPr>
        <w:t xml:space="preserve"> копейки.</w:t>
      </w:r>
    </w:p>
    <w:p w:rsidR="004258CE" w:rsidRPr="002B2675" w:rsidP="004258C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 После чего </w:t>
      </w:r>
      <w:r w:rsidRPr="002B2675" w:rsidR="002E45DB">
        <w:rPr>
          <w:rFonts w:ascii="Times New Roman" w:hAnsi="Times New Roman"/>
          <w:sz w:val="24"/>
          <w:szCs w:val="24"/>
        </w:rPr>
        <w:t>Потапенко Е.С.</w:t>
      </w:r>
      <w:r w:rsidRPr="002B2675" w:rsidR="00B42939">
        <w:rPr>
          <w:rFonts w:ascii="Times New Roman" w:hAnsi="Times New Roman"/>
          <w:sz w:val="24"/>
          <w:szCs w:val="24"/>
        </w:rPr>
        <w:t>,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 w:rsidR="000B78AE">
        <w:rPr>
          <w:rFonts w:ascii="Times New Roman" w:hAnsi="Times New Roman"/>
          <w:sz w:val="24"/>
          <w:szCs w:val="24"/>
        </w:rPr>
        <w:t>спрятав</w:t>
      </w:r>
      <w:r w:rsidRPr="002B2675">
        <w:rPr>
          <w:rFonts w:ascii="Times New Roman" w:hAnsi="Times New Roman"/>
          <w:sz w:val="24"/>
          <w:szCs w:val="24"/>
        </w:rPr>
        <w:t xml:space="preserve"> похищенное </w:t>
      </w:r>
      <w:r w:rsidRPr="002B2675" w:rsidR="002E45DB">
        <w:rPr>
          <w:rFonts w:ascii="Times New Roman" w:hAnsi="Times New Roman"/>
          <w:sz w:val="24"/>
          <w:szCs w:val="24"/>
        </w:rPr>
        <w:t>в свой рюкзак</w:t>
      </w:r>
      <w:r w:rsidRPr="002B2675">
        <w:rPr>
          <w:rFonts w:ascii="Times New Roman" w:hAnsi="Times New Roman"/>
          <w:sz w:val="24"/>
          <w:szCs w:val="24"/>
        </w:rPr>
        <w:t xml:space="preserve">, </w:t>
      </w:r>
      <w:r w:rsidRPr="002B2675" w:rsidR="002E45DB">
        <w:rPr>
          <w:rFonts w:ascii="Times New Roman" w:hAnsi="Times New Roman"/>
          <w:sz w:val="24"/>
          <w:szCs w:val="24"/>
        </w:rPr>
        <w:t xml:space="preserve">попытался </w:t>
      </w:r>
      <w:r w:rsidRPr="002B2675">
        <w:rPr>
          <w:rFonts w:ascii="Times New Roman" w:hAnsi="Times New Roman"/>
          <w:sz w:val="24"/>
          <w:szCs w:val="24"/>
        </w:rPr>
        <w:t>покину</w:t>
      </w:r>
      <w:r w:rsidRPr="002B2675" w:rsidR="002E45DB">
        <w:rPr>
          <w:rFonts w:ascii="Times New Roman" w:hAnsi="Times New Roman"/>
          <w:sz w:val="24"/>
          <w:szCs w:val="24"/>
        </w:rPr>
        <w:t>ть</w:t>
      </w:r>
      <w:r w:rsidRPr="002B2675">
        <w:rPr>
          <w:rFonts w:ascii="Times New Roman" w:hAnsi="Times New Roman"/>
          <w:sz w:val="24"/>
          <w:szCs w:val="24"/>
        </w:rPr>
        <w:t xml:space="preserve"> место совершения преступления. Свой преступный умысел </w:t>
      </w:r>
      <w:r w:rsidRPr="002B2675" w:rsidR="002E45DB">
        <w:rPr>
          <w:rFonts w:ascii="Times New Roman" w:hAnsi="Times New Roman"/>
          <w:sz w:val="24"/>
          <w:szCs w:val="24"/>
        </w:rPr>
        <w:t>Потапенко Е.С.</w:t>
      </w:r>
      <w:r w:rsidRPr="002B2675">
        <w:rPr>
          <w:rFonts w:ascii="Times New Roman" w:hAnsi="Times New Roman"/>
          <w:sz w:val="24"/>
          <w:szCs w:val="24"/>
        </w:rPr>
        <w:t xml:space="preserve"> до конца довести не смог по причинам от него не зависящим, так как на выходе из торгового центра</w:t>
      </w:r>
      <w:r w:rsidRPr="002B2675" w:rsidR="00B42939">
        <w:rPr>
          <w:rFonts w:ascii="Times New Roman" w:hAnsi="Times New Roman"/>
          <w:sz w:val="24"/>
          <w:szCs w:val="24"/>
        </w:rPr>
        <w:t xml:space="preserve"> он</w:t>
      </w:r>
      <w:r w:rsidRPr="002B2675">
        <w:rPr>
          <w:rFonts w:ascii="Times New Roman" w:hAnsi="Times New Roman"/>
          <w:sz w:val="24"/>
          <w:szCs w:val="24"/>
        </w:rPr>
        <w:t xml:space="preserve"> был задержан сотрудником торгового центра.</w:t>
      </w:r>
    </w:p>
    <w:p w:rsidR="004258CE" w:rsidRPr="002B2675" w:rsidP="004258C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 w:rsidRPr="002B2675" w:rsidR="002E45DB">
        <w:rPr>
          <w:rFonts w:ascii="Times New Roman" w:hAnsi="Times New Roman"/>
          <w:sz w:val="24"/>
          <w:szCs w:val="24"/>
        </w:rPr>
        <w:t>Потапенко Е.С.</w:t>
      </w:r>
      <w:r w:rsidRPr="002B2675">
        <w:rPr>
          <w:rFonts w:ascii="Times New Roman" w:hAnsi="Times New Roman"/>
          <w:sz w:val="24"/>
          <w:szCs w:val="24"/>
        </w:rPr>
        <w:t xml:space="preserve"> вину в предъявленном обвинении признал полностью, не оспаривает обстоятельств совершенного преступления, изложенных в обв</w:t>
      </w:r>
      <w:r w:rsidRPr="002B2675" w:rsidR="001F292A">
        <w:rPr>
          <w:rFonts w:ascii="Times New Roman" w:hAnsi="Times New Roman"/>
          <w:sz w:val="24"/>
          <w:szCs w:val="24"/>
        </w:rPr>
        <w:t>инительном постановлении</w:t>
      </w:r>
      <w:r w:rsidRPr="002B2675">
        <w:rPr>
          <w:rFonts w:ascii="Times New Roman" w:hAnsi="Times New Roman"/>
          <w:sz w:val="24"/>
          <w:szCs w:val="24"/>
        </w:rPr>
        <w:t>, в содеянном раскаялся.</w:t>
      </w:r>
      <w:r w:rsidRPr="002B2675">
        <w:rPr>
          <w:rFonts w:ascii="Times New Roman" w:hAnsi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4258CE" w:rsidRPr="002B2675" w:rsidP="004258C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4258CE" w:rsidRPr="002B2675" w:rsidP="004258C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Защитник подсудимого в судебном заседании поддержал</w:t>
      </w:r>
      <w:r w:rsidRPr="002B2675" w:rsidR="000B78AE">
        <w:rPr>
          <w:rFonts w:ascii="Times New Roman" w:hAnsi="Times New Roman"/>
          <w:sz w:val="24"/>
          <w:szCs w:val="24"/>
        </w:rPr>
        <w:t>а</w:t>
      </w:r>
      <w:r w:rsidRPr="002B2675">
        <w:rPr>
          <w:rFonts w:ascii="Times New Roman" w:hAnsi="Times New Roman"/>
          <w:sz w:val="24"/>
          <w:szCs w:val="24"/>
        </w:rPr>
        <w:t xml:space="preserve"> мнение своего подзащитного о рассмотрении дела в особом порядке.</w:t>
      </w:r>
    </w:p>
    <w:p w:rsidR="004258CE" w:rsidRPr="002B2675" w:rsidP="004258C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Государственный обвинитель и</w:t>
      </w:r>
      <w:r w:rsidRPr="002B2675">
        <w:rPr>
          <w:rFonts w:ascii="Times New Roman" w:hAnsi="Times New Roman"/>
          <w:sz w:val="24"/>
          <w:szCs w:val="24"/>
        </w:rPr>
        <w:t xml:space="preserve"> представитель потерпевшего </w:t>
      </w:r>
      <w:r w:rsidRPr="002B2675">
        <w:rPr>
          <w:rFonts w:ascii="Times New Roman" w:hAnsi="Times New Roman"/>
          <w:sz w:val="24"/>
          <w:szCs w:val="24"/>
        </w:rPr>
        <w:t>на</w:t>
      </w:r>
      <w:r w:rsidRPr="002B2675">
        <w:rPr>
          <w:rFonts w:ascii="Times New Roman" w:hAnsi="Times New Roman"/>
          <w:sz w:val="24"/>
          <w:szCs w:val="24"/>
        </w:rPr>
        <w:t xml:space="preserve"> возражали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>
        <w:rPr>
          <w:rFonts w:ascii="Times New Roman" w:hAnsi="Times New Roman"/>
          <w:sz w:val="24"/>
          <w:szCs w:val="24"/>
        </w:rPr>
        <w:t>на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>
        <w:rPr>
          <w:rFonts w:ascii="Times New Roman" w:hAnsi="Times New Roman"/>
          <w:sz w:val="24"/>
          <w:szCs w:val="24"/>
        </w:rPr>
        <w:t>рассмотрении уголовного дела в особом порядке</w:t>
      </w:r>
      <w:r w:rsidRPr="002B2675">
        <w:rPr>
          <w:rFonts w:ascii="Times New Roman" w:hAnsi="Times New Roman"/>
          <w:sz w:val="24"/>
          <w:szCs w:val="24"/>
        </w:rPr>
        <w:t>.</w:t>
      </w:r>
    </w:p>
    <w:p w:rsidR="004258CE" w:rsidRPr="002B2675" w:rsidP="004258C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Таким образом, требования ст</w:t>
      </w:r>
      <w:r w:rsidRPr="002B2675" w:rsidR="00BF213F">
        <w:rPr>
          <w:rFonts w:ascii="Times New Roman" w:hAnsi="Times New Roman"/>
          <w:sz w:val="24"/>
          <w:szCs w:val="24"/>
        </w:rPr>
        <w:t>атей</w:t>
      </w:r>
      <w:r w:rsidRPr="002B2675">
        <w:rPr>
          <w:rFonts w:ascii="Times New Roman" w:hAnsi="Times New Roman"/>
          <w:sz w:val="24"/>
          <w:szCs w:val="24"/>
        </w:rPr>
        <w:t xml:space="preserve"> 314, 315 УПК РФ соблюдены, обвинение подсудимому </w:t>
      </w:r>
      <w:r w:rsidRPr="002B2675" w:rsidR="002E45DB">
        <w:rPr>
          <w:rFonts w:ascii="Times New Roman" w:hAnsi="Times New Roman"/>
          <w:sz w:val="24"/>
          <w:szCs w:val="24"/>
        </w:rPr>
        <w:t>Потапенко Е.С.</w:t>
      </w:r>
      <w:r w:rsidRPr="002B2675" w:rsidR="000B78AE">
        <w:rPr>
          <w:rFonts w:ascii="Times New Roman" w:hAnsi="Times New Roman"/>
          <w:sz w:val="24"/>
          <w:szCs w:val="24"/>
        </w:rPr>
        <w:t xml:space="preserve"> было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>
        <w:rPr>
          <w:rFonts w:ascii="Times New Roman" w:hAnsi="Times New Roman"/>
          <w:sz w:val="24"/>
          <w:szCs w:val="24"/>
        </w:rPr>
        <w:t>предъявлено</w:t>
      </w:r>
      <w:r w:rsidRPr="002B2675">
        <w:rPr>
          <w:rFonts w:ascii="Times New Roman" w:hAnsi="Times New Roman"/>
          <w:sz w:val="24"/>
          <w:szCs w:val="24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F51E66" w:rsidRPr="002B2675" w:rsidP="000B78A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 w:rsidRPr="002B2675" w:rsidR="002E45DB">
        <w:rPr>
          <w:rFonts w:ascii="Times New Roman" w:hAnsi="Times New Roman"/>
          <w:sz w:val="24"/>
          <w:szCs w:val="24"/>
        </w:rPr>
        <w:t>Потапенко Е.С.</w:t>
      </w:r>
      <w:r w:rsidRPr="002B2675" w:rsidR="000B78AE">
        <w:rPr>
          <w:rFonts w:ascii="Times New Roman" w:hAnsi="Times New Roman"/>
          <w:sz w:val="24"/>
          <w:szCs w:val="24"/>
        </w:rPr>
        <w:t xml:space="preserve"> в предъявленном обвинении, и его действия </w:t>
      </w:r>
      <w:r w:rsidRPr="002B2675">
        <w:rPr>
          <w:rFonts w:ascii="Times New Roman" w:hAnsi="Times New Roman"/>
          <w:sz w:val="24"/>
          <w:szCs w:val="24"/>
        </w:rPr>
        <w:t xml:space="preserve">правильно квалифицированы по ч.3 ст.30 – ч.1 ст.158 УК РФ, то есть покушение на тайное хищение чужого имущества, которое не было доведено до конца по независящим от </w:t>
      </w:r>
      <w:r w:rsidRPr="002B2675" w:rsidR="002E45DB">
        <w:rPr>
          <w:rFonts w:ascii="Times New Roman" w:hAnsi="Times New Roman"/>
          <w:sz w:val="24"/>
          <w:szCs w:val="24"/>
        </w:rPr>
        <w:t>Потапенко Е.С.</w:t>
      </w:r>
      <w:r w:rsidRPr="002B2675">
        <w:rPr>
          <w:rFonts w:ascii="Times New Roman" w:hAnsi="Times New Roman"/>
          <w:sz w:val="24"/>
          <w:szCs w:val="24"/>
        </w:rPr>
        <w:t xml:space="preserve"> обстоятельствам.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П</w:t>
      </w:r>
      <w:r w:rsidRPr="002B2675" w:rsidR="005D3760">
        <w:rPr>
          <w:rFonts w:ascii="Times New Roman" w:hAnsi="Times New Roman"/>
          <w:sz w:val="24"/>
          <w:szCs w:val="24"/>
        </w:rPr>
        <w:t xml:space="preserve">редставитель потерпевшего </w:t>
      </w:r>
      <w:r w:rsidRPr="002B2675" w:rsidR="00294AE1">
        <w:rPr>
          <w:rFonts w:ascii="Times New Roman" w:hAnsi="Times New Roman"/>
          <w:sz w:val="24"/>
          <w:szCs w:val="24"/>
        </w:rPr>
        <w:t>в судебном</w:t>
      </w:r>
      <w:r w:rsidRPr="002B2675">
        <w:rPr>
          <w:rFonts w:ascii="Times New Roman" w:hAnsi="Times New Roman"/>
          <w:sz w:val="24"/>
          <w:szCs w:val="24"/>
        </w:rPr>
        <w:t xml:space="preserve"> заседании ходатайствовал</w:t>
      </w:r>
      <w:r w:rsidRPr="002B2675">
        <w:rPr>
          <w:rFonts w:ascii="Times New Roman" w:hAnsi="Times New Roman"/>
          <w:sz w:val="24"/>
          <w:szCs w:val="24"/>
        </w:rPr>
        <w:t xml:space="preserve"> о прекращении производства по делу в связи с тем, что они с подсудимым примирились, </w:t>
      </w:r>
      <w:r w:rsidRPr="002B2675" w:rsidR="00294AE1">
        <w:rPr>
          <w:rFonts w:ascii="Times New Roman" w:hAnsi="Times New Roman"/>
          <w:sz w:val="24"/>
          <w:szCs w:val="24"/>
        </w:rPr>
        <w:t>претензий материального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 w:rsidR="00294AE1">
        <w:rPr>
          <w:rFonts w:ascii="Times New Roman" w:hAnsi="Times New Roman"/>
          <w:sz w:val="24"/>
          <w:szCs w:val="24"/>
        </w:rPr>
        <w:t>и морального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 w:rsidR="00294AE1">
        <w:rPr>
          <w:rFonts w:ascii="Times New Roman" w:hAnsi="Times New Roman"/>
          <w:sz w:val="24"/>
          <w:szCs w:val="24"/>
        </w:rPr>
        <w:t>характера к подсудимому не имеет</w:t>
      </w:r>
      <w:r w:rsidRPr="002B2675">
        <w:rPr>
          <w:rFonts w:ascii="Times New Roman" w:hAnsi="Times New Roman"/>
          <w:sz w:val="24"/>
          <w:szCs w:val="24"/>
        </w:rPr>
        <w:t>.</w:t>
      </w:r>
    </w:p>
    <w:p w:rsidR="001F292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С аналогичным ходатайством о прекращении дела обратился и подсудимый </w:t>
      </w:r>
      <w:r w:rsidRPr="002B2675" w:rsidR="00B42939">
        <w:rPr>
          <w:rFonts w:ascii="Times New Roman" w:hAnsi="Times New Roman"/>
          <w:sz w:val="24"/>
          <w:szCs w:val="24"/>
        </w:rPr>
        <w:t>Потапенко Е.С.</w:t>
      </w:r>
      <w:r w:rsidRPr="002B2675">
        <w:rPr>
          <w:rFonts w:ascii="Times New Roman" w:hAnsi="Times New Roman"/>
          <w:sz w:val="24"/>
          <w:szCs w:val="24"/>
        </w:rPr>
        <w:t xml:space="preserve"> </w:t>
      </w:r>
    </w:p>
    <w:p w:rsidR="001F292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Указанные ходатайства поддержаны защитником.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Обсудив заявленные ходатайства</w:t>
      </w:r>
      <w:r w:rsidRPr="002B2675">
        <w:rPr>
          <w:rFonts w:ascii="Times New Roman" w:hAnsi="Times New Roman"/>
          <w:sz w:val="24"/>
          <w:szCs w:val="24"/>
        </w:rPr>
        <w:t>, выслушав мнение государственного обвинителя, не возражавшего против удовлетворения ходатайства о прекращении уголовного дела в связи с примирением сторон, суд находит его подлежащим удовлетворению по следующим основаниям.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Согласно ст. 76 УК РФ –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Подсудимый </w:t>
      </w:r>
      <w:r w:rsidRPr="002B2675" w:rsidR="00B42939">
        <w:rPr>
          <w:rFonts w:ascii="Times New Roman" w:hAnsi="Times New Roman"/>
          <w:sz w:val="24"/>
          <w:szCs w:val="24"/>
        </w:rPr>
        <w:t>Потапенко Е.С.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 w:rsidR="001F292A">
        <w:rPr>
          <w:rFonts w:ascii="Times New Roman" w:hAnsi="Times New Roman"/>
          <w:sz w:val="24"/>
          <w:szCs w:val="24"/>
        </w:rPr>
        <w:t>ранее не судим</w:t>
      </w:r>
      <w:r w:rsidRPr="002B2675">
        <w:rPr>
          <w:rFonts w:ascii="Times New Roman" w:hAnsi="Times New Roman"/>
          <w:sz w:val="24"/>
          <w:szCs w:val="24"/>
        </w:rPr>
        <w:t>, со</w:t>
      </w:r>
      <w:r w:rsidRPr="002B2675" w:rsidR="00B85BFC">
        <w:rPr>
          <w:rFonts w:ascii="Times New Roman" w:hAnsi="Times New Roman"/>
          <w:sz w:val="24"/>
          <w:szCs w:val="24"/>
        </w:rPr>
        <w:t>вершенное</w:t>
      </w:r>
      <w:r w:rsidRPr="002B2675">
        <w:rPr>
          <w:rFonts w:ascii="Times New Roman" w:hAnsi="Times New Roman"/>
          <w:sz w:val="24"/>
          <w:szCs w:val="24"/>
        </w:rPr>
        <w:t xml:space="preserve"> им</w:t>
      </w:r>
      <w:r w:rsidRPr="002B2675" w:rsidR="00B85BFC">
        <w:rPr>
          <w:rFonts w:ascii="Times New Roman" w:hAnsi="Times New Roman"/>
          <w:sz w:val="24"/>
          <w:szCs w:val="24"/>
        </w:rPr>
        <w:t xml:space="preserve"> преступление</w:t>
      </w:r>
      <w:r w:rsidRPr="002B2675">
        <w:rPr>
          <w:rFonts w:ascii="Times New Roman" w:hAnsi="Times New Roman"/>
          <w:sz w:val="24"/>
          <w:szCs w:val="24"/>
        </w:rPr>
        <w:t xml:space="preserve"> относится к категории небольшой тяжести,</w:t>
      </w:r>
      <w:r w:rsidRPr="002B2675" w:rsidR="001F292A">
        <w:rPr>
          <w:rFonts w:ascii="Times New Roman" w:hAnsi="Times New Roman"/>
          <w:sz w:val="24"/>
          <w:szCs w:val="24"/>
        </w:rPr>
        <w:t xml:space="preserve"> преступление носит неоконченный характер, </w:t>
      </w:r>
      <w:r w:rsidRPr="002B2675">
        <w:rPr>
          <w:rFonts w:ascii="Times New Roman" w:hAnsi="Times New Roman"/>
          <w:sz w:val="24"/>
          <w:szCs w:val="24"/>
        </w:rPr>
        <w:t>вину</w:t>
      </w:r>
      <w:r w:rsidRPr="002B2675" w:rsidR="001F292A">
        <w:rPr>
          <w:rFonts w:ascii="Times New Roman" w:hAnsi="Times New Roman"/>
          <w:sz w:val="24"/>
          <w:szCs w:val="24"/>
        </w:rPr>
        <w:t xml:space="preserve"> подсудимый</w:t>
      </w:r>
      <w:r w:rsidRPr="002B2675">
        <w:rPr>
          <w:rFonts w:ascii="Times New Roman" w:hAnsi="Times New Roman"/>
          <w:sz w:val="24"/>
          <w:szCs w:val="24"/>
        </w:rPr>
        <w:t xml:space="preserve"> признал,</w:t>
      </w:r>
      <w:r w:rsidRPr="002B2675" w:rsidR="00DC6441">
        <w:rPr>
          <w:rFonts w:ascii="Times New Roman" w:hAnsi="Times New Roman"/>
          <w:sz w:val="24"/>
          <w:szCs w:val="24"/>
        </w:rPr>
        <w:t xml:space="preserve"> примирился с потерпевшим</w:t>
      </w:r>
      <w:r w:rsidRPr="002B2675">
        <w:rPr>
          <w:rFonts w:ascii="Times New Roman" w:hAnsi="Times New Roman"/>
          <w:sz w:val="24"/>
          <w:szCs w:val="24"/>
        </w:rPr>
        <w:t xml:space="preserve">, </w:t>
      </w:r>
      <w:r w:rsidRPr="002B2675" w:rsidR="00EB6E22">
        <w:rPr>
          <w:rFonts w:ascii="Times New Roman" w:hAnsi="Times New Roman"/>
          <w:sz w:val="24"/>
          <w:szCs w:val="24"/>
        </w:rPr>
        <w:t xml:space="preserve">причиненный вред </w:t>
      </w:r>
      <w:r w:rsidRPr="002B2675" w:rsidR="001F292A">
        <w:rPr>
          <w:rFonts w:ascii="Times New Roman" w:hAnsi="Times New Roman"/>
          <w:sz w:val="24"/>
          <w:szCs w:val="24"/>
        </w:rPr>
        <w:t>загладил</w:t>
      </w:r>
      <w:r w:rsidRPr="002B2675">
        <w:rPr>
          <w:rFonts w:ascii="Times New Roman" w:hAnsi="Times New Roman"/>
          <w:sz w:val="24"/>
          <w:szCs w:val="24"/>
        </w:rPr>
        <w:t>.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Pr="002B2675" w:rsidR="00DC6441">
        <w:rPr>
          <w:rFonts w:ascii="Times New Roman" w:hAnsi="Times New Roman"/>
          <w:sz w:val="24"/>
          <w:szCs w:val="24"/>
        </w:rPr>
        <w:t>,</w:t>
      </w:r>
      <w:r w:rsidRPr="002B2675">
        <w:rPr>
          <w:rFonts w:ascii="Times New Roman" w:hAnsi="Times New Roman"/>
          <w:sz w:val="24"/>
          <w:szCs w:val="24"/>
        </w:rPr>
        <w:t xml:space="preserve"> принимая во внимание мнение гособвинителя,  защиты и то, что подсудимый не возражает против прекращения уголовного дела по основаниям ст. 25 УПК РФ, суд считает возможным ход</w:t>
      </w:r>
      <w:r w:rsidRPr="002B2675" w:rsidR="001F292A">
        <w:rPr>
          <w:rFonts w:ascii="Times New Roman" w:hAnsi="Times New Roman"/>
          <w:sz w:val="24"/>
          <w:szCs w:val="24"/>
        </w:rPr>
        <w:t>атайства, заявленные</w:t>
      </w:r>
      <w:r w:rsidRPr="002B2675" w:rsidR="00DC6441">
        <w:rPr>
          <w:rFonts w:ascii="Times New Roman" w:hAnsi="Times New Roman"/>
          <w:sz w:val="24"/>
          <w:szCs w:val="24"/>
        </w:rPr>
        <w:t xml:space="preserve"> потерпевшим</w:t>
      </w:r>
      <w:r w:rsidRPr="002B2675" w:rsidR="001F292A">
        <w:rPr>
          <w:rFonts w:ascii="Times New Roman" w:hAnsi="Times New Roman"/>
          <w:sz w:val="24"/>
          <w:szCs w:val="24"/>
        </w:rPr>
        <w:t xml:space="preserve"> и подсудимым</w:t>
      </w:r>
      <w:r w:rsidRPr="002B2675">
        <w:rPr>
          <w:rFonts w:ascii="Times New Roman" w:hAnsi="Times New Roman"/>
          <w:sz w:val="24"/>
          <w:szCs w:val="24"/>
        </w:rPr>
        <w:t>, удовлетворить.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На основании изложенного и руководствуясь ст. ст. 76 УК РФ, 25, 239, 254,256 УПК РФ, мировой судья</w:t>
      </w:r>
    </w:p>
    <w:p w:rsidR="00CC1A88" w:rsidRPr="002B2675" w:rsidP="006E3B7A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E3B7A" w:rsidP="006E3B7A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ПОСТАНОВИЛ:</w:t>
      </w:r>
    </w:p>
    <w:p w:rsidR="002B2675" w:rsidRPr="002B2675" w:rsidP="006E3B7A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Ходатайство </w:t>
      </w:r>
      <w:r w:rsidRPr="002B2675" w:rsidR="001F292A">
        <w:rPr>
          <w:rFonts w:ascii="Times New Roman" w:hAnsi="Times New Roman"/>
          <w:sz w:val="24"/>
          <w:szCs w:val="24"/>
        </w:rPr>
        <w:t xml:space="preserve">представителя </w:t>
      </w:r>
      <w:r w:rsidRPr="002B2675">
        <w:rPr>
          <w:rFonts w:ascii="Times New Roman" w:hAnsi="Times New Roman"/>
          <w:sz w:val="24"/>
          <w:szCs w:val="24"/>
        </w:rPr>
        <w:t>потерпевшего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 w:rsidR="001F292A">
        <w:rPr>
          <w:rFonts w:ascii="Times New Roman" w:hAnsi="Times New Roman"/>
          <w:sz w:val="24"/>
          <w:szCs w:val="24"/>
        </w:rPr>
        <w:t>Французова</w:t>
      </w:r>
      <w:r w:rsidRPr="002B2675" w:rsidR="001F292A">
        <w:rPr>
          <w:rFonts w:ascii="Times New Roman" w:hAnsi="Times New Roman"/>
          <w:sz w:val="24"/>
          <w:szCs w:val="24"/>
        </w:rPr>
        <w:t xml:space="preserve"> </w:t>
      </w:r>
      <w:r w:rsidR="002B2675">
        <w:rPr>
          <w:rFonts w:ascii="Times New Roman" w:hAnsi="Times New Roman"/>
          <w:sz w:val="24"/>
          <w:szCs w:val="24"/>
        </w:rPr>
        <w:t xml:space="preserve">И.Н. </w:t>
      </w:r>
      <w:r w:rsidRPr="002B2675" w:rsidR="001F292A">
        <w:rPr>
          <w:rFonts w:ascii="Times New Roman" w:hAnsi="Times New Roman"/>
          <w:sz w:val="24"/>
          <w:szCs w:val="24"/>
        </w:rPr>
        <w:t>и подсудимого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 w:rsidR="00BF213F">
        <w:rPr>
          <w:rFonts w:ascii="Times New Roman" w:hAnsi="Times New Roman"/>
          <w:sz w:val="24"/>
          <w:szCs w:val="24"/>
        </w:rPr>
        <w:t xml:space="preserve">Потапенко Е.С. </w:t>
      </w:r>
      <w:r w:rsidRPr="002B2675">
        <w:rPr>
          <w:rFonts w:ascii="Times New Roman" w:hAnsi="Times New Roman"/>
          <w:sz w:val="24"/>
          <w:szCs w:val="24"/>
        </w:rPr>
        <w:t>о прекращении уголовного дела в связи с примирением сторон – удовлетворить.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Уголовное дело и уголовное преследование в отношении </w:t>
      </w:r>
      <w:r w:rsidRPr="002B2675" w:rsidR="00B42939">
        <w:rPr>
          <w:rFonts w:ascii="Times New Roman" w:hAnsi="Times New Roman"/>
          <w:sz w:val="24"/>
          <w:szCs w:val="24"/>
        </w:rPr>
        <w:t>Потапенко</w:t>
      </w:r>
      <w:r w:rsidR="002B2675">
        <w:rPr>
          <w:rFonts w:ascii="Times New Roman" w:hAnsi="Times New Roman"/>
          <w:sz w:val="24"/>
          <w:szCs w:val="24"/>
        </w:rPr>
        <w:t xml:space="preserve"> Е.С.</w:t>
      </w:r>
      <w:r w:rsidRPr="002B2675">
        <w:rPr>
          <w:rFonts w:ascii="Times New Roman" w:hAnsi="Times New Roman"/>
          <w:sz w:val="24"/>
          <w:szCs w:val="24"/>
        </w:rPr>
        <w:t xml:space="preserve">, обвиняемого в совершении преступления, предусмотренного </w:t>
      </w:r>
      <w:r w:rsidRPr="002B2675" w:rsidR="00152F32">
        <w:rPr>
          <w:rFonts w:ascii="Times New Roman" w:hAnsi="Times New Roman"/>
          <w:sz w:val="24"/>
          <w:szCs w:val="24"/>
        </w:rPr>
        <w:t xml:space="preserve">ч.3 ст.30 - </w:t>
      </w:r>
      <w:r w:rsidRPr="002B2675" w:rsidR="00B85BFC">
        <w:rPr>
          <w:rFonts w:ascii="Times New Roman" w:hAnsi="Times New Roman"/>
          <w:sz w:val="24"/>
          <w:szCs w:val="24"/>
        </w:rPr>
        <w:t>ч.1</w:t>
      </w:r>
      <w:r w:rsidRPr="002B2675">
        <w:rPr>
          <w:rFonts w:ascii="Times New Roman" w:hAnsi="Times New Roman"/>
          <w:sz w:val="24"/>
          <w:szCs w:val="24"/>
        </w:rPr>
        <w:t xml:space="preserve"> ст. </w:t>
      </w:r>
      <w:r w:rsidRPr="002B2675" w:rsidR="00B85BFC">
        <w:rPr>
          <w:rFonts w:ascii="Times New Roman" w:hAnsi="Times New Roman"/>
          <w:sz w:val="24"/>
          <w:szCs w:val="24"/>
        </w:rPr>
        <w:t>158</w:t>
      </w:r>
      <w:r w:rsidRPr="002B2675">
        <w:rPr>
          <w:rFonts w:ascii="Times New Roman" w:hAnsi="Times New Roman"/>
          <w:sz w:val="24"/>
          <w:szCs w:val="24"/>
        </w:rPr>
        <w:t xml:space="preserve"> УК РФ, прекратить по основаниям ст. 25 УПК РФ – в с</w:t>
      </w:r>
      <w:r w:rsidRPr="002B2675" w:rsidR="00B85BFC">
        <w:rPr>
          <w:rFonts w:ascii="Times New Roman" w:hAnsi="Times New Roman"/>
          <w:sz w:val="24"/>
          <w:szCs w:val="24"/>
        </w:rPr>
        <w:t xml:space="preserve">вязи с примирением </w:t>
      </w:r>
      <w:r w:rsidRPr="002B2675" w:rsidR="00EB6E22">
        <w:rPr>
          <w:rFonts w:ascii="Times New Roman" w:hAnsi="Times New Roman"/>
          <w:sz w:val="24"/>
          <w:szCs w:val="24"/>
        </w:rPr>
        <w:t>сторон</w:t>
      </w:r>
      <w:r w:rsidRPr="002B2675">
        <w:rPr>
          <w:rFonts w:ascii="Times New Roman" w:hAnsi="Times New Roman"/>
          <w:sz w:val="24"/>
          <w:szCs w:val="24"/>
        </w:rPr>
        <w:t>.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Меру </w:t>
      </w:r>
      <w:r w:rsidRPr="002B2675" w:rsidR="00CC1A88">
        <w:rPr>
          <w:rFonts w:ascii="Times New Roman" w:hAnsi="Times New Roman"/>
          <w:sz w:val="24"/>
          <w:szCs w:val="24"/>
        </w:rPr>
        <w:t>принуждения</w:t>
      </w:r>
      <w:r w:rsidRPr="002B2675" w:rsidR="00EB6E22">
        <w:rPr>
          <w:rFonts w:ascii="Times New Roman" w:hAnsi="Times New Roman"/>
          <w:sz w:val="24"/>
          <w:szCs w:val="24"/>
        </w:rPr>
        <w:t xml:space="preserve"> </w:t>
      </w:r>
      <w:r w:rsidRPr="002B2675" w:rsidR="00B42939">
        <w:rPr>
          <w:rFonts w:ascii="Times New Roman" w:hAnsi="Times New Roman"/>
          <w:sz w:val="24"/>
          <w:szCs w:val="24"/>
        </w:rPr>
        <w:t>Потапенко Е.С.</w:t>
      </w:r>
      <w:r w:rsidRPr="002B2675" w:rsidR="00EB6E22">
        <w:rPr>
          <w:rFonts w:ascii="Times New Roman" w:hAnsi="Times New Roman"/>
          <w:sz w:val="24"/>
          <w:szCs w:val="24"/>
        </w:rPr>
        <w:t xml:space="preserve"> </w:t>
      </w:r>
      <w:r w:rsidRPr="002B2675">
        <w:rPr>
          <w:rFonts w:ascii="Times New Roman" w:hAnsi="Times New Roman"/>
          <w:sz w:val="24"/>
          <w:szCs w:val="24"/>
        </w:rPr>
        <w:t xml:space="preserve"> в виде </w:t>
      </w:r>
      <w:r w:rsidRPr="002B2675" w:rsidR="00CC1A88">
        <w:rPr>
          <w:rFonts w:ascii="Times New Roman" w:hAnsi="Times New Roman"/>
          <w:sz w:val="24"/>
          <w:szCs w:val="24"/>
        </w:rPr>
        <w:t>обязательства о явке</w:t>
      </w:r>
      <w:r w:rsidRPr="002B2675">
        <w:rPr>
          <w:rFonts w:ascii="Times New Roman" w:hAnsi="Times New Roman"/>
          <w:sz w:val="24"/>
          <w:szCs w:val="24"/>
        </w:rPr>
        <w:t xml:space="preserve"> </w:t>
      </w:r>
      <w:r w:rsidRPr="002B2675" w:rsidR="00B42939">
        <w:rPr>
          <w:rFonts w:ascii="Times New Roman" w:hAnsi="Times New Roman"/>
          <w:sz w:val="24"/>
          <w:szCs w:val="24"/>
        </w:rPr>
        <w:t>до</w:t>
      </w:r>
      <w:r w:rsidRPr="002B2675">
        <w:rPr>
          <w:rFonts w:ascii="Times New Roman" w:hAnsi="Times New Roman"/>
          <w:sz w:val="24"/>
          <w:szCs w:val="24"/>
        </w:rPr>
        <w:t xml:space="preserve"> вступления постановления в</w:t>
      </w:r>
      <w:r w:rsidRPr="002B2675" w:rsidR="00793C19">
        <w:rPr>
          <w:rFonts w:ascii="Times New Roman" w:hAnsi="Times New Roman"/>
          <w:sz w:val="24"/>
          <w:szCs w:val="24"/>
        </w:rPr>
        <w:t xml:space="preserve"> законную</w:t>
      </w:r>
      <w:r w:rsidRPr="002B2675">
        <w:rPr>
          <w:rFonts w:ascii="Times New Roman" w:hAnsi="Times New Roman"/>
          <w:sz w:val="24"/>
          <w:szCs w:val="24"/>
        </w:rPr>
        <w:t xml:space="preserve"> силу</w:t>
      </w:r>
      <w:r w:rsidRPr="002B2675" w:rsidR="00B42939">
        <w:rPr>
          <w:rFonts w:ascii="Times New Roman" w:hAnsi="Times New Roman"/>
          <w:sz w:val="24"/>
          <w:szCs w:val="24"/>
        </w:rPr>
        <w:t xml:space="preserve"> –</w:t>
      </w:r>
      <w:r w:rsidRPr="002B2675">
        <w:rPr>
          <w:rFonts w:ascii="Times New Roman" w:hAnsi="Times New Roman"/>
          <w:sz w:val="24"/>
          <w:szCs w:val="24"/>
        </w:rPr>
        <w:t xml:space="preserve"> о</w:t>
      </w:r>
      <w:r w:rsidRPr="002B2675" w:rsidR="00B42939">
        <w:rPr>
          <w:rFonts w:ascii="Times New Roman" w:hAnsi="Times New Roman"/>
          <w:sz w:val="24"/>
          <w:szCs w:val="24"/>
        </w:rPr>
        <w:t>ставить прежнюю</w:t>
      </w:r>
      <w:r w:rsidRPr="002B2675">
        <w:rPr>
          <w:rFonts w:ascii="Times New Roman" w:hAnsi="Times New Roman"/>
          <w:sz w:val="24"/>
          <w:szCs w:val="24"/>
        </w:rPr>
        <w:t>.</w:t>
      </w:r>
    </w:p>
    <w:p w:rsidR="00152F32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Вещественные доказательства по делу: </w:t>
      </w:r>
    </w:p>
    <w:p w:rsidR="00CC1A88" w:rsidRPr="002B2675" w:rsidP="00B42939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1 бутылка водки «ГРЕЙ ГУЗ», объемом 0,7 л., упаковка сыра «ПАРРЕДЖ» весом 400 гр. упаковка сыра «ГОРГОНЗ» весом 300 гр., упаковка сыра «ФОРЕЛЬ ФИЛЕ» весом 300 гр.</w:t>
      </w:r>
      <w:r w:rsidRPr="002B2675" w:rsidR="00EB6E22">
        <w:rPr>
          <w:rFonts w:ascii="Times New Roman" w:hAnsi="Times New Roman"/>
          <w:sz w:val="24"/>
          <w:szCs w:val="24"/>
        </w:rPr>
        <w:t>, переданны</w:t>
      </w:r>
      <w:r w:rsidRPr="002B2675">
        <w:rPr>
          <w:rFonts w:ascii="Times New Roman" w:hAnsi="Times New Roman"/>
          <w:sz w:val="24"/>
          <w:szCs w:val="24"/>
        </w:rPr>
        <w:t>е</w:t>
      </w:r>
      <w:r w:rsidRPr="002B2675" w:rsidR="00152F32">
        <w:rPr>
          <w:rFonts w:ascii="Times New Roman" w:hAnsi="Times New Roman"/>
          <w:sz w:val="24"/>
          <w:szCs w:val="24"/>
        </w:rPr>
        <w:t xml:space="preserve"> на хранение представителю потерпевшего, – оставить по принадлежности;</w:t>
      </w:r>
    </w:p>
    <w:p w:rsidR="006E3B7A" w:rsidRPr="002B2675" w:rsidP="006E3B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 xml:space="preserve">Настоящее постановление может быть обжаловано в апелляционном порядке в </w:t>
      </w:r>
      <w:r w:rsidRPr="002B2675" w:rsidR="00CC1A88">
        <w:rPr>
          <w:rFonts w:ascii="Times New Roman" w:hAnsi="Times New Roman"/>
          <w:sz w:val="24"/>
          <w:szCs w:val="24"/>
        </w:rPr>
        <w:t xml:space="preserve">Гагаринский районный суд города </w:t>
      </w:r>
      <w:r w:rsidRPr="002B2675">
        <w:rPr>
          <w:rFonts w:ascii="Times New Roman" w:hAnsi="Times New Roman"/>
          <w:sz w:val="24"/>
          <w:szCs w:val="24"/>
        </w:rPr>
        <w:t xml:space="preserve">Севастополя через мирового судью </w:t>
      </w:r>
      <w:r w:rsidRPr="002B2675" w:rsidR="00CC1A88">
        <w:rPr>
          <w:rFonts w:ascii="Times New Roman" w:hAnsi="Times New Roman"/>
          <w:sz w:val="24"/>
          <w:szCs w:val="24"/>
        </w:rPr>
        <w:t xml:space="preserve">судебного участка №8 </w:t>
      </w:r>
      <w:r w:rsidRPr="002B2675">
        <w:rPr>
          <w:rFonts w:ascii="Times New Roman" w:hAnsi="Times New Roman"/>
          <w:sz w:val="24"/>
          <w:szCs w:val="24"/>
        </w:rPr>
        <w:t>в течение 10 суток со дня его провозглашения.</w:t>
      </w:r>
    </w:p>
    <w:p w:rsidR="006E3B7A" w:rsidRPr="002B2675" w:rsidP="006E3B7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6464" w:rsidP="00EB6E2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B2675">
        <w:rPr>
          <w:rFonts w:ascii="Times New Roman" w:hAnsi="Times New Roman"/>
          <w:sz w:val="24"/>
          <w:szCs w:val="24"/>
        </w:rPr>
        <w:t>Мир</w:t>
      </w:r>
      <w:r w:rsidRPr="002B2675" w:rsidR="00793C19">
        <w:rPr>
          <w:rFonts w:ascii="Times New Roman" w:hAnsi="Times New Roman"/>
          <w:sz w:val="24"/>
          <w:szCs w:val="24"/>
        </w:rPr>
        <w:t>овой судья:</w:t>
      </w:r>
      <w:r w:rsidRPr="002B2675" w:rsidR="00793C19">
        <w:rPr>
          <w:rFonts w:ascii="Times New Roman" w:hAnsi="Times New Roman"/>
          <w:sz w:val="24"/>
          <w:szCs w:val="24"/>
        </w:rPr>
        <w:tab/>
      </w:r>
      <w:r w:rsidRPr="002B2675" w:rsidR="00EB6E22">
        <w:rPr>
          <w:rFonts w:ascii="Times New Roman" w:hAnsi="Times New Roman"/>
          <w:sz w:val="24"/>
          <w:szCs w:val="24"/>
        </w:rPr>
        <w:tab/>
      </w:r>
      <w:r w:rsidRPr="002B2675" w:rsidR="00793C19">
        <w:rPr>
          <w:rFonts w:ascii="Times New Roman" w:hAnsi="Times New Roman"/>
          <w:sz w:val="24"/>
          <w:szCs w:val="24"/>
        </w:rPr>
        <w:tab/>
      </w:r>
      <w:r w:rsidRPr="002B2675" w:rsidR="00793C19">
        <w:rPr>
          <w:rFonts w:ascii="Times New Roman" w:hAnsi="Times New Roman"/>
          <w:sz w:val="24"/>
          <w:szCs w:val="24"/>
        </w:rPr>
        <w:tab/>
      </w:r>
      <w:r w:rsidRPr="002B2675" w:rsidR="00793C19">
        <w:rPr>
          <w:rFonts w:ascii="Times New Roman" w:hAnsi="Times New Roman"/>
          <w:sz w:val="24"/>
          <w:szCs w:val="24"/>
        </w:rPr>
        <w:tab/>
      </w:r>
      <w:r w:rsidRPr="002B2675" w:rsidR="00EB6E22">
        <w:rPr>
          <w:rFonts w:ascii="Times New Roman" w:hAnsi="Times New Roman"/>
          <w:sz w:val="24"/>
          <w:szCs w:val="24"/>
        </w:rPr>
        <w:tab/>
      </w:r>
      <w:r w:rsidRPr="002B2675" w:rsidR="00793C19">
        <w:rPr>
          <w:rFonts w:ascii="Times New Roman" w:hAnsi="Times New Roman"/>
          <w:sz w:val="24"/>
          <w:szCs w:val="24"/>
        </w:rPr>
        <w:tab/>
      </w:r>
      <w:r w:rsidRPr="002B2675" w:rsidR="00793C19">
        <w:rPr>
          <w:rFonts w:ascii="Times New Roman" w:hAnsi="Times New Roman"/>
          <w:sz w:val="24"/>
          <w:szCs w:val="24"/>
        </w:rPr>
        <w:tab/>
        <w:t>Волков К.В.</w:t>
      </w:r>
    </w:p>
    <w:p w:rsidR="002B2675" w:rsidRPr="002B2675" w:rsidP="002B2675">
      <w:pPr>
        <w:pStyle w:val="NoSpacing"/>
        <w:rPr>
          <w:rFonts w:ascii="Times New Roman" w:hAnsi="Times New Roman"/>
          <w:sz w:val="24"/>
          <w:szCs w:val="24"/>
        </w:rPr>
      </w:pPr>
    </w:p>
    <w:sectPr w:rsidSect="002B2675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787EDC"/>
    <w:multiLevelType w:val="hybridMultilevel"/>
    <w:tmpl w:val="11D20F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B7A"/>
    <w:pPr>
      <w:ind w:left="720"/>
      <w:contextualSpacing/>
    </w:pPr>
  </w:style>
  <w:style w:type="paragraph" w:styleId="NoSpacing">
    <w:name w:val="No Spacing"/>
    <w:basedOn w:val="Normal"/>
    <w:link w:val="a"/>
    <w:qFormat/>
    <w:rsid w:val="006E3B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6E3B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