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D554F" w:rsidRPr="005B35AB" w:rsidP="00AD5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  <w:t>дело №1-01/8/2017</w:t>
      </w:r>
    </w:p>
    <w:p w:rsidR="00AD554F" w:rsidRPr="005B35AB" w:rsidP="00AD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ПРИГОВОР</w:t>
      </w:r>
    </w:p>
    <w:p w:rsidR="00AD554F" w:rsidRPr="005B35AB" w:rsidP="00AD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D554F" w:rsidRPr="005B35AB" w:rsidP="00AD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23 марта 2017 года</w:t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AD554F" w:rsidRPr="005B35AB" w:rsidP="00AD5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 ВОЛКОВ К.В.</w:t>
      </w:r>
    </w:p>
    <w:p w:rsidR="00AD554F" w:rsidRPr="005B35AB" w:rsidP="00AD55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при секретаре Карасёвой О. О.</w:t>
      </w:r>
    </w:p>
    <w:p w:rsidR="00AD554F" w:rsidRPr="005B35AB" w:rsidP="00AD554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города Севастополя </w:t>
      </w:r>
      <w:r w:rsidRPr="005B35AB">
        <w:rPr>
          <w:rFonts w:ascii="Times New Roman" w:hAnsi="Times New Roman" w:cs="Times New Roman"/>
          <w:sz w:val="24"/>
          <w:szCs w:val="24"/>
        </w:rPr>
        <w:t>Ротновой</w:t>
      </w:r>
      <w:r w:rsidRPr="005B35AB">
        <w:rPr>
          <w:rFonts w:ascii="Times New Roman" w:hAnsi="Times New Roman" w:cs="Times New Roman"/>
          <w:sz w:val="24"/>
          <w:szCs w:val="24"/>
        </w:rPr>
        <w:t xml:space="preserve"> И.Б.,</w:t>
      </w:r>
    </w:p>
    <w:p w:rsidR="00AD554F" w:rsidRPr="005B35AB" w:rsidP="00AD55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Pr="005B35AB">
        <w:rPr>
          <w:rFonts w:ascii="Times New Roman" w:hAnsi="Times New Roman" w:cs="Times New Roman"/>
          <w:sz w:val="24"/>
          <w:szCs w:val="24"/>
        </w:rPr>
        <w:t>Телицына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М.М., по ордеру </w:t>
      </w:r>
      <w:r w:rsidRPr="005B35AB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AD554F" w:rsidRPr="005B35AB" w:rsidP="00AD55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потерпевшего (данные изъяты)</w:t>
      </w:r>
    </w:p>
    <w:p w:rsidR="00AD554F" w:rsidRPr="005B35AB" w:rsidP="00AD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Гагаринского районного суда города Севастополя в особом порядке уголовное дело по обвинению</w:t>
      </w:r>
    </w:p>
    <w:p w:rsidR="00AD554F" w:rsidRPr="005B35AB" w:rsidP="00AD554F">
      <w:pPr>
        <w:spacing w:after="0" w:line="240" w:lineRule="auto"/>
        <w:ind w:left="1134" w:firstLine="6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</w:t>
      </w:r>
      <w:r w:rsidRPr="005B35AB">
        <w:rPr>
          <w:rFonts w:ascii="Times New Roman" w:hAnsi="Times New Roman" w:cs="Times New Roman"/>
          <w:sz w:val="24"/>
          <w:szCs w:val="24"/>
        </w:rPr>
        <w:t xml:space="preserve">, </w:t>
      </w:r>
      <w:r w:rsidRPr="005B35AB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5B35AB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5B35AB">
        <w:rPr>
          <w:rFonts w:ascii="Times New Roman" w:hAnsi="Times New Roman" w:cs="Times New Roman"/>
          <w:sz w:val="24"/>
          <w:szCs w:val="24"/>
        </w:rPr>
        <w:t>а(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изъяты), гражданина(данные изъяты), (данные изъяты), проживающего фактически(данные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ранее судимого</w:t>
      </w:r>
      <w:r w:rsidRPr="005B35AB">
        <w:rPr>
          <w:rFonts w:ascii="Times New Roman" w:hAnsi="Times New Roman" w:cs="Times New Roman"/>
          <w:sz w:val="24"/>
          <w:szCs w:val="24"/>
        </w:rPr>
        <w:t>:</w:t>
      </w:r>
    </w:p>
    <w:p w:rsidR="00AD554F" w:rsidRPr="005B35AB" w:rsidP="00AD554F">
      <w:pPr>
        <w:spacing w:after="0" w:line="240" w:lineRule="auto"/>
        <w:ind w:left="1134" w:firstLine="6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(данные изъяты),</w:t>
      </w:r>
    </w:p>
    <w:p w:rsidR="00AD554F" w:rsidRPr="005B35AB" w:rsidP="00AD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ч.2 ст.325 УК РФ, </w:t>
      </w:r>
    </w:p>
    <w:p w:rsidR="00AD554F" w:rsidRPr="005B35AB" w:rsidP="00AD5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4F" w:rsidRPr="005B35AB" w:rsidP="00AD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УСТАНОВИЛ: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16 июля 2016 года, в 23 часа 00 минут,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М.М., находяс</w:t>
      </w:r>
      <w:r w:rsidRPr="005B35AB">
        <w:rPr>
          <w:rFonts w:ascii="Times New Roman" w:hAnsi="Times New Roman" w:cs="Times New Roman"/>
          <w:sz w:val="24"/>
          <w:szCs w:val="24"/>
        </w:rPr>
        <w:t>ь(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изъяты), расположенном по(данные изъяты), действуя умышленно, предполагая, что его действия остаются незаметными для других лиц, путем взлома навесного замка, проник в(данные изъяты), где тайно похитил паспорт и другие важные личные документы на имя потерпевшего , а именно: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паспорт гражданина Российской Федераци</w:t>
      </w:r>
      <w:r w:rsidRPr="005B35AB">
        <w:rPr>
          <w:rFonts w:ascii="Times New Roman" w:hAnsi="Times New Roman" w:cs="Times New Roman"/>
          <w:sz w:val="24"/>
          <w:szCs w:val="24"/>
        </w:rPr>
        <w:t>и(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свидетельство о рождении сери</w:t>
      </w:r>
      <w:r w:rsidRPr="005B35AB">
        <w:rPr>
          <w:rFonts w:ascii="Times New Roman" w:hAnsi="Times New Roman" w:cs="Times New Roman"/>
          <w:sz w:val="24"/>
          <w:szCs w:val="24"/>
        </w:rPr>
        <w:t>и(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</w:t>
      </w:r>
      <w:r w:rsidRPr="005B35AB">
        <w:rPr>
          <w:rFonts w:ascii="Times New Roman" w:hAnsi="Times New Roman" w:cs="Times New Roman"/>
          <w:sz w:val="24"/>
          <w:szCs w:val="24"/>
        </w:rPr>
        <w:t>я(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свидетельство об окончании автошколы сери</w:t>
      </w:r>
      <w:r w:rsidRPr="005B35AB">
        <w:rPr>
          <w:rFonts w:ascii="Times New Roman" w:hAnsi="Times New Roman" w:cs="Times New Roman"/>
          <w:sz w:val="24"/>
          <w:szCs w:val="24"/>
        </w:rPr>
        <w:t>и(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аттестат о полном общем среднем образовании серии (данные изъяты) приложение к аттестату о полном общем среднем образовании (данные изъяты)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свидетельство о неполном среднем образовании серии</w:t>
      </w:r>
      <w:r w:rsidRPr="005B35AB">
        <w:rPr>
          <w:rFonts w:ascii="Times New Roman" w:hAnsi="Times New Roman" w:cs="Times New Roman"/>
          <w:sz w:val="24"/>
          <w:szCs w:val="24"/>
        </w:rPr>
        <w:t xml:space="preserve"> </w:t>
      </w:r>
      <w:r w:rsidRPr="005B35AB">
        <w:rPr>
          <w:rFonts w:ascii="Times New Roman" w:hAnsi="Times New Roman" w:cs="Times New Roman"/>
          <w:sz w:val="24"/>
          <w:szCs w:val="24"/>
        </w:rPr>
        <w:t>(данные изъяты);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удостоверение водителя </w:t>
      </w:r>
      <w:r w:rsidRP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выданно</w:t>
      </w:r>
      <w:r w:rsidRPr="005B35AB">
        <w:rPr>
          <w:rFonts w:ascii="Times New Roman" w:hAnsi="Times New Roman" w:cs="Times New Roman"/>
          <w:sz w:val="24"/>
          <w:szCs w:val="24"/>
        </w:rPr>
        <w:t>е(</w:t>
      </w:r>
      <w:r w:rsidRPr="005B35AB">
        <w:rPr>
          <w:rFonts w:ascii="Times New Roman" w:hAnsi="Times New Roman" w:cs="Times New Roman"/>
          <w:sz w:val="24"/>
          <w:szCs w:val="24"/>
        </w:rPr>
        <w:t>данные изъяты);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военный билет РФ серии 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D554F" w:rsidRPr="005B35AB" w:rsidP="00AD55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 xml:space="preserve"> </w:t>
      </w:r>
      <w:r w:rsidRPr="005B35AB">
        <w:rPr>
          <w:rFonts w:ascii="Times New Roman" w:hAnsi="Times New Roman" w:cs="Times New Roman"/>
          <w:sz w:val="24"/>
          <w:szCs w:val="24"/>
        </w:rPr>
        <w:t>.</w:t>
      </w:r>
    </w:p>
    <w:p w:rsidR="00AD554F" w:rsidRPr="005B35AB" w:rsidP="00AD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35AB">
        <w:rPr>
          <w:rFonts w:ascii="Times New Roman" w:hAnsi="Times New Roman" w:cs="Times New Roman"/>
          <w:sz w:val="24"/>
          <w:szCs w:val="24"/>
        </w:rPr>
        <w:t xml:space="preserve">С похищенными паспортом и другими личными важными документами потерпевшего (данные изъяты) с места совершения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скрылся, похищенным распорядился по своему усмотрению.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вину в предъявленном обвинении признал полностью, в содеянном раскаялся.</w:t>
      </w:r>
      <w:r w:rsidRPr="005B35AB">
        <w:rPr>
          <w:rFonts w:ascii="Times New Roman" w:hAnsi="Times New Roman" w:cs="Times New Roman"/>
          <w:sz w:val="24"/>
          <w:szCs w:val="24"/>
        </w:rPr>
        <w:t xml:space="preserve"> Ходатайствовал уголовное дело в отношении него рассмотреть в особом порядке.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Потерпевший (данные изъяты) также не возражал против рассмотрения дела в особом порядке.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Таким образом, требования статей 314, 315 УПК РФ соблюдены, обвинение подсудимому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было </w:t>
      </w:r>
      <w:r w:rsidRPr="005B35AB">
        <w:rPr>
          <w:rFonts w:ascii="Times New Roman" w:hAnsi="Times New Roman" w:cs="Times New Roman"/>
          <w:sz w:val="24"/>
          <w:szCs w:val="24"/>
        </w:rPr>
        <w:t>предъявлено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в предъявленном обвинении.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Действия подсудимого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правильно квалифицированы по ч.2 ст.325 УК РФ то есть похищение у гражданина паспорта или другого важного личного документа.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Назначая наказание, суд, в соответствии с требованиями ч.3 ст.60 УК РФ,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совершил преступления небольшой тяжести, характеризуется </w:t>
      </w:r>
      <w:r w:rsidRPr="005B35AB">
        <w:rPr>
          <w:rFonts w:ascii="Times New Roman" w:hAnsi="Times New Roman" w:cs="Times New Roman"/>
          <w:sz w:val="24"/>
          <w:szCs w:val="24"/>
        </w:rPr>
        <w:t>посредственно</w:t>
      </w:r>
      <w:r w:rsidRPr="005B35AB">
        <w:rPr>
          <w:rFonts w:ascii="Times New Roman" w:hAnsi="Times New Roman" w:cs="Times New Roman"/>
          <w:sz w:val="24"/>
          <w:szCs w:val="24"/>
        </w:rPr>
        <w:t>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наказания подсудимому, судом признается: в соответствии с пунктом «и» части 1 статьи 61 УК РФ явка с повинной, а также, в соответствии с ч.2 ст. 61 УК РФ -  чистосердечное раскаяние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</w:t>
      </w:r>
      <w:r w:rsidRPr="005B35AB">
        <w:rPr>
          <w:rFonts w:ascii="Times New Roman" w:hAnsi="Times New Roman" w:cs="Times New Roman"/>
          <w:sz w:val="24"/>
          <w:szCs w:val="24"/>
        </w:rPr>
        <w:t>в</w:t>
      </w:r>
      <w:r w:rsidRPr="005B35AB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Обстоятельством, отягчающим наказание, в соответствии с пунктом «а» части 1 ст. 63 УК РФ судом признается рецидив преступлений.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Кроме того, приговором Гагаринского районного суда города Севастополя от 22.11.2016 года по уголовному делу №1-383/2016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 был осужден по п. «б» ч.2 ст.158 УК РФ к 2 годам лишения свободы без дополнительного наказания с отбыванием наказания в исправительной колонии строго режима. 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Преступление по настоящему делу подсудимый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совершил до вынесения вышеуказанного приговора суда, преступления по первому приговору относятся к категории средней тяжести, в связи с чем, при назначении наказания суд руководствуется положениями частей 2 и 5 ст. 69 УК РФ, т.е. правилами назначения наказания по совокупности преступлений.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принимая во внимание отсутствие какого-либо рода претензий со стороны потерпевшей стороны, суд считает возможным назначить подсудимому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наказание в виде исправительных работ, с определением окончательного наказания путем поглощения менее строгого наказания более строгим.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 предусмотренном УПК РФ.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руководствуясь ст.316, 317 УПК РФ, 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54F" w:rsidRPr="005B35AB" w:rsidP="00AD55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ПРИГОВОРИЛ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</w:t>
      </w:r>
      <w:r w:rsidRPr="005B35AB">
        <w:rPr>
          <w:rFonts w:ascii="Times New Roman" w:hAnsi="Times New Roman" w:cs="Times New Roman"/>
          <w:sz w:val="24"/>
          <w:szCs w:val="24"/>
        </w:rPr>
        <w:t xml:space="preserve">М.М. </w:t>
      </w:r>
      <w:r w:rsidRPr="005B35AB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 ч.2 ст.325 УК РФ и назначить ему наказание в виде четырех месяцев исправительных работ, с отбыванием в местах, определяемых органами местного самоуправления по согласованию с уголовно-исполнительными инспекциями, с удержанием из заработной платы в доход государства 20% ежемесячно.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На основании ч.5 ст.69 УК РФ, путем поглощения менее строгого наказания более строгим, назначенным приговором Гагаринского районного суда города Севастополя от 22.11.2016 года,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</w:t>
      </w:r>
      <w:r w:rsidRPr="005B35AB" w:rsidR="005B35AB">
        <w:rPr>
          <w:rFonts w:ascii="Times New Roman" w:hAnsi="Times New Roman" w:cs="Times New Roman"/>
          <w:sz w:val="24"/>
          <w:szCs w:val="24"/>
        </w:rPr>
        <w:t xml:space="preserve">М.М. </w:t>
      </w:r>
      <w:r w:rsidRPr="005B35AB">
        <w:rPr>
          <w:rFonts w:ascii="Times New Roman" w:hAnsi="Times New Roman" w:cs="Times New Roman"/>
          <w:sz w:val="24"/>
          <w:szCs w:val="24"/>
        </w:rPr>
        <w:t>окончательно назначить наказание в виде ДВУХ лет лишения свободы без дополнительного наказания с отбыванием наказания в исправительной колонии строго режима.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Срок отбытия наказания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исчислять с 23 марта 2017 года.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 xml:space="preserve">В срок окончательного наказания </w:t>
      </w:r>
      <w:r w:rsidRPr="005B35AB">
        <w:rPr>
          <w:rFonts w:ascii="Times New Roman" w:hAnsi="Times New Roman" w:cs="Times New Roman"/>
          <w:sz w:val="24"/>
          <w:szCs w:val="24"/>
        </w:rPr>
        <w:t>Долгозвяго</w:t>
      </w:r>
      <w:r w:rsidRPr="005B35AB">
        <w:rPr>
          <w:rFonts w:ascii="Times New Roman" w:hAnsi="Times New Roman" w:cs="Times New Roman"/>
          <w:sz w:val="24"/>
          <w:szCs w:val="24"/>
        </w:rPr>
        <w:t xml:space="preserve"> М.М. зачесть срок наказания, отбытый им по приговору Гагаринского районного суда города Севастополя от 22.11.2016 года, с 22.11.2016 года по 22.03.2017 года.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Вещественные доказательства по делу: паспор</w:t>
      </w:r>
      <w:r w:rsidRPr="005B35AB">
        <w:rPr>
          <w:rFonts w:ascii="Times New Roman" w:hAnsi="Times New Roman" w:cs="Times New Roman"/>
          <w:sz w:val="24"/>
          <w:szCs w:val="24"/>
        </w:rPr>
        <w:t>т</w:t>
      </w:r>
      <w:r w:rsidRPr="005B35AB" w:rsidR="005B35AB">
        <w:rPr>
          <w:rFonts w:ascii="Times New Roman" w:hAnsi="Times New Roman" w:cs="Times New Roman"/>
          <w:sz w:val="24"/>
          <w:szCs w:val="24"/>
        </w:rPr>
        <w:t>(</w:t>
      </w:r>
      <w:r w:rsidRPr="005B35AB" w:rsidR="005B35AB">
        <w:rPr>
          <w:rFonts w:ascii="Times New Roman" w:hAnsi="Times New Roman" w:cs="Times New Roman"/>
          <w:sz w:val="24"/>
          <w:szCs w:val="24"/>
        </w:rPr>
        <w:t>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свидетельство о рождении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полис обязательного медицинского страхования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свидетельство об окончании автошколы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аттестат о полном общем среднем образовании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приложение к аттестату о полном общем среднем образовании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свидетельство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выданное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>, военный билет РФ</w:t>
      </w:r>
      <w:r w:rsidRPr="005B35AB" w:rsidR="005B35AB">
        <w:rPr>
          <w:rFonts w:ascii="Times New Roman" w:hAnsi="Times New Roman" w:cs="Times New Roman"/>
          <w:sz w:val="24"/>
          <w:szCs w:val="24"/>
        </w:rPr>
        <w:t>(данные изъяты)</w:t>
      </w:r>
      <w:r w:rsidRPr="005B35AB">
        <w:rPr>
          <w:rFonts w:ascii="Times New Roman" w:hAnsi="Times New Roman" w:cs="Times New Roman"/>
          <w:sz w:val="24"/>
          <w:szCs w:val="24"/>
        </w:rPr>
        <w:t xml:space="preserve">, страховое свидетельство обязательного пенсионного страхования </w:t>
      </w:r>
      <w:r w:rsidRPr="005B35AB" w:rsidR="005B35AB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5B35AB">
        <w:rPr>
          <w:rFonts w:ascii="Times New Roman" w:hAnsi="Times New Roman" w:cs="Times New Roman"/>
          <w:sz w:val="24"/>
          <w:szCs w:val="24"/>
        </w:rPr>
        <w:t xml:space="preserve"> - оставить по принадлежности.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№8 Гагаринского судебного района города Севастополя в течение 10 дней со дня провозглашения.</w:t>
      </w: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54F" w:rsidRPr="005B35AB" w:rsidP="00AD5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5AB">
        <w:rPr>
          <w:rFonts w:ascii="Times New Roman" w:hAnsi="Times New Roman" w:cs="Times New Roman"/>
          <w:sz w:val="24"/>
          <w:szCs w:val="24"/>
        </w:rPr>
        <w:t>Мировой судья</w:t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 w:rsidR="005B35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35AB">
        <w:rPr>
          <w:rFonts w:ascii="Times New Roman" w:hAnsi="Times New Roman" w:cs="Times New Roman"/>
          <w:sz w:val="24"/>
          <w:szCs w:val="24"/>
        </w:rPr>
        <w:tab/>
      </w:r>
      <w:r w:rsidRPr="005B35AB">
        <w:rPr>
          <w:rFonts w:ascii="Times New Roman" w:hAnsi="Times New Roman" w:cs="Times New Roman"/>
          <w:sz w:val="24"/>
          <w:szCs w:val="24"/>
        </w:rPr>
        <w:tab/>
        <w:t>ВОЛКОВ К.В.</w:t>
      </w:r>
    </w:p>
    <w:p w:rsidR="00AD554F" w:rsidRPr="005B35AB" w:rsidP="00AD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D554F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207D0B"/>
    <w:multiLevelType w:val="hybridMultilevel"/>
    <w:tmpl w:val="CDDE64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4F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5B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3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