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69F3" w:rsidRPr="00CD39A5" w:rsidP="000C6B64">
      <w:pPr>
        <w:ind w:firstLine="709"/>
        <w:jc w:val="right"/>
        <w:rPr>
          <w:sz w:val="28"/>
          <w:szCs w:val="28"/>
        </w:rPr>
      </w:pPr>
      <w:r w:rsidRPr="00CD39A5">
        <w:rPr>
          <w:sz w:val="28"/>
          <w:szCs w:val="28"/>
        </w:rPr>
        <w:t>УИД: 92</w:t>
      </w:r>
      <w:r w:rsidRPr="00CD39A5">
        <w:rPr>
          <w:sz w:val="28"/>
          <w:szCs w:val="28"/>
          <w:lang w:val="en-US"/>
        </w:rPr>
        <w:t>MS</w:t>
      </w:r>
      <w:r w:rsidRPr="00CD39A5">
        <w:rPr>
          <w:sz w:val="28"/>
          <w:szCs w:val="28"/>
        </w:rPr>
        <w:t>0007-01-2023-</w:t>
      </w:r>
      <w:r w:rsidR="009F0641">
        <w:rPr>
          <w:sz w:val="28"/>
          <w:szCs w:val="28"/>
        </w:rPr>
        <w:t>002116</w:t>
      </w:r>
      <w:r w:rsidRPr="00CD39A5">
        <w:rPr>
          <w:sz w:val="28"/>
          <w:szCs w:val="28"/>
        </w:rPr>
        <w:t>-</w:t>
      </w:r>
      <w:r w:rsidR="009F0641">
        <w:rPr>
          <w:sz w:val="28"/>
          <w:szCs w:val="28"/>
        </w:rPr>
        <w:t>93</w:t>
      </w:r>
    </w:p>
    <w:p w:rsidR="0031107D" w:rsidRPr="00CD39A5" w:rsidP="000C6B64">
      <w:pPr>
        <w:ind w:firstLine="709"/>
        <w:jc w:val="right"/>
        <w:rPr>
          <w:b/>
          <w:sz w:val="28"/>
          <w:szCs w:val="28"/>
          <w:vertAlign w:val="subscript"/>
        </w:rPr>
      </w:pPr>
      <w:r w:rsidRPr="00CD39A5">
        <w:rPr>
          <w:sz w:val="28"/>
          <w:szCs w:val="28"/>
        </w:rPr>
        <w:t>Дело № 1-</w:t>
      </w:r>
      <w:r w:rsidR="0043446C">
        <w:rPr>
          <w:sz w:val="28"/>
          <w:szCs w:val="28"/>
        </w:rPr>
        <w:t>23</w:t>
      </w:r>
      <w:r w:rsidRPr="00CD39A5">
        <w:rPr>
          <w:sz w:val="28"/>
          <w:szCs w:val="28"/>
        </w:rPr>
        <w:t>/7/2023</w:t>
      </w:r>
    </w:p>
    <w:p w:rsidR="00D61701" w:rsidRPr="00CD39A5" w:rsidP="000C6B64">
      <w:pPr>
        <w:jc w:val="center"/>
        <w:rPr>
          <w:b/>
          <w:sz w:val="28"/>
          <w:szCs w:val="28"/>
        </w:rPr>
      </w:pPr>
      <w:r w:rsidRPr="00CD39A5">
        <w:rPr>
          <w:b/>
          <w:sz w:val="28"/>
          <w:szCs w:val="28"/>
        </w:rPr>
        <w:t>ПОСТАНОВЛЕНИЕ</w:t>
      </w:r>
    </w:p>
    <w:p w:rsidR="00604BAB" w:rsidRPr="00CD39A5" w:rsidP="000C6B64">
      <w:pPr>
        <w:jc w:val="both"/>
        <w:rPr>
          <w:b/>
          <w:sz w:val="28"/>
          <w:szCs w:val="28"/>
        </w:rPr>
      </w:pPr>
    </w:p>
    <w:p w:rsidR="00604BAB" w:rsidRPr="00CD39A5" w:rsidP="000C6B64">
      <w:pPr>
        <w:jc w:val="both"/>
        <w:rPr>
          <w:sz w:val="28"/>
          <w:szCs w:val="28"/>
        </w:rPr>
      </w:pPr>
      <w:r>
        <w:rPr>
          <w:sz w:val="28"/>
          <w:szCs w:val="28"/>
        </w:rPr>
        <w:t>10 августа</w:t>
      </w:r>
      <w:r w:rsidRPr="00CD39A5" w:rsidR="007615D9">
        <w:rPr>
          <w:sz w:val="28"/>
          <w:szCs w:val="28"/>
        </w:rPr>
        <w:t xml:space="preserve"> </w:t>
      </w:r>
      <w:r w:rsidRPr="00CD39A5">
        <w:rPr>
          <w:sz w:val="28"/>
          <w:szCs w:val="28"/>
        </w:rPr>
        <w:t>2023 года</w:t>
      </w:r>
      <w:r w:rsidRPr="00CD39A5">
        <w:rPr>
          <w:sz w:val="28"/>
          <w:szCs w:val="28"/>
        </w:rPr>
        <w:tab/>
      </w:r>
      <w:r w:rsidRPr="00CD39A5">
        <w:rPr>
          <w:sz w:val="28"/>
          <w:szCs w:val="28"/>
        </w:rPr>
        <w:tab/>
      </w:r>
      <w:r w:rsidRPr="00CD39A5">
        <w:rPr>
          <w:sz w:val="28"/>
          <w:szCs w:val="28"/>
        </w:rPr>
        <w:tab/>
      </w:r>
      <w:r w:rsidRPr="00CD39A5">
        <w:rPr>
          <w:sz w:val="28"/>
          <w:szCs w:val="28"/>
        </w:rPr>
        <w:tab/>
      </w:r>
      <w:r w:rsidRPr="00CD39A5">
        <w:rPr>
          <w:sz w:val="28"/>
          <w:szCs w:val="28"/>
        </w:rPr>
        <w:tab/>
        <w:t xml:space="preserve">     </w:t>
      </w:r>
      <w:r w:rsidRPr="00CD39A5">
        <w:rPr>
          <w:sz w:val="28"/>
          <w:szCs w:val="28"/>
        </w:rPr>
        <w:tab/>
        <w:t xml:space="preserve">       </w:t>
      </w:r>
      <w:r w:rsidRPr="00CD39A5" w:rsidR="002C5762">
        <w:rPr>
          <w:sz w:val="28"/>
          <w:szCs w:val="28"/>
        </w:rPr>
        <w:t xml:space="preserve">          </w:t>
      </w:r>
      <w:r w:rsidRPr="00CD39A5">
        <w:rPr>
          <w:sz w:val="28"/>
          <w:szCs w:val="28"/>
        </w:rPr>
        <w:t>г. Севастополь</w:t>
      </w:r>
    </w:p>
    <w:p w:rsidR="00604BAB" w:rsidRPr="00CD39A5" w:rsidP="000C6B64">
      <w:pPr>
        <w:ind w:firstLine="720"/>
        <w:jc w:val="both"/>
        <w:rPr>
          <w:sz w:val="28"/>
          <w:szCs w:val="28"/>
        </w:rPr>
      </w:pPr>
    </w:p>
    <w:p w:rsidR="00D61701" w:rsidRPr="00CD39A5" w:rsidP="000C6B64">
      <w:pPr>
        <w:ind w:firstLine="720"/>
        <w:jc w:val="both"/>
        <w:rPr>
          <w:sz w:val="28"/>
          <w:szCs w:val="28"/>
        </w:rPr>
      </w:pPr>
      <w:r w:rsidRPr="00CD39A5">
        <w:rPr>
          <w:sz w:val="28"/>
          <w:szCs w:val="28"/>
        </w:rPr>
        <w:t>М</w:t>
      </w:r>
      <w:r w:rsidRPr="00CD39A5" w:rsidR="0013200B">
        <w:rPr>
          <w:sz w:val="28"/>
          <w:szCs w:val="28"/>
        </w:rPr>
        <w:t>ировой судья</w:t>
      </w:r>
      <w:r w:rsidRPr="00CD39A5" w:rsidR="00D174AF">
        <w:rPr>
          <w:sz w:val="28"/>
          <w:szCs w:val="28"/>
        </w:rPr>
        <w:t xml:space="preserve"> </w:t>
      </w:r>
      <w:r w:rsidRPr="00CD39A5" w:rsidR="00F41796">
        <w:rPr>
          <w:sz w:val="28"/>
          <w:szCs w:val="28"/>
        </w:rPr>
        <w:t xml:space="preserve">судебного участка № </w:t>
      </w:r>
      <w:r w:rsidRPr="00CD39A5">
        <w:rPr>
          <w:sz w:val="28"/>
          <w:szCs w:val="28"/>
        </w:rPr>
        <w:t>7</w:t>
      </w:r>
      <w:r w:rsidRPr="00CD39A5" w:rsidR="001C22ED">
        <w:rPr>
          <w:sz w:val="28"/>
          <w:szCs w:val="28"/>
        </w:rPr>
        <w:t xml:space="preserve"> </w:t>
      </w:r>
      <w:r w:rsidRPr="00CD39A5">
        <w:rPr>
          <w:sz w:val="28"/>
          <w:szCs w:val="28"/>
        </w:rPr>
        <w:t>Гагаринского судебного района города</w:t>
      </w:r>
      <w:r w:rsidRPr="00CD39A5" w:rsidR="001C22ED">
        <w:rPr>
          <w:sz w:val="28"/>
          <w:szCs w:val="28"/>
        </w:rPr>
        <w:t xml:space="preserve"> Севастополя</w:t>
      </w:r>
      <w:r w:rsidRPr="00CD39A5" w:rsidR="00D174AF">
        <w:rPr>
          <w:sz w:val="28"/>
          <w:szCs w:val="28"/>
        </w:rPr>
        <w:t xml:space="preserve"> </w:t>
      </w:r>
      <w:r w:rsidRPr="00CD39A5">
        <w:rPr>
          <w:sz w:val="28"/>
          <w:szCs w:val="28"/>
        </w:rPr>
        <w:t>Киселева В.В</w:t>
      </w:r>
      <w:r w:rsidRPr="00CD39A5" w:rsidR="00E37B5D">
        <w:rPr>
          <w:sz w:val="28"/>
          <w:szCs w:val="28"/>
        </w:rPr>
        <w:t>.</w:t>
      </w:r>
      <w:r w:rsidRPr="00CD39A5" w:rsidR="00F41796">
        <w:rPr>
          <w:sz w:val="28"/>
          <w:szCs w:val="28"/>
        </w:rPr>
        <w:t>,</w:t>
      </w:r>
      <w:r w:rsidRPr="00CD39A5" w:rsidR="00C756DE">
        <w:rPr>
          <w:sz w:val="28"/>
          <w:szCs w:val="28"/>
        </w:rPr>
        <w:t xml:space="preserve"> </w:t>
      </w:r>
    </w:p>
    <w:p w:rsidR="008269F3" w:rsidRPr="00CD39A5" w:rsidP="000C6B64">
      <w:pPr>
        <w:ind w:firstLine="720"/>
        <w:jc w:val="both"/>
        <w:rPr>
          <w:sz w:val="28"/>
          <w:szCs w:val="28"/>
        </w:rPr>
      </w:pPr>
      <w:r w:rsidRPr="00CD39A5">
        <w:rPr>
          <w:sz w:val="28"/>
          <w:szCs w:val="28"/>
        </w:rPr>
        <w:t xml:space="preserve">при секретаре </w:t>
      </w:r>
      <w:r w:rsidR="009F0641">
        <w:rPr>
          <w:sz w:val="28"/>
          <w:szCs w:val="28"/>
        </w:rPr>
        <w:t>Бондарь В.В</w:t>
      </w:r>
      <w:r w:rsidRPr="00CD39A5" w:rsidR="007615D9">
        <w:rPr>
          <w:sz w:val="28"/>
          <w:szCs w:val="28"/>
        </w:rPr>
        <w:t>.</w:t>
      </w:r>
      <w:r w:rsidRPr="00CD39A5">
        <w:rPr>
          <w:sz w:val="28"/>
          <w:szCs w:val="28"/>
        </w:rPr>
        <w:t>,</w:t>
      </w:r>
    </w:p>
    <w:p w:rsidR="008269F3" w:rsidRPr="00CD39A5" w:rsidP="000C6B64">
      <w:pPr>
        <w:ind w:firstLine="720"/>
        <w:jc w:val="both"/>
        <w:rPr>
          <w:sz w:val="28"/>
          <w:szCs w:val="28"/>
        </w:rPr>
      </w:pPr>
      <w:r w:rsidRPr="00CD39A5">
        <w:rPr>
          <w:sz w:val="28"/>
          <w:szCs w:val="28"/>
        </w:rPr>
        <w:t xml:space="preserve">с участием государственного обвинителя </w:t>
      </w:r>
      <w:r w:rsidRPr="00CD39A5" w:rsidR="00A1097B">
        <w:rPr>
          <w:sz w:val="28"/>
          <w:szCs w:val="28"/>
        </w:rPr>
        <w:t>–</w:t>
      </w:r>
      <w:r w:rsidRPr="00CD39A5">
        <w:rPr>
          <w:sz w:val="28"/>
          <w:szCs w:val="28"/>
        </w:rPr>
        <w:t xml:space="preserve"> </w:t>
      </w:r>
      <w:r w:rsidR="009F0641">
        <w:rPr>
          <w:sz w:val="28"/>
          <w:szCs w:val="28"/>
        </w:rPr>
        <w:t>Шмакова А.И</w:t>
      </w:r>
      <w:r w:rsidRPr="00CD39A5" w:rsidR="00A1097B">
        <w:rPr>
          <w:sz w:val="28"/>
          <w:szCs w:val="28"/>
        </w:rPr>
        <w:t>.</w:t>
      </w:r>
      <w:r w:rsidRPr="00CD39A5">
        <w:rPr>
          <w:sz w:val="28"/>
          <w:szCs w:val="28"/>
        </w:rPr>
        <w:t>,</w:t>
      </w:r>
    </w:p>
    <w:p w:rsidR="008269F3" w:rsidRPr="00CD39A5" w:rsidP="000C6B64">
      <w:pPr>
        <w:ind w:firstLine="720"/>
        <w:jc w:val="both"/>
        <w:rPr>
          <w:sz w:val="28"/>
          <w:szCs w:val="28"/>
        </w:rPr>
      </w:pPr>
      <w:r w:rsidRPr="00CD39A5">
        <w:rPr>
          <w:sz w:val="28"/>
          <w:szCs w:val="28"/>
        </w:rPr>
        <w:t>подсудимо</w:t>
      </w:r>
      <w:r w:rsidRPr="00CD39A5" w:rsidR="007615D9">
        <w:rPr>
          <w:sz w:val="28"/>
          <w:szCs w:val="28"/>
        </w:rPr>
        <w:t>го</w:t>
      </w:r>
      <w:r w:rsidRPr="00CD39A5">
        <w:rPr>
          <w:sz w:val="28"/>
          <w:szCs w:val="28"/>
        </w:rPr>
        <w:t xml:space="preserve"> </w:t>
      </w:r>
      <w:r w:rsidR="009F0641">
        <w:rPr>
          <w:sz w:val="28"/>
          <w:szCs w:val="28"/>
        </w:rPr>
        <w:t>Калкутина</w:t>
      </w:r>
      <w:r w:rsidR="009F0641">
        <w:rPr>
          <w:sz w:val="28"/>
          <w:szCs w:val="28"/>
        </w:rPr>
        <w:t xml:space="preserve"> С.В</w:t>
      </w:r>
      <w:r w:rsidRPr="00CD39A5">
        <w:rPr>
          <w:sz w:val="28"/>
          <w:szCs w:val="28"/>
        </w:rPr>
        <w:t>.,</w:t>
      </w:r>
    </w:p>
    <w:p w:rsidR="008269F3" w:rsidRPr="00CD39A5" w:rsidP="000C6B64">
      <w:pPr>
        <w:ind w:firstLine="720"/>
        <w:jc w:val="both"/>
        <w:rPr>
          <w:sz w:val="28"/>
          <w:szCs w:val="28"/>
        </w:rPr>
      </w:pPr>
      <w:r w:rsidRPr="00CD39A5">
        <w:rPr>
          <w:sz w:val="28"/>
          <w:szCs w:val="28"/>
        </w:rPr>
        <w:t xml:space="preserve">защитника – адвоката </w:t>
      </w:r>
      <w:r w:rsidR="009F0641">
        <w:rPr>
          <w:sz w:val="28"/>
          <w:szCs w:val="28"/>
        </w:rPr>
        <w:t>Калугиной Н.И</w:t>
      </w:r>
      <w:r w:rsidRPr="00CD39A5">
        <w:rPr>
          <w:sz w:val="28"/>
          <w:szCs w:val="28"/>
        </w:rPr>
        <w:t>.,</w:t>
      </w:r>
    </w:p>
    <w:p w:rsidR="008269F3" w:rsidRPr="00CD39A5" w:rsidP="000C6B64">
      <w:pPr>
        <w:ind w:firstLine="720"/>
        <w:jc w:val="both"/>
        <w:rPr>
          <w:sz w:val="28"/>
          <w:szCs w:val="28"/>
        </w:rPr>
      </w:pPr>
      <w:r w:rsidRPr="00CD39A5">
        <w:rPr>
          <w:sz w:val="28"/>
          <w:szCs w:val="28"/>
        </w:rPr>
        <w:t xml:space="preserve">рассмотрев в открытом судебном заседании в помещении судебного участка № 7 Гагаринского судебного района г. Севастополя (ул. Правды, 10, </w:t>
      </w:r>
      <w:r w:rsidRPr="00CD39A5">
        <w:rPr>
          <w:sz w:val="28"/>
          <w:szCs w:val="28"/>
        </w:rPr>
        <w:t>каб</w:t>
      </w:r>
      <w:r w:rsidRPr="00CD39A5">
        <w:rPr>
          <w:sz w:val="28"/>
          <w:szCs w:val="28"/>
        </w:rPr>
        <w:t>. 3, г. Севастополь) уголовное дело в отношении:</w:t>
      </w:r>
    </w:p>
    <w:p w:rsidR="008269F3" w:rsidRPr="00CD39A5" w:rsidP="000C6B64">
      <w:pPr>
        <w:ind w:firstLine="720"/>
        <w:jc w:val="both"/>
        <w:rPr>
          <w:sz w:val="28"/>
          <w:szCs w:val="28"/>
        </w:rPr>
      </w:pPr>
      <w:r>
        <w:rPr>
          <w:b/>
          <w:sz w:val="28"/>
          <w:szCs w:val="28"/>
        </w:rPr>
        <w:t>Калкутина</w:t>
      </w:r>
      <w:r>
        <w:rPr>
          <w:b/>
          <w:sz w:val="28"/>
          <w:szCs w:val="28"/>
        </w:rPr>
        <w:t xml:space="preserve"> С</w:t>
      </w:r>
      <w:r w:rsidR="001B4EFC">
        <w:rPr>
          <w:b/>
          <w:sz w:val="28"/>
          <w:szCs w:val="28"/>
        </w:rPr>
        <w:t>.</w:t>
      </w:r>
      <w:r>
        <w:rPr>
          <w:b/>
          <w:sz w:val="28"/>
          <w:szCs w:val="28"/>
        </w:rPr>
        <w:t>В</w:t>
      </w:r>
      <w:r w:rsidR="001B4EFC">
        <w:rPr>
          <w:b/>
          <w:sz w:val="28"/>
          <w:szCs w:val="28"/>
        </w:rPr>
        <w:t>.</w:t>
      </w:r>
      <w:r w:rsidRPr="00CD39A5">
        <w:rPr>
          <w:sz w:val="28"/>
          <w:szCs w:val="28"/>
        </w:rPr>
        <w:t xml:space="preserve">, </w:t>
      </w:r>
      <w:r w:rsidR="001B4EFC">
        <w:rPr>
          <w:sz w:val="28"/>
          <w:szCs w:val="28"/>
        </w:rPr>
        <w:t>(ДАННЫЕ ИЗЪЯТЫ)</w:t>
      </w:r>
      <w:r w:rsidRPr="00CD39A5">
        <w:rPr>
          <w:sz w:val="28"/>
          <w:szCs w:val="28"/>
        </w:rPr>
        <w:t>, не судимо</w:t>
      </w:r>
      <w:r w:rsidRPr="00CD39A5" w:rsidR="007615D9">
        <w:rPr>
          <w:sz w:val="28"/>
          <w:szCs w:val="28"/>
        </w:rPr>
        <w:t>го</w:t>
      </w:r>
      <w:r w:rsidRPr="00CD39A5">
        <w:rPr>
          <w:sz w:val="28"/>
          <w:szCs w:val="28"/>
        </w:rPr>
        <w:t>,</w:t>
      </w:r>
    </w:p>
    <w:p w:rsidR="008269F3" w:rsidRPr="00CD39A5" w:rsidP="000C6B64">
      <w:pPr>
        <w:ind w:firstLine="720"/>
        <w:jc w:val="both"/>
        <w:rPr>
          <w:sz w:val="28"/>
          <w:szCs w:val="28"/>
        </w:rPr>
      </w:pPr>
      <w:r w:rsidRPr="00CD39A5">
        <w:rPr>
          <w:sz w:val="28"/>
          <w:szCs w:val="28"/>
        </w:rPr>
        <w:t>о</w:t>
      </w:r>
      <w:r w:rsidRPr="00CD39A5">
        <w:rPr>
          <w:sz w:val="28"/>
          <w:szCs w:val="28"/>
        </w:rPr>
        <w:t>бвиняемо</w:t>
      </w:r>
      <w:r w:rsidRPr="00CD39A5" w:rsidR="007615D9">
        <w:rPr>
          <w:sz w:val="28"/>
          <w:szCs w:val="28"/>
        </w:rPr>
        <w:t>го</w:t>
      </w:r>
      <w:r w:rsidRPr="00CD39A5">
        <w:rPr>
          <w:sz w:val="28"/>
          <w:szCs w:val="28"/>
        </w:rPr>
        <w:t xml:space="preserve"> в совершении преступлени</w:t>
      </w:r>
      <w:r w:rsidR="009F0641">
        <w:rPr>
          <w:sz w:val="28"/>
          <w:szCs w:val="28"/>
        </w:rPr>
        <w:t>й</w:t>
      </w:r>
      <w:r w:rsidRPr="00CD39A5">
        <w:rPr>
          <w:sz w:val="28"/>
          <w:szCs w:val="28"/>
        </w:rPr>
        <w:t>, предусмотренн</w:t>
      </w:r>
      <w:r w:rsidR="009F0641">
        <w:rPr>
          <w:sz w:val="28"/>
          <w:szCs w:val="28"/>
        </w:rPr>
        <w:t>ых ч. 1 ст. 118,</w:t>
      </w:r>
      <w:r w:rsidRPr="00CD39A5">
        <w:rPr>
          <w:sz w:val="28"/>
          <w:szCs w:val="28"/>
        </w:rPr>
        <w:t xml:space="preserve"> ч. </w:t>
      </w:r>
      <w:r w:rsidRPr="00CD39A5" w:rsidR="000B0CD3">
        <w:rPr>
          <w:sz w:val="28"/>
          <w:szCs w:val="28"/>
        </w:rPr>
        <w:t xml:space="preserve">1 </w:t>
      </w:r>
      <w:r w:rsidRPr="00CD39A5">
        <w:rPr>
          <w:sz w:val="28"/>
          <w:szCs w:val="28"/>
        </w:rPr>
        <w:t xml:space="preserve">ст. </w:t>
      </w:r>
      <w:r w:rsidRPr="00CD39A5" w:rsidR="0062713C">
        <w:rPr>
          <w:sz w:val="28"/>
          <w:szCs w:val="28"/>
        </w:rPr>
        <w:t>158</w:t>
      </w:r>
      <w:r w:rsidRPr="00CD39A5">
        <w:rPr>
          <w:sz w:val="28"/>
          <w:szCs w:val="28"/>
        </w:rPr>
        <w:t xml:space="preserve"> УК РФ,</w:t>
      </w:r>
    </w:p>
    <w:p w:rsidR="0062713C" w:rsidRPr="00CD39A5" w:rsidP="000C6B64">
      <w:pPr>
        <w:jc w:val="center"/>
        <w:rPr>
          <w:b/>
          <w:sz w:val="28"/>
          <w:szCs w:val="28"/>
        </w:rPr>
      </w:pPr>
      <w:r w:rsidRPr="00CD39A5">
        <w:rPr>
          <w:b/>
          <w:sz w:val="28"/>
          <w:szCs w:val="28"/>
        </w:rPr>
        <w:t>УСТАНОВИЛ:</w:t>
      </w:r>
    </w:p>
    <w:p w:rsidR="00FC4AFA" w:rsidRPr="00CD39A5" w:rsidP="000C6B64">
      <w:pPr>
        <w:jc w:val="center"/>
        <w:rPr>
          <w:b/>
          <w:sz w:val="28"/>
          <w:szCs w:val="28"/>
        </w:rPr>
      </w:pPr>
    </w:p>
    <w:p w:rsidR="00197FA6" w:rsidRPr="00197FA6" w:rsidP="00197FA6">
      <w:pPr>
        <w:ind w:firstLine="720"/>
        <w:jc w:val="both"/>
        <w:rPr>
          <w:sz w:val="28"/>
          <w:szCs w:val="28"/>
        </w:rPr>
      </w:pPr>
      <w:r w:rsidRPr="00CD39A5">
        <w:rPr>
          <w:sz w:val="28"/>
          <w:szCs w:val="28"/>
        </w:rPr>
        <w:t xml:space="preserve">Органами предварительного следствия </w:t>
      </w:r>
      <w:r w:rsidR="009F0641">
        <w:rPr>
          <w:sz w:val="28"/>
          <w:szCs w:val="28"/>
        </w:rPr>
        <w:t>Калкутин</w:t>
      </w:r>
      <w:r w:rsidR="009F0641">
        <w:rPr>
          <w:sz w:val="28"/>
          <w:szCs w:val="28"/>
        </w:rPr>
        <w:t xml:space="preserve"> С.В</w:t>
      </w:r>
      <w:r w:rsidRPr="00CD39A5" w:rsidR="00CD39A5">
        <w:rPr>
          <w:sz w:val="28"/>
          <w:szCs w:val="28"/>
        </w:rPr>
        <w:t>.</w:t>
      </w:r>
      <w:r w:rsidRPr="00CD39A5" w:rsidR="0062713C">
        <w:rPr>
          <w:sz w:val="28"/>
          <w:szCs w:val="28"/>
        </w:rPr>
        <w:t xml:space="preserve"> </w:t>
      </w:r>
      <w:r w:rsidRPr="00CD39A5">
        <w:rPr>
          <w:sz w:val="28"/>
          <w:szCs w:val="28"/>
        </w:rPr>
        <w:t xml:space="preserve">обвиняется в том, что </w:t>
      </w:r>
      <w:r w:rsidRPr="00197FA6">
        <w:rPr>
          <w:sz w:val="28"/>
          <w:szCs w:val="28"/>
        </w:rPr>
        <w:t xml:space="preserve">30 апреля 2023 года в период времени с 03 часов 30 минут до 03 часов 34 минут, более точное время в ходе дознания не установлено, </w:t>
      </w:r>
      <w:r w:rsidRPr="00197FA6">
        <w:rPr>
          <w:sz w:val="28"/>
          <w:szCs w:val="28"/>
        </w:rPr>
        <w:t>Калкутин</w:t>
      </w:r>
      <w:r w:rsidRPr="00197FA6">
        <w:rPr>
          <w:sz w:val="28"/>
          <w:szCs w:val="28"/>
        </w:rPr>
        <w:t xml:space="preserve"> С.В., будучи в состоянии   опьянения, вызванном употреблением алкоголя, находясь на участке местности, расположенном </w:t>
      </w:r>
      <w:r w:rsidR="001B4EFC">
        <w:rPr>
          <w:sz w:val="28"/>
          <w:szCs w:val="28"/>
        </w:rPr>
        <w:t>АДРЕС</w:t>
      </w:r>
      <w:r w:rsidRPr="00197FA6">
        <w:rPr>
          <w:sz w:val="28"/>
          <w:szCs w:val="28"/>
        </w:rPr>
        <w:t xml:space="preserve">, в ходе ссоры с ранее </w:t>
      </w:r>
      <w:r w:rsidRPr="00197FA6" w:rsidR="0043446C">
        <w:rPr>
          <w:sz w:val="28"/>
          <w:szCs w:val="28"/>
        </w:rPr>
        <w:t xml:space="preserve">незнакомым </w:t>
      </w:r>
      <w:r w:rsidRPr="00197FA6">
        <w:rPr>
          <w:sz w:val="28"/>
          <w:szCs w:val="28"/>
        </w:rPr>
        <w:t xml:space="preserve">ему </w:t>
      </w:r>
      <w:r w:rsidR="001B4EFC">
        <w:rPr>
          <w:sz w:val="28"/>
          <w:szCs w:val="28"/>
        </w:rPr>
        <w:t>ФИО</w:t>
      </w:r>
      <w:r w:rsidRPr="00197FA6">
        <w:rPr>
          <w:sz w:val="28"/>
          <w:szCs w:val="28"/>
        </w:rPr>
        <w:t xml:space="preserve">., возникшей между ними на почве личных неприязненных отношений, не предвидя возможности наступления общественно опасных последствий своих действий, хотя при необходимой внимательности и предусмотрительности должен был и мог предвидеть эти последствия, находясь сзади </w:t>
      </w:r>
      <w:r w:rsidR="001B4EFC">
        <w:rPr>
          <w:sz w:val="28"/>
          <w:szCs w:val="28"/>
        </w:rPr>
        <w:t>ФИО</w:t>
      </w:r>
      <w:r w:rsidRPr="00197FA6">
        <w:rPr>
          <w:sz w:val="28"/>
          <w:szCs w:val="28"/>
        </w:rPr>
        <w:t>., который отбегал, с целью избежа</w:t>
      </w:r>
      <w:r w:rsidR="00927E3D">
        <w:rPr>
          <w:sz w:val="28"/>
          <w:szCs w:val="28"/>
        </w:rPr>
        <w:t>ть</w:t>
      </w:r>
      <w:r w:rsidRPr="00197FA6">
        <w:rPr>
          <w:sz w:val="28"/>
          <w:szCs w:val="28"/>
        </w:rPr>
        <w:t xml:space="preserve"> дальнейшего конфликта, умышленно схватил за правую руку последнего, а именно зафиксировав его правую руку в своем локтевом суставе левой руки, с целью удержать </w:t>
      </w:r>
      <w:r w:rsidR="001B4EFC">
        <w:rPr>
          <w:sz w:val="28"/>
          <w:szCs w:val="28"/>
        </w:rPr>
        <w:t>ФИО</w:t>
      </w:r>
      <w:r w:rsidRPr="00197FA6">
        <w:rPr>
          <w:sz w:val="28"/>
          <w:szCs w:val="28"/>
        </w:rPr>
        <w:t xml:space="preserve">. и одномоментно с этим </w:t>
      </w:r>
      <w:r w:rsidRPr="00197FA6">
        <w:rPr>
          <w:sz w:val="28"/>
          <w:szCs w:val="28"/>
        </w:rPr>
        <w:t>Калкутин</w:t>
      </w:r>
      <w:r w:rsidRPr="00197FA6">
        <w:rPr>
          <w:sz w:val="28"/>
          <w:szCs w:val="28"/>
        </w:rPr>
        <w:t xml:space="preserve"> С.В. подставил правую ногу под правую ногу </w:t>
      </w:r>
      <w:r w:rsidR="001B4EFC">
        <w:rPr>
          <w:sz w:val="28"/>
          <w:szCs w:val="28"/>
        </w:rPr>
        <w:t>ФИО</w:t>
      </w:r>
      <w:r w:rsidRPr="00197FA6">
        <w:rPr>
          <w:sz w:val="28"/>
          <w:szCs w:val="28"/>
        </w:rPr>
        <w:t xml:space="preserve">. в виде подножки, в тот момент, когда </w:t>
      </w:r>
      <w:r w:rsidR="001B4EFC">
        <w:rPr>
          <w:sz w:val="28"/>
          <w:szCs w:val="28"/>
        </w:rPr>
        <w:t>ФИО</w:t>
      </w:r>
      <w:r w:rsidRPr="00197FA6">
        <w:rPr>
          <w:sz w:val="28"/>
          <w:szCs w:val="28"/>
        </w:rPr>
        <w:t>. с приданием своей физической силы и наклона корпуса вперед, освободил свою руку и в следствии данны</w:t>
      </w:r>
      <w:r w:rsidR="00DC595A">
        <w:rPr>
          <w:sz w:val="28"/>
          <w:szCs w:val="28"/>
        </w:rPr>
        <w:t xml:space="preserve">х действий со стороны </w:t>
      </w:r>
      <w:r w:rsidR="00DC595A">
        <w:rPr>
          <w:sz w:val="28"/>
          <w:szCs w:val="28"/>
        </w:rPr>
        <w:t>Калкутина</w:t>
      </w:r>
      <w:r w:rsidR="00DC595A">
        <w:rPr>
          <w:sz w:val="28"/>
          <w:szCs w:val="28"/>
        </w:rPr>
        <w:t> </w:t>
      </w:r>
      <w:r w:rsidRPr="00197FA6">
        <w:rPr>
          <w:sz w:val="28"/>
          <w:szCs w:val="28"/>
        </w:rPr>
        <w:t xml:space="preserve">С.В., </w:t>
      </w:r>
      <w:r w:rsidR="001B4EFC">
        <w:rPr>
          <w:sz w:val="28"/>
          <w:szCs w:val="28"/>
        </w:rPr>
        <w:t>ФИО</w:t>
      </w:r>
      <w:r w:rsidRPr="00197FA6">
        <w:rPr>
          <w:sz w:val="28"/>
          <w:szCs w:val="28"/>
        </w:rPr>
        <w:t>. потерял равновесие, не удержался на ногах и с высоты собственного роста упал на асфальтированную поверхность передней частью тела, ударившись при этом правой ногой об бетонный бордюр, с упором на кость правой голени ноги.</w:t>
      </w:r>
    </w:p>
    <w:p w:rsidR="00197FA6" w:rsidRPr="00197FA6" w:rsidP="00DC595A">
      <w:pPr>
        <w:ind w:firstLine="720"/>
        <w:jc w:val="both"/>
        <w:rPr>
          <w:sz w:val="28"/>
          <w:szCs w:val="28"/>
        </w:rPr>
      </w:pPr>
      <w:r w:rsidRPr="00197FA6">
        <w:rPr>
          <w:sz w:val="28"/>
          <w:szCs w:val="28"/>
        </w:rPr>
        <w:t xml:space="preserve"> В результате неосторожных действий </w:t>
      </w:r>
      <w:r w:rsidRPr="00197FA6">
        <w:rPr>
          <w:sz w:val="28"/>
          <w:szCs w:val="28"/>
        </w:rPr>
        <w:t>Калкутина</w:t>
      </w:r>
      <w:r w:rsidRPr="00197FA6">
        <w:rPr>
          <w:sz w:val="28"/>
          <w:szCs w:val="28"/>
        </w:rPr>
        <w:t xml:space="preserve"> С.В., </w:t>
      </w:r>
      <w:r w:rsidR="001B4EFC">
        <w:rPr>
          <w:sz w:val="28"/>
          <w:szCs w:val="28"/>
        </w:rPr>
        <w:t>ФИО</w:t>
      </w:r>
      <w:r w:rsidRPr="00197FA6">
        <w:rPr>
          <w:sz w:val="28"/>
          <w:szCs w:val="28"/>
        </w:rPr>
        <w:t>. был</w:t>
      </w:r>
      <w:r w:rsidR="00DC595A">
        <w:rPr>
          <w:sz w:val="28"/>
          <w:szCs w:val="28"/>
        </w:rPr>
        <w:t xml:space="preserve"> </w:t>
      </w:r>
      <w:r w:rsidRPr="00197FA6">
        <w:rPr>
          <w:sz w:val="28"/>
          <w:szCs w:val="28"/>
        </w:rPr>
        <w:t xml:space="preserve">причинен тяжкий вред здоровью по неосторожности, по признаку значительной стойкой утраты общей трудоспособности не менее чем на одну треть, заключающееся в физической боли и телесных повреждениях в виде: </w:t>
      </w:r>
      <w:r w:rsidRPr="00197FA6">
        <w:rPr>
          <w:sz w:val="28"/>
          <w:szCs w:val="28"/>
        </w:rPr>
        <w:t>винтообразного перелома диафиза большеберцовой кости правой голени со смещением; многооскольчатого перелома верхней трети малоберцовой кости правой голени со смещением (переломы подтверждены данными рентгенологического исследования), которые квалифицируются как причинившие тяжкий вред здоровью по признаку значительной стойкой утраты общей трудоспособности не менее чем на одну треть, независимо от исхода и оказания (неоказания) медицинской помощи (п. 6.11.8. Медицинских критериев определения степени тяжести вреда, причинённого здоровью человека -  Приложение к приказу МЗ и соц. развития РФ от 24.04.2008г. №194н).</w:t>
      </w:r>
    </w:p>
    <w:p w:rsidR="00197FA6" w:rsidRPr="00197FA6" w:rsidP="00197FA6">
      <w:pPr>
        <w:ind w:firstLine="720"/>
        <w:jc w:val="both"/>
        <w:rPr>
          <w:sz w:val="28"/>
          <w:szCs w:val="28"/>
        </w:rPr>
      </w:pPr>
      <w:r w:rsidRPr="00197FA6">
        <w:rPr>
          <w:sz w:val="28"/>
          <w:szCs w:val="28"/>
        </w:rPr>
        <w:t>Так же, 30 апреля 2023 года в период времени с 03 часов 34 минут до 03 часов 35 минут, более точное время в ходе до</w:t>
      </w:r>
      <w:r w:rsidR="00DC595A">
        <w:rPr>
          <w:sz w:val="28"/>
          <w:szCs w:val="28"/>
        </w:rPr>
        <w:t xml:space="preserve">знания не установлено, </w:t>
      </w:r>
      <w:r w:rsidR="00DC595A">
        <w:rPr>
          <w:sz w:val="28"/>
          <w:szCs w:val="28"/>
        </w:rPr>
        <w:t>Калкутин</w:t>
      </w:r>
      <w:r w:rsidR="00DC595A">
        <w:rPr>
          <w:sz w:val="28"/>
          <w:szCs w:val="28"/>
        </w:rPr>
        <w:t> </w:t>
      </w:r>
      <w:r w:rsidRPr="00197FA6">
        <w:rPr>
          <w:sz w:val="28"/>
          <w:szCs w:val="28"/>
        </w:rPr>
        <w:t xml:space="preserve">С.В., пребывая в состоянии опьянения, вызванном употреблением алкоголя, находясь на участке местности, расположенном </w:t>
      </w:r>
      <w:r w:rsidR="001B4EFC">
        <w:rPr>
          <w:sz w:val="28"/>
          <w:szCs w:val="28"/>
        </w:rPr>
        <w:t>АДРЕС</w:t>
      </w:r>
      <w:r w:rsidRPr="00197FA6">
        <w:rPr>
          <w:sz w:val="28"/>
          <w:szCs w:val="28"/>
        </w:rPr>
        <w:t>, после конфликта с ранее ему незнакомым</w:t>
      </w:r>
      <w:r w:rsidR="00DC595A">
        <w:rPr>
          <w:sz w:val="28"/>
          <w:szCs w:val="28"/>
        </w:rPr>
        <w:t xml:space="preserve"> </w:t>
      </w:r>
      <w:r w:rsidR="001B4EFC">
        <w:rPr>
          <w:sz w:val="28"/>
          <w:szCs w:val="28"/>
        </w:rPr>
        <w:t>ФИО</w:t>
      </w:r>
      <w:r w:rsidRPr="00197FA6">
        <w:rPr>
          <w:sz w:val="28"/>
          <w:szCs w:val="28"/>
        </w:rPr>
        <w:t>.</w:t>
      </w:r>
      <w:r w:rsidRPr="00197FA6">
        <w:rPr>
          <w:sz w:val="28"/>
          <w:szCs w:val="28"/>
        </w:rPr>
        <w:t xml:space="preserve"> и причинения последнему тяжкого вреда здоровью по неосторожности, увидел на асфальте мобильный телефон «</w:t>
      </w:r>
      <w:r w:rsidRPr="00197FA6">
        <w:rPr>
          <w:sz w:val="28"/>
          <w:szCs w:val="28"/>
        </w:rPr>
        <w:t>iPh</w:t>
      </w:r>
      <w:r w:rsidRPr="00197FA6">
        <w:rPr>
          <w:sz w:val="28"/>
          <w:szCs w:val="28"/>
        </w:rPr>
        <w:t xml:space="preserve">», который выпал из кармана куртки </w:t>
      </w:r>
      <w:r w:rsidR="001B4EFC">
        <w:rPr>
          <w:sz w:val="28"/>
          <w:szCs w:val="28"/>
        </w:rPr>
        <w:t>ФИО</w:t>
      </w:r>
      <w:r w:rsidRPr="00197FA6">
        <w:rPr>
          <w:sz w:val="28"/>
          <w:szCs w:val="28"/>
        </w:rPr>
        <w:t xml:space="preserve">. В этот момент у </w:t>
      </w:r>
      <w:r w:rsidRPr="00197FA6">
        <w:rPr>
          <w:sz w:val="28"/>
          <w:szCs w:val="28"/>
        </w:rPr>
        <w:t>Калкутина</w:t>
      </w:r>
      <w:r w:rsidRPr="00197FA6">
        <w:rPr>
          <w:sz w:val="28"/>
          <w:szCs w:val="28"/>
        </w:rPr>
        <w:t xml:space="preserve"> С.В., возник преступный умысел, направленный на тайное хищение указанного мобильного телефона, принадлежащего </w:t>
      </w:r>
      <w:r w:rsidR="001B4EFC">
        <w:rPr>
          <w:sz w:val="28"/>
          <w:szCs w:val="28"/>
        </w:rPr>
        <w:t>ФИО</w:t>
      </w:r>
      <w:r w:rsidRPr="00197FA6">
        <w:rPr>
          <w:sz w:val="28"/>
          <w:szCs w:val="28"/>
        </w:rPr>
        <w:t>.</w:t>
      </w:r>
    </w:p>
    <w:p w:rsidR="00197FA6" w:rsidRPr="00197FA6" w:rsidP="00197FA6">
      <w:pPr>
        <w:ind w:firstLine="720"/>
        <w:jc w:val="both"/>
        <w:rPr>
          <w:sz w:val="28"/>
          <w:szCs w:val="28"/>
        </w:rPr>
      </w:pPr>
      <w:r w:rsidRPr="00197FA6">
        <w:rPr>
          <w:sz w:val="28"/>
          <w:szCs w:val="28"/>
        </w:rPr>
        <w:t xml:space="preserve">Реализуя свой преступный умысел, 30 апреля 2023 года в период времени с 03 часов 34 минут до 03 часов 35 минут, более точное время в ходе дознания не установлено, </w:t>
      </w:r>
      <w:r w:rsidRPr="00197FA6">
        <w:rPr>
          <w:sz w:val="28"/>
          <w:szCs w:val="28"/>
        </w:rPr>
        <w:t>Калкутин</w:t>
      </w:r>
      <w:r w:rsidRPr="00197FA6">
        <w:rPr>
          <w:sz w:val="28"/>
          <w:szCs w:val="28"/>
        </w:rPr>
        <w:t xml:space="preserve"> С.В., пребывая в состоянии опьянения, вызванном употреблением алкоголя, находясь на участке местности, расположенном возле </w:t>
      </w:r>
      <w:r w:rsidR="001B4EFC">
        <w:rPr>
          <w:sz w:val="28"/>
          <w:szCs w:val="28"/>
        </w:rPr>
        <w:t>АДРЕС</w:t>
      </w:r>
      <w:r w:rsidRPr="00197FA6">
        <w:rPr>
          <w:sz w:val="28"/>
          <w:szCs w:val="28"/>
        </w:rPr>
        <w:t>, действуя с прямым преступным умыслом, осознавая общественную опасность своих действий, предвидя возможность наступления общественно опасных последствий в виде причинения материального ущерба и желая их наступления, с корыстной целью, направленной на свое незаконное обогащение в результате хищения чужого имущества, убедившись, что за его преступными действиями никто из окружающих не наблюдает, с асфальта, тайно, путем свободного доступа, взял мобильный телефон марки «</w:t>
      </w:r>
      <w:r w:rsidRPr="00197FA6">
        <w:rPr>
          <w:sz w:val="28"/>
          <w:szCs w:val="28"/>
        </w:rPr>
        <w:t>iPh</w:t>
      </w:r>
      <w:r w:rsidRPr="00197FA6">
        <w:rPr>
          <w:sz w:val="28"/>
          <w:szCs w:val="28"/>
        </w:rPr>
        <w:t xml:space="preserve"> 11», модель «A», IMEI 1: </w:t>
      </w:r>
      <w:r w:rsidR="001B4EFC">
        <w:rPr>
          <w:sz w:val="28"/>
          <w:szCs w:val="28"/>
        </w:rPr>
        <w:t>НОМЕР</w:t>
      </w:r>
      <w:r w:rsidRPr="00197FA6">
        <w:rPr>
          <w:sz w:val="28"/>
          <w:szCs w:val="28"/>
        </w:rPr>
        <w:t xml:space="preserve">, IMEI 2: </w:t>
      </w:r>
      <w:r w:rsidR="001B4EFC">
        <w:rPr>
          <w:sz w:val="28"/>
          <w:szCs w:val="28"/>
        </w:rPr>
        <w:t>НОМЕР</w:t>
      </w:r>
      <w:r w:rsidRPr="00197FA6">
        <w:rPr>
          <w:sz w:val="28"/>
          <w:szCs w:val="28"/>
        </w:rPr>
        <w:t>, стоимостью 10 000 рублей 00 копеек, укомплектованный не представляющими материальной ценности: сим-картой оператора мобильной связи «М», с абонентским номером +</w:t>
      </w:r>
      <w:r w:rsidR="001B4EFC">
        <w:rPr>
          <w:sz w:val="28"/>
          <w:szCs w:val="28"/>
        </w:rPr>
        <w:t>НОМЕР</w:t>
      </w:r>
      <w:r w:rsidRPr="00197FA6">
        <w:rPr>
          <w:sz w:val="28"/>
          <w:szCs w:val="28"/>
        </w:rPr>
        <w:t xml:space="preserve">, на счету которой денежные средства отсутствовали, силиконовым чехлом черного цвета, который положил в карман куртки, надетой на нем, тем самым тайно похитил вышеуказанное имущество, принадлежащее </w:t>
      </w:r>
      <w:r w:rsidR="001B4EFC">
        <w:rPr>
          <w:sz w:val="28"/>
          <w:szCs w:val="28"/>
        </w:rPr>
        <w:t>ФИО</w:t>
      </w:r>
      <w:r w:rsidRPr="00197FA6">
        <w:rPr>
          <w:sz w:val="28"/>
          <w:szCs w:val="28"/>
        </w:rPr>
        <w:t xml:space="preserve">.     </w:t>
      </w:r>
    </w:p>
    <w:p w:rsidR="00197FA6" w:rsidRPr="00197FA6" w:rsidP="00197FA6">
      <w:pPr>
        <w:ind w:firstLine="720"/>
        <w:jc w:val="both"/>
        <w:rPr>
          <w:sz w:val="28"/>
          <w:szCs w:val="28"/>
        </w:rPr>
      </w:pPr>
      <w:r w:rsidRPr="00197FA6">
        <w:rPr>
          <w:sz w:val="28"/>
          <w:szCs w:val="28"/>
        </w:rPr>
        <w:t xml:space="preserve">После чего, </w:t>
      </w:r>
      <w:r w:rsidRPr="00197FA6">
        <w:rPr>
          <w:sz w:val="28"/>
          <w:szCs w:val="28"/>
        </w:rPr>
        <w:t>Калкутин</w:t>
      </w:r>
      <w:r w:rsidRPr="00197FA6">
        <w:rPr>
          <w:sz w:val="28"/>
          <w:szCs w:val="28"/>
        </w:rPr>
        <w:t xml:space="preserve"> С.В. с места совершения преступления скрылся, похищенным имуществом распорядился по своему усмотрению, чем причинил </w:t>
      </w:r>
      <w:r w:rsidR="001B4EFC">
        <w:rPr>
          <w:sz w:val="28"/>
          <w:szCs w:val="28"/>
        </w:rPr>
        <w:t>ФИО</w:t>
      </w:r>
      <w:r w:rsidRPr="00197FA6">
        <w:rPr>
          <w:sz w:val="28"/>
          <w:szCs w:val="28"/>
        </w:rPr>
        <w:t>. материальный ущерб на сумму 10 000 рублей 00 копеек.</w:t>
      </w:r>
    </w:p>
    <w:p w:rsidR="0062713C" w:rsidRPr="00CD39A5" w:rsidP="00197FA6">
      <w:pPr>
        <w:ind w:firstLine="720"/>
        <w:jc w:val="both"/>
        <w:rPr>
          <w:sz w:val="28"/>
          <w:szCs w:val="28"/>
        </w:rPr>
      </w:pPr>
      <w:r w:rsidRPr="00DC595A">
        <w:rPr>
          <w:sz w:val="28"/>
          <w:szCs w:val="28"/>
        </w:rPr>
        <w:t xml:space="preserve">Умышленные действия </w:t>
      </w:r>
      <w:r w:rsidRPr="00DC595A" w:rsidR="00DC595A">
        <w:rPr>
          <w:sz w:val="28"/>
          <w:szCs w:val="28"/>
        </w:rPr>
        <w:t>Калкутина</w:t>
      </w:r>
      <w:r w:rsidRPr="00DC595A" w:rsidR="00DC595A">
        <w:rPr>
          <w:sz w:val="28"/>
          <w:szCs w:val="28"/>
        </w:rPr>
        <w:t xml:space="preserve"> С.В.</w:t>
      </w:r>
      <w:r w:rsidRPr="00DC595A" w:rsidR="00CD39A5">
        <w:rPr>
          <w:sz w:val="28"/>
          <w:szCs w:val="28"/>
        </w:rPr>
        <w:t xml:space="preserve"> </w:t>
      </w:r>
      <w:r w:rsidRPr="00DC595A">
        <w:rPr>
          <w:sz w:val="28"/>
          <w:szCs w:val="28"/>
        </w:rPr>
        <w:t xml:space="preserve">квалифицированы по ч. </w:t>
      </w:r>
      <w:r w:rsidRPr="00DC595A" w:rsidR="00ED2391">
        <w:rPr>
          <w:sz w:val="28"/>
          <w:szCs w:val="28"/>
        </w:rPr>
        <w:t>1</w:t>
      </w:r>
      <w:r w:rsidRPr="00DC595A">
        <w:rPr>
          <w:sz w:val="28"/>
          <w:szCs w:val="28"/>
        </w:rPr>
        <w:t xml:space="preserve"> ст. </w:t>
      </w:r>
      <w:r w:rsidRPr="00DC595A">
        <w:rPr>
          <w:sz w:val="28"/>
          <w:szCs w:val="28"/>
        </w:rPr>
        <w:t>158</w:t>
      </w:r>
      <w:r w:rsidRPr="00DC595A">
        <w:rPr>
          <w:sz w:val="28"/>
          <w:szCs w:val="28"/>
        </w:rPr>
        <w:t xml:space="preserve"> УК РФ, как </w:t>
      </w:r>
      <w:r w:rsidRPr="00DC595A">
        <w:rPr>
          <w:sz w:val="28"/>
          <w:szCs w:val="28"/>
        </w:rPr>
        <w:t>кража, то есть тайное хищение чужог</w:t>
      </w:r>
      <w:r w:rsidRPr="00DC595A" w:rsidR="00DC595A">
        <w:rPr>
          <w:sz w:val="28"/>
          <w:szCs w:val="28"/>
        </w:rPr>
        <w:t xml:space="preserve">о имущества, а также по </w:t>
      </w:r>
      <w:r w:rsidRPr="00197FA6" w:rsidR="00DC595A">
        <w:rPr>
          <w:sz w:val="28"/>
          <w:szCs w:val="28"/>
        </w:rPr>
        <w:t>ч. 1 ст. 118 УК РФ</w:t>
      </w:r>
      <w:r w:rsidR="00DB2000">
        <w:rPr>
          <w:sz w:val="28"/>
          <w:szCs w:val="28"/>
        </w:rPr>
        <w:t>, как</w:t>
      </w:r>
      <w:r w:rsidRPr="00197FA6" w:rsidR="00DC595A">
        <w:rPr>
          <w:sz w:val="28"/>
          <w:szCs w:val="28"/>
        </w:rPr>
        <w:t xml:space="preserve"> причинение тяжкого вреда здоровью по неосторожности.</w:t>
      </w:r>
      <w:r w:rsidRPr="00CD39A5">
        <w:rPr>
          <w:sz w:val="28"/>
          <w:szCs w:val="28"/>
        </w:rPr>
        <w:t xml:space="preserve"> </w:t>
      </w:r>
    </w:p>
    <w:p w:rsidR="00DC595A" w:rsidP="0062713C">
      <w:pPr>
        <w:pStyle w:val="ConsNonformat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До начала судебного заседания в адрес суда </w:t>
      </w:r>
      <w:r w:rsidR="00DB2000">
        <w:rPr>
          <w:rFonts w:ascii="Times New Roman" w:hAnsi="Times New Roman" w:cs="Times New Roman"/>
          <w:sz w:val="28"/>
          <w:szCs w:val="28"/>
          <w:lang w:val="ru-RU"/>
        </w:rPr>
        <w:t>поступило</w:t>
      </w:r>
      <w:r>
        <w:rPr>
          <w:rFonts w:ascii="Times New Roman" w:hAnsi="Times New Roman" w:cs="Times New Roman"/>
          <w:sz w:val="28"/>
          <w:szCs w:val="28"/>
          <w:lang w:val="ru-RU"/>
        </w:rPr>
        <w:t xml:space="preserve"> письменное ходатайство потерпевшего </w:t>
      </w:r>
      <w:r w:rsidR="001B4EFC">
        <w:rPr>
          <w:rFonts w:ascii="Times New Roman" w:hAnsi="Times New Roman" w:cs="Times New Roman"/>
          <w:sz w:val="28"/>
          <w:szCs w:val="28"/>
          <w:lang w:val="ru-RU"/>
        </w:rPr>
        <w:t>ФИО</w:t>
      </w:r>
      <w:r>
        <w:rPr>
          <w:rFonts w:ascii="Times New Roman" w:hAnsi="Times New Roman" w:cs="Times New Roman"/>
          <w:sz w:val="28"/>
          <w:szCs w:val="28"/>
          <w:lang w:val="ru-RU"/>
        </w:rPr>
        <w:t xml:space="preserve">., в котором он просит прекратить уголовное дело в отношении </w:t>
      </w:r>
      <w:r>
        <w:rPr>
          <w:rFonts w:ascii="Times New Roman" w:hAnsi="Times New Roman" w:cs="Times New Roman"/>
          <w:sz w:val="28"/>
          <w:szCs w:val="28"/>
          <w:lang w:val="ru-RU"/>
        </w:rPr>
        <w:t>Калкутина</w:t>
      </w:r>
      <w:r>
        <w:rPr>
          <w:rFonts w:ascii="Times New Roman" w:hAnsi="Times New Roman" w:cs="Times New Roman"/>
          <w:sz w:val="28"/>
          <w:szCs w:val="28"/>
          <w:lang w:val="ru-RU"/>
        </w:rPr>
        <w:t xml:space="preserve"> С.В. в связи с примирением сторон, указал, что ему полностью </w:t>
      </w:r>
      <w:r w:rsidR="00DB2000">
        <w:rPr>
          <w:rFonts w:ascii="Times New Roman" w:hAnsi="Times New Roman" w:cs="Times New Roman"/>
          <w:sz w:val="28"/>
          <w:szCs w:val="28"/>
          <w:lang w:val="ru-RU"/>
        </w:rPr>
        <w:t>Калкутиным</w:t>
      </w:r>
      <w:r w:rsidR="00DB2000">
        <w:rPr>
          <w:rFonts w:ascii="Times New Roman" w:hAnsi="Times New Roman" w:cs="Times New Roman"/>
          <w:sz w:val="28"/>
          <w:szCs w:val="28"/>
          <w:lang w:val="ru-RU"/>
        </w:rPr>
        <w:t xml:space="preserve"> С.В. </w:t>
      </w:r>
      <w:r>
        <w:rPr>
          <w:rFonts w:ascii="Times New Roman" w:hAnsi="Times New Roman" w:cs="Times New Roman"/>
          <w:sz w:val="28"/>
          <w:szCs w:val="28"/>
          <w:lang w:val="ru-RU"/>
        </w:rPr>
        <w:t>заглажен физический, имущественный и моральный вред, потому более претензий к нему не имеет.</w:t>
      </w:r>
    </w:p>
    <w:p w:rsidR="008269F3" w:rsidRPr="00CD39A5" w:rsidP="00147FA6">
      <w:pPr>
        <w:pStyle w:val="ConsPlusNormal"/>
        <w:ind w:firstLine="539"/>
        <w:jc w:val="both"/>
        <w:rPr>
          <w:sz w:val="28"/>
          <w:szCs w:val="28"/>
        </w:rPr>
      </w:pPr>
      <w:r w:rsidRPr="00CD39A5">
        <w:rPr>
          <w:sz w:val="28"/>
          <w:szCs w:val="28"/>
        </w:rPr>
        <w:t>Подсудим</w:t>
      </w:r>
      <w:r w:rsidRPr="00CD39A5" w:rsidR="00756D81">
        <w:rPr>
          <w:sz w:val="28"/>
          <w:szCs w:val="28"/>
        </w:rPr>
        <w:t>ый</w:t>
      </w:r>
      <w:r w:rsidRPr="00CD39A5">
        <w:rPr>
          <w:sz w:val="28"/>
          <w:szCs w:val="28"/>
        </w:rPr>
        <w:t xml:space="preserve"> </w:t>
      </w:r>
      <w:r w:rsidR="00DC595A">
        <w:rPr>
          <w:sz w:val="28"/>
          <w:szCs w:val="28"/>
        </w:rPr>
        <w:t>Калкутин</w:t>
      </w:r>
      <w:r w:rsidR="00DC595A">
        <w:rPr>
          <w:sz w:val="28"/>
          <w:szCs w:val="28"/>
        </w:rPr>
        <w:t xml:space="preserve"> С.В.</w:t>
      </w:r>
      <w:r w:rsidRPr="00CD39A5" w:rsidR="00355FF7">
        <w:rPr>
          <w:sz w:val="28"/>
          <w:szCs w:val="28"/>
        </w:rPr>
        <w:t xml:space="preserve"> </w:t>
      </w:r>
      <w:r w:rsidRPr="00CD39A5">
        <w:rPr>
          <w:sz w:val="28"/>
          <w:szCs w:val="28"/>
        </w:rPr>
        <w:t>и защитник</w:t>
      </w:r>
      <w:r w:rsidRPr="00CD39A5" w:rsidR="00ED2391">
        <w:rPr>
          <w:sz w:val="28"/>
          <w:szCs w:val="28"/>
        </w:rPr>
        <w:t xml:space="preserve"> –</w:t>
      </w:r>
      <w:r w:rsidRPr="00CD39A5">
        <w:rPr>
          <w:sz w:val="28"/>
          <w:szCs w:val="28"/>
        </w:rPr>
        <w:t xml:space="preserve"> адвокат </w:t>
      </w:r>
      <w:r w:rsidR="00DC595A">
        <w:rPr>
          <w:sz w:val="28"/>
          <w:szCs w:val="28"/>
        </w:rPr>
        <w:t>Калугина Н.И.</w:t>
      </w:r>
      <w:r w:rsidRPr="00CD39A5" w:rsidR="00DC595A">
        <w:rPr>
          <w:sz w:val="28"/>
          <w:szCs w:val="28"/>
        </w:rPr>
        <w:t xml:space="preserve"> </w:t>
      </w:r>
      <w:r w:rsidRPr="00CD39A5">
        <w:rPr>
          <w:sz w:val="28"/>
          <w:szCs w:val="28"/>
        </w:rPr>
        <w:t>в суде поддержали ходатайство о прекращении уголовного дела, просили его удовлетворить.</w:t>
      </w:r>
    </w:p>
    <w:p w:rsidR="00147FA6" w:rsidRPr="00CD39A5" w:rsidP="00147FA6">
      <w:pPr>
        <w:ind w:firstLine="539"/>
        <w:jc w:val="both"/>
        <w:rPr>
          <w:sz w:val="28"/>
          <w:szCs w:val="28"/>
        </w:rPr>
      </w:pPr>
      <w:r w:rsidRPr="00CD39A5">
        <w:rPr>
          <w:sz w:val="28"/>
          <w:szCs w:val="28"/>
        </w:rPr>
        <w:t xml:space="preserve">В судебном заседании государственный обвинитель </w:t>
      </w:r>
      <w:r w:rsidR="00DC595A">
        <w:rPr>
          <w:sz w:val="28"/>
          <w:szCs w:val="28"/>
        </w:rPr>
        <w:t>Ш</w:t>
      </w:r>
      <w:r w:rsidR="00927E3D">
        <w:rPr>
          <w:sz w:val="28"/>
          <w:szCs w:val="28"/>
        </w:rPr>
        <w:t>маков</w:t>
      </w:r>
      <w:r w:rsidR="00DC595A">
        <w:rPr>
          <w:sz w:val="28"/>
          <w:szCs w:val="28"/>
        </w:rPr>
        <w:t xml:space="preserve"> А.И</w:t>
      </w:r>
      <w:r w:rsidRPr="00CD39A5" w:rsidR="00DC595A">
        <w:rPr>
          <w:sz w:val="28"/>
          <w:szCs w:val="28"/>
        </w:rPr>
        <w:t>.</w:t>
      </w:r>
      <w:r w:rsidR="00DC595A">
        <w:rPr>
          <w:sz w:val="28"/>
          <w:szCs w:val="28"/>
        </w:rPr>
        <w:t xml:space="preserve"> не </w:t>
      </w:r>
      <w:r w:rsidRPr="00CD39A5">
        <w:rPr>
          <w:sz w:val="28"/>
          <w:szCs w:val="28"/>
        </w:rPr>
        <w:t>возражал относительно прекращения уголовного дела в связи с примирением сторон</w:t>
      </w:r>
      <w:r w:rsidR="004B4D82">
        <w:rPr>
          <w:sz w:val="28"/>
          <w:szCs w:val="28"/>
        </w:rPr>
        <w:t>.</w:t>
      </w:r>
      <w:r w:rsidRPr="00CD39A5">
        <w:rPr>
          <w:sz w:val="28"/>
          <w:szCs w:val="28"/>
        </w:rPr>
        <w:t xml:space="preserve"> </w:t>
      </w:r>
    </w:p>
    <w:p w:rsidR="008269F3" w:rsidRPr="00CD39A5" w:rsidP="00147FA6">
      <w:pPr>
        <w:pStyle w:val="ConsPlusNormal"/>
        <w:ind w:firstLine="539"/>
        <w:jc w:val="both"/>
        <w:rPr>
          <w:sz w:val="28"/>
          <w:szCs w:val="28"/>
        </w:rPr>
      </w:pPr>
      <w:r w:rsidRPr="00CD39A5">
        <w:rPr>
          <w:sz w:val="28"/>
          <w:szCs w:val="28"/>
        </w:rPr>
        <w:t xml:space="preserve">Выслушав мнение участников процесса по заявленному </w:t>
      </w:r>
      <w:r w:rsidR="004B4D82">
        <w:rPr>
          <w:sz w:val="28"/>
          <w:szCs w:val="28"/>
        </w:rPr>
        <w:t xml:space="preserve">письменному </w:t>
      </w:r>
      <w:r w:rsidRPr="00CD39A5">
        <w:rPr>
          <w:sz w:val="28"/>
          <w:szCs w:val="28"/>
        </w:rPr>
        <w:t>ходатайству</w:t>
      </w:r>
      <w:r w:rsidR="004B4D82">
        <w:rPr>
          <w:sz w:val="28"/>
          <w:szCs w:val="28"/>
        </w:rPr>
        <w:t xml:space="preserve"> потерпевшего </w:t>
      </w:r>
      <w:r w:rsidR="001B4EFC">
        <w:rPr>
          <w:sz w:val="28"/>
          <w:szCs w:val="28"/>
        </w:rPr>
        <w:t>ФИО</w:t>
      </w:r>
      <w:r w:rsidR="004B4D82">
        <w:rPr>
          <w:sz w:val="28"/>
          <w:szCs w:val="28"/>
        </w:rPr>
        <w:t>.</w:t>
      </w:r>
      <w:r w:rsidRPr="00CD39A5">
        <w:rPr>
          <w:sz w:val="28"/>
          <w:szCs w:val="28"/>
        </w:rPr>
        <w:t xml:space="preserve">, суд находит уголовное дело по обвинению </w:t>
      </w:r>
      <w:r w:rsidR="004B4D82">
        <w:rPr>
          <w:sz w:val="28"/>
          <w:szCs w:val="28"/>
        </w:rPr>
        <w:t>Калкутина</w:t>
      </w:r>
      <w:r w:rsidR="004B4D82">
        <w:rPr>
          <w:sz w:val="28"/>
          <w:szCs w:val="28"/>
        </w:rPr>
        <w:t xml:space="preserve"> С.В.</w:t>
      </w:r>
      <w:r w:rsidRPr="00CD39A5">
        <w:rPr>
          <w:sz w:val="28"/>
          <w:szCs w:val="28"/>
        </w:rPr>
        <w:t xml:space="preserve"> по </w:t>
      </w:r>
      <w:r w:rsidR="004B4D82">
        <w:rPr>
          <w:sz w:val="28"/>
          <w:szCs w:val="28"/>
        </w:rPr>
        <w:t xml:space="preserve">ч. 1 ст. 118, </w:t>
      </w:r>
      <w:r w:rsidRPr="00CD39A5">
        <w:rPr>
          <w:sz w:val="28"/>
          <w:szCs w:val="28"/>
        </w:rPr>
        <w:t xml:space="preserve">ч. 1 ст. </w:t>
      </w:r>
      <w:r w:rsidRPr="00CD39A5" w:rsidR="0062713C">
        <w:rPr>
          <w:sz w:val="28"/>
          <w:szCs w:val="28"/>
        </w:rPr>
        <w:t>158</w:t>
      </w:r>
      <w:r w:rsidRPr="00CD39A5">
        <w:rPr>
          <w:sz w:val="28"/>
          <w:szCs w:val="28"/>
        </w:rPr>
        <w:t xml:space="preserve"> УК РФ</w:t>
      </w:r>
      <w:r w:rsidRPr="00CD39A5" w:rsidR="009B776B">
        <w:rPr>
          <w:sz w:val="28"/>
          <w:szCs w:val="28"/>
        </w:rPr>
        <w:t>,</w:t>
      </w:r>
      <w:r w:rsidRPr="00CD39A5">
        <w:rPr>
          <w:sz w:val="28"/>
          <w:szCs w:val="28"/>
        </w:rPr>
        <w:t xml:space="preserve"> подлежащим прекращению по следующим основаниям.</w:t>
      </w:r>
    </w:p>
    <w:p w:rsidR="008269F3" w:rsidRPr="00CD39A5" w:rsidP="000C6B64">
      <w:pPr>
        <w:pStyle w:val="ConsPlusNormal"/>
        <w:ind w:firstLine="540"/>
        <w:jc w:val="both"/>
        <w:rPr>
          <w:sz w:val="28"/>
          <w:szCs w:val="28"/>
        </w:rPr>
      </w:pPr>
      <w:r w:rsidRPr="00CD39A5">
        <w:rPr>
          <w:sz w:val="28"/>
          <w:szCs w:val="28"/>
        </w:rPr>
        <w:t>В соответствии со ст. 25 УПК РФ суд вправе прекратить уголовное дело на основании заявления потерпевшего или его законного представителя в отношении лица, против которого впервые осуществляется уголовное преследование по обвинению в совершении преступления небольшой или средней тяжести (ст. 76 УК РФ), если это лицо примирилось с потерпевшим и загладило причиненный ему вред.</w:t>
      </w:r>
    </w:p>
    <w:p w:rsidR="008269F3" w:rsidRPr="00CD39A5" w:rsidP="000C6B64">
      <w:pPr>
        <w:pStyle w:val="ConsPlusNormal"/>
        <w:ind w:firstLine="540"/>
        <w:jc w:val="both"/>
        <w:rPr>
          <w:sz w:val="28"/>
          <w:szCs w:val="28"/>
        </w:rPr>
      </w:pPr>
      <w:r w:rsidRPr="00CD39A5">
        <w:rPr>
          <w:sz w:val="28"/>
          <w:szCs w:val="28"/>
        </w:rPr>
        <w:t>Как установлено судом, подсудим</w:t>
      </w:r>
      <w:r w:rsidRPr="00CD39A5" w:rsidR="00756D81">
        <w:rPr>
          <w:sz w:val="28"/>
          <w:szCs w:val="28"/>
        </w:rPr>
        <w:t>ый</w:t>
      </w:r>
      <w:r w:rsidRPr="00CD39A5" w:rsidR="0062713C">
        <w:rPr>
          <w:sz w:val="28"/>
          <w:szCs w:val="28"/>
        </w:rPr>
        <w:t xml:space="preserve"> </w:t>
      </w:r>
      <w:r w:rsidR="004B4D82">
        <w:rPr>
          <w:sz w:val="28"/>
          <w:szCs w:val="28"/>
        </w:rPr>
        <w:t>Калкутин</w:t>
      </w:r>
      <w:r w:rsidR="004B4D82">
        <w:rPr>
          <w:sz w:val="28"/>
          <w:szCs w:val="28"/>
        </w:rPr>
        <w:t xml:space="preserve"> С.В.</w:t>
      </w:r>
      <w:r w:rsidRPr="00CD39A5">
        <w:rPr>
          <w:sz w:val="28"/>
          <w:szCs w:val="28"/>
        </w:rPr>
        <w:t xml:space="preserve"> не судим, вину в инкриминируем</w:t>
      </w:r>
      <w:r w:rsidRPr="00CD39A5" w:rsidR="0062713C">
        <w:rPr>
          <w:sz w:val="28"/>
          <w:szCs w:val="28"/>
        </w:rPr>
        <w:t>ом</w:t>
      </w:r>
      <w:r w:rsidRPr="00CD39A5">
        <w:rPr>
          <w:sz w:val="28"/>
          <w:szCs w:val="28"/>
        </w:rPr>
        <w:t xml:space="preserve"> преступлени</w:t>
      </w:r>
      <w:r w:rsidRPr="00CD39A5" w:rsidR="0062713C">
        <w:rPr>
          <w:sz w:val="28"/>
          <w:szCs w:val="28"/>
        </w:rPr>
        <w:t>и</w:t>
      </w:r>
      <w:r w:rsidRPr="00CD39A5">
        <w:rPr>
          <w:sz w:val="28"/>
          <w:szCs w:val="28"/>
        </w:rPr>
        <w:t xml:space="preserve"> признает полностью. Преступлени</w:t>
      </w:r>
      <w:r w:rsidR="004B4D82">
        <w:rPr>
          <w:sz w:val="28"/>
          <w:szCs w:val="28"/>
        </w:rPr>
        <w:t>я</w:t>
      </w:r>
      <w:r w:rsidRPr="00CD39A5">
        <w:rPr>
          <w:sz w:val="28"/>
          <w:szCs w:val="28"/>
        </w:rPr>
        <w:t>, предусмотренн</w:t>
      </w:r>
      <w:r w:rsidR="004B4D82">
        <w:rPr>
          <w:sz w:val="28"/>
          <w:szCs w:val="28"/>
        </w:rPr>
        <w:t>ы</w:t>
      </w:r>
      <w:r w:rsidRPr="00CD39A5">
        <w:rPr>
          <w:sz w:val="28"/>
          <w:szCs w:val="28"/>
        </w:rPr>
        <w:t xml:space="preserve">е </w:t>
      </w:r>
      <w:r w:rsidR="004B4D82">
        <w:rPr>
          <w:sz w:val="28"/>
          <w:szCs w:val="28"/>
        </w:rPr>
        <w:t xml:space="preserve">ч. 1 ст. 118, </w:t>
      </w:r>
      <w:r w:rsidRPr="00CD39A5">
        <w:rPr>
          <w:sz w:val="28"/>
          <w:szCs w:val="28"/>
        </w:rPr>
        <w:t xml:space="preserve">ч. </w:t>
      </w:r>
      <w:r w:rsidRPr="00CD39A5" w:rsidR="00ED2391">
        <w:rPr>
          <w:sz w:val="28"/>
          <w:szCs w:val="28"/>
        </w:rPr>
        <w:t>1</w:t>
      </w:r>
      <w:r w:rsidRPr="00CD39A5">
        <w:rPr>
          <w:sz w:val="28"/>
          <w:szCs w:val="28"/>
        </w:rPr>
        <w:t xml:space="preserve"> ст. </w:t>
      </w:r>
      <w:r w:rsidRPr="00CD39A5" w:rsidR="0062713C">
        <w:rPr>
          <w:sz w:val="28"/>
          <w:szCs w:val="28"/>
        </w:rPr>
        <w:t>158</w:t>
      </w:r>
      <w:r w:rsidRPr="00CD39A5">
        <w:rPr>
          <w:sz w:val="28"/>
          <w:szCs w:val="28"/>
        </w:rPr>
        <w:t xml:space="preserve"> УК РФ</w:t>
      </w:r>
      <w:r w:rsidRPr="00CD39A5" w:rsidR="008330BF">
        <w:rPr>
          <w:sz w:val="28"/>
          <w:szCs w:val="28"/>
        </w:rPr>
        <w:t>,</w:t>
      </w:r>
      <w:r w:rsidRPr="00CD39A5">
        <w:rPr>
          <w:sz w:val="28"/>
          <w:szCs w:val="28"/>
        </w:rPr>
        <w:t xml:space="preserve"> относ</w:t>
      </w:r>
      <w:r w:rsidRPr="00CD39A5" w:rsidR="00355FF7">
        <w:rPr>
          <w:sz w:val="28"/>
          <w:szCs w:val="28"/>
        </w:rPr>
        <w:t>и</w:t>
      </w:r>
      <w:r w:rsidRPr="00CD39A5">
        <w:rPr>
          <w:sz w:val="28"/>
          <w:szCs w:val="28"/>
        </w:rPr>
        <w:t>тся к категории небольшой тяжести в соответствии со ст. 15 УК РФ.</w:t>
      </w:r>
    </w:p>
    <w:p w:rsidR="008269F3" w:rsidRPr="00CD39A5" w:rsidP="000C6B64">
      <w:pPr>
        <w:pStyle w:val="ConsPlusNormal"/>
        <w:ind w:firstLine="540"/>
        <w:jc w:val="both"/>
        <w:rPr>
          <w:sz w:val="28"/>
          <w:szCs w:val="28"/>
        </w:rPr>
      </w:pPr>
      <w:r w:rsidRPr="00CD39A5">
        <w:rPr>
          <w:sz w:val="28"/>
          <w:szCs w:val="28"/>
        </w:rPr>
        <w:t>Из представленн</w:t>
      </w:r>
      <w:r w:rsidR="00927E3D">
        <w:rPr>
          <w:sz w:val="28"/>
          <w:szCs w:val="28"/>
        </w:rPr>
        <w:t>ого</w:t>
      </w:r>
      <w:r w:rsidRPr="00CD39A5">
        <w:rPr>
          <w:sz w:val="28"/>
          <w:szCs w:val="28"/>
        </w:rPr>
        <w:t xml:space="preserve"> </w:t>
      </w:r>
      <w:r w:rsidR="00927E3D">
        <w:rPr>
          <w:sz w:val="28"/>
          <w:szCs w:val="28"/>
        </w:rPr>
        <w:t>ходатайства</w:t>
      </w:r>
      <w:r w:rsidRPr="00CD39A5">
        <w:rPr>
          <w:sz w:val="28"/>
          <w:szCs w:val="28"/>
        </w:rPr>
        <w:t xml:space="preserve"> следует, что потерпевш</w:t>
      </w:r>
      <w:r w:rsidRPr="00CD39A5" w:rsidR="00756D81">
        <w:rPr>
          <w:sz w:val="28"/>
          <w:szCs w:val="28"/>
        </w:rPr>
        <w:t>ий</w:t>
      </w:r>
      <w:r w:rsidRPr="00CD39A5">
        <w:rPr>
          <w:sz w:val="28"/>
          <w:szCs w:val="28"/>
        </w:rPr>
        <w:t xml:space="preserve"> и подсудим</w:t>
      </w:r>
      <w:r w:rsidRPr="00CD39A5" w:rsidR="00756D81">
        <w:rPr>
          <w:sz w:val="28"/>
          <w:szCs w:val="28"/>
        </w:rPr>
        <w:t>ый</w:t>
      </w:r>
      <w:r w:rsidRPr="00CD39A5">
        <w:rPr>
          <w:sz w:val="28"/>
          <w:szCs w:val="28"/>
        </w:rPr>
        <w:t xml:space="preserve"> примирились.</w:t>
      </w:r>
    </w:p>
    <w:p w:rsidR="008269F3" w:rsidP="000C6B64">
      <w:pPr>
        <w:pStyle w:val="ConsPlusNormal"/>
        <w:ind w:firstLine="540"/>
        <w:jc w:val="both"/>
        <w:rPr>
          <w:sz w:val="28"/>
          <w:szCs w:val="28"/>
        </w:rPr>
      </w:pPr>
      <w:r w:rsidRPr="00CD39A5">
        <w:rPr>
          <w:sz w:val="28"/>
          <w:szCs w:val="28"/>
        </w:rPr>
        <w:t xml:space="preserve">В </w:t>
      </w:r>
      <w:r w:rsidR="004B4D82">
        <w:rPr>
          <w:sz w:val="28"/>
          <w:szCs w:val="28"/>
        </w:rPr>
        <w:t>письменном ходатайстве</w:t>
      </w:r>
      <w:r w:rsidRPr="00CD39A5">
        <w:rPr>
          <w:sz w:val="28"/>
          <w:szCs w:val="28"/>
        </w:rPr>
        <w:t xml:space="preserve"> потерпевш</w:t>
      </w:r>
      <w:r w:rsidRPr="00CD39A5" w:rsidR="00756D81">
        <w:rPr>
          <w:sz w:val="28"/>
          <w:szCs w:val="28"/>
        </w:rPr>
        <w:t>ий</w:t>
      </w:r>
      <w:r w:rsidRPr="00CD39A5" w:rsidR="00304BAE">
        <w:rPr>
          <w:sz w:val="28"/>
          <w:szCs w:val="28"/>
        </w:rPr>
        <w:t xml:space="preserve"> подтвердил</w:t>
      </w:r>
      <w:r w:rsidRPr="00CD39A5">
        <w:rPr>
          <w:sz w:val="28"/>
          <w:szCs w:val="28"/>
        </w:rPr>
        <w:t xml:space="preserve">, что примирение между </w:t>
      </w:r>
      <w:r w:rsidRPr="00CD39A5" w:rsidR="00756D81">
        <w:rPr>
          <w:sz w:val="28"/>
          <w:szCs w:val="28"/>
        </w:rPr>
        <w:t>ним</w:t>
      </w:r>
      <w:r w:rsidRPr="00CD39A5">
        <w:rPr>
          <w:sz w:val="28"/>
          <w:szCs w:val="28"/>
        </w:rPr>
        <w:t xml:space="preserve"> и подсудим</w:t>
      </w:r>
      <w:r w:rsidRPr="00CD39A5" w:rsidR="00756D81">
        <w:rPr>
          <w:sz w:val="28"/>
          <w:szCs w:val="28"/>
        </w:rPr>
        <w:t>ым</w:t>
      </w:r>
      <w:r w:rsidRPr="00CD39A5">
        <w:rPr>
          <w:sz w:val="28"/>
          <w:szCs w:val="28"/>
        </w:rPr>
        <w:t xml:space="preserve"> достигнуто, претензий к </w:t>
      </w:r>
      <w:r w:rsidRPr="00CD39A5" w:rsidR="00756D81">
        <w:rPr>
          <w:sz w:val="28"/>
          <w:szCs w:val="28"/>
        </w:rPr>
        <w:t>нему</w:t>
      </w:r>
      <w:r w:rsidRPr="00CD39A5">
        <w:rPr>
          <w:sz w:val="28"/>
          <w:szCs w:val="28"/>
        </w:rPr>
        <w:t xml:space="preserve"> он не имеет, имущественный ущерб возмещен в полном объеме.</w:t>
      </w:r>
    </w:p>
    <w:p w:rsidR="00DB2000" w:rsidRPr="00CD39A5" w:rsidP="00DB2000">
      <w:pPr>
        <w:ind w:firstLine="540"/>
        <w:jc w:val="both"/>
        <w:rPr>
          <w:sz w:val="28"/>
          <w:szCs w:val="28"/>
        </w:rPr>
      </w:pPr>
      <w:r>
        <w:rPr>
          <w:sz w:val="28"/>
          <w:szCs w:val="28"/>
        </w:rPr>
        <w:t xml:space="preserve">У суда нет оснований сомневаться, что данное письменное ходатайство потерпевшего </w:t>
      </w:r>
      <w:r w:rsidR="001B4EFC">
        <w:rPr>
          <w:sz w:val="28"/>
          <w:szCs w:val="28"/>
        </w:rPr>
        <w:t>ФИО</w:t>
      </w:r>
      <w:r>
        <w:rPr>
          <w:sz w:val="28"/>
          <w:szCs w:val="28"/>
        </w:rPr>
        <w:t>.</w:t>
      </w:r>
      <w:r>
        <w:rPr>
          <w:sz w:val="28"/>
          <w:szCs w:val="28"/>
        </w:rPr>
        <w:t xml:space="preserve"> заявлено им добровольно.</w:t>
      </w:r>
    </w:p>
    <w:p w:rsidR="008269F3" w:rsidRPr="00CD39A5" w:rsidP="000C6B64">
      <w:pPr>
        <w:pStyle w:val="ConsPlusNormal"/>
        <w:ind w:firstLine="540"/>
        <w:jc w:val="both"/>
        <w:rPr>
          <w:sz w:val="28"/>
          <w:szCs w:val="28"/>
        </w:rPr>
      </w:pPr>
      <w:r w:rsidRPr="00CD39A5">
        <w:rPr>
          <w:sz w:val="28"/>
          <w:szCs w:val="28"/>
        </w:rPr>
        <w:t xml:space="preserve">В силу п. 2 Постановление Пленума Верховного Суда РФ от 27.06.2013 </w:t>
      </w:r>
      <w:r w:rsidRPr="00CD39A5" w:rsidR="008330BF">
        <w:rPr>
          <w:sz w:val="28"/>
          <w:szCs w:val="28"/>
        </w:rPr>
        <w:t>№ </w:t>
      </w:r>
      <w:r w:rsidRPr="00CD39A5">
        <w:rPr>
          <w:sz w:val="28"/>
          <w:szCs w:val="28"/>
        </w:rPr>
        <w:t xml:space="preserve">19 </w:t>
      </w:r>
      <w:r w:rsidRPr="00CD39A5" w:rsidR="008330BF">
        <w:rPr>
          <w:sz w:val="28"/>
          <w:szCs w:val="28"/>
        </w:rPr>
        <w:t>«</w:t>
      </w:r>
      <w:r w:rsidRPr="00CD39A5">
        <w:rPr>
          <w:sz w:val="28"/>
          <w:szCs w:val="28"/>
        </w:rPr>
        <w:t>О применении судами законодательства, регламентирующего основания и порядок освобождения от уголовной ответственности</w:t>
      </w:r>
      <w:r w:rsidRPr="00CD39A5" w:rsidR="008330BF">
        <w:rPr>
          <w:sz w:val="28"/>
          <w:szCs w:val="28"/>
        </w:rPr>
        <w:t>»</w:t>
      </w:r>
      <w:r w:rsidRPr="00CD39A5">
        <w:rPr>
          <w:sz w:val="28"/>
          <w:szCs w:val="28"/>
        </w:rPr>
        <w:t xml:space="preserve"> в статьях 75, 76 и 76.1 УК РФ впервые совершившим преступление следует считать, в частности, лицо предыдущий приговор в отношении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w:t>
      </w:r>
      <w:r w:rsidRPr="00CD39A5">
        <w:rPr>
          <w:sz w:val="28"/>
          <w:szCs w:val="28"/>
        </w:rPr>
        <w:t>предыдущего обвинительного приговора, снятие или погашение судимости).</w:t>
      </w:r>
    </w:p>
    <w:p w:rsidR="00F8456E" w:rsidP="00F8456E">
      <w:pPr>
        <w:ind w:firstLine="540"/>
        <w:jc w:val="both"/>
        <w:rPr>
          <w:sz w:val="28"/>
          <w:szCs w:val="28"/>
        </w:rPr>
      </w:pPr>
      <w:r w:rsidRPr="00CD39A5">
        <w:rPr>
          <w:sz w:val="28"/>
          <w:szCs w:val="28"/>
        </w:rPr>
        <w:t xml:space="preserve">Учитывая все обстоятельства в их совокупности, включая особенности и число объектов преступного посягательства, наличие свободно выраженного волеизъявления потерпевшего, мнение прокурора, </w:t>
      </w:r>
      <w:r w:rsidR="004B4D82">
        <w:rPr>
          <w:sz w:val="28"/>
          <w:szCs w:val="28"/>
        </w:rPr>
        <w:t xml:space="preserve">не </w:t>
      </w:r>
      <w:r w:rsidRPr="00CD39A5">
        <w:rPr>
          <w:sz w:val="28"/>
          <w:szCs w:val="28"/>
        </w:rPr>
        <w:t xml:space="preserve">возражавшего относительно прекращения уголовного дела в связи с примирением сторон, мнение подсудимого, его защитника, а также потерпевшего, которые просили прекратить уголовное дело в связи с примирением сторон, суд пришел к выводу о возможности прекращения уголовного дела и уголовного преследования в отношении </w:t>
      </w:r>
      <w:r w:rsidR="004B4D82">
        <w:rPr>
          <w:sz w:val="28"/>
          <w:szCs w:val="28"/>
        </w:rPr>
        <w:t>Калкутина</w:t>
      </w:r>
      <w:r w:rsidR="004B4D82">
        <w:rPr>
          <w:sz w:val="28"/>
          <w:szCs w:val="28"/>
        </w:rPr>
        <w:t xml:space="preserve"> С.В.</w:t>
      </w:r>
      <w:r w:rsidRPr="00CD39A5">
        <w:rPr>
          <w:sz w:val="28"/>
          <w:szCs w:val="28"/>
        </w:rPr>
        <w:t xml:space="preserve"> в со</w:t>
      </w:r>
      <w:r w:rsidR="00784DD0">
        <w:rPr>
          <w:sz w:val="28"/>
          <w:szCs w:val="28"/>
        </w:rPr>
        <w:t>ответствии со ст. 76 УК РФ, ст. </w:t>
      </w:r>
      <w:r w:rsidRPr="00CD39A5">
        <w:rPr>
          <w:sz w:val="28"/>
          <w:szCs w:val="28"/>
        </w:rPr>
        <w:t xml:space="preserve">25 УПК РФ в связи с примирением с потерпевшим и заглаживанием причиненного потерпевшему вреда, так как подсудимый впервые совершил преступление небольшой тяжести, примирился с потерпевшим и загладил причиненный ему вред и вследствие раскаяния перестал быть общественно опасным. </w:t>
      </w:r>
    </w:p>
    <w:p w:rsidR="008269F3" w:rsidRPr="00CD39A5" w:rsidP="000C6B64">
      <w:pPr>
        <w:pStyle w:val="ConsPlusNormal"/>
        <w:ind w:firstLine="540"/>
        <w:jc w:val="both"/>
        <w:rPr>
          <w:sz w:val="28"/>
          <w:szCs w:val="28"/>
        </w:rPr>
      </w:pPr>
      <w:r w:rsidRPr="00CD39A5">
        <w:rPr>
          <w:sz w:val="28"/>
          <w:szCs w:val="28"/>
        </w:rPr>
        <w:t>Процессуальные издержки подлежат возмещению из средств федерального бюджета согласно ч. 1 ст. 132 УПК РФ.</w:t>
      </w:r>
    </w:p>
    <w:p w:rsidR="00756D81" w:rsidRPr="00CD39A5" w:rsidP="000C6B64">
      <w:pPr>
        <w:pStyle w:val="ConsPlusNormal"/>
        <w:ind w:firstLine="540"/>
        <w:jc w:val="both"/>
        <w:rPr>
          <w:sz w:val="28"/>
          <w:szCs w:val="28"/>
        </w:rPr>
      </w:pPr>
      <w:r w:rsidRPr="004B4D82">
        <w:rPr>
          <w:sz w:val="28"/>
          <w:szCs w:val="28"/>
        </w:rPr>
        <w:t xml:space="preserve">Вещественные доказательства по вступлению постановления в законную силу: </w:t>
      </w:r>
      <w:r w:rsidRPr="004B4D82" w:rsidR="004B4D82">
        <w:rPr>
          <w:sz w:val="28"/>
          <w:szCs w:val="28"/>
        </w:rPr>
        <w:t xml:space="preserve">фотоизображение коробки мобильного телефона, </w:t>
      </w:r>
      <w:r w:rsidRPr="004B4D82" w:rsidR="00784DD0">
        <w:rPr>
          <w:sz w:val="26"/>
          <w:szCs w:val="26"/>
        </w:rPr>
        <w:t>оптический диск с видеозаписью –</w:t>
      </w:r>
      <w:r w:rsidRPr="004B4D82">
        <w:rPr>
          <w:sz w:val="28"/>
          <w:szCs w:val="28"/>
          <w:lang w:eastAsia="ar-SA"/>
        </w:rPr>
        <w:t xml:space="preserve"> </w:t>
      </w:r>
      <w:r w:rsidRPr="004B4D82">
        <w:rPr>
          <w:sz w:val="28"/>
          <w:szCs w:val="28"/>
        </w:rPr>
        <w:t>хранить при материалах уголовного дела.</w:t>
      </w:r>
    </w:p>
    <w:p w:rsidR="008269F3" w:rsidRPr="00CD39A5" w:rsidP="000C6B64">
      <w:pPr>
        <w:pStyle w:val="ConsPlusNormal"/>
        <w:ind w:firstLine="540"/>
        <w:jc w:val="both"/>
        <w:rPr>
          <w:sz w:val="28"/>
          <w:szCs w:val="28"/>
        </w:rPr>
      </w:pPr>
      <w:r w:rsidRPr="00CD39A5">
        <w:rPr>
          <w:sz w:val="28"/>
          <w:szCs w:val="28"/>
        </w:rPr>
        <w:t xml:space="preserve">На основании изложенного и руководствуясь ст. ст. 25, </w:t>
      </w:r>
      <w:r w:rsidRPr="00CD39A5" w:rsidR="0091600E">
        <w:rPr>
          <w:sz w:val="28"/>
          <w:szCs w:val="28"/>
        </w:rPr>
        <w:t>254-256, 320, 323</w:t>
      </w:r>
      <w:r w:rsidRPr="00CD39A5">
        <w:rPr>
          <w:sz w:val="28"/>
          <w:szCs w:val="28"/>
        </w:rPr>
        <w:t xml:space="preserve"> УПК РФ, мировой судья</w:t>
      </w:r>
    </w:p>
    <w:p w:rsidR="00D61701" w:rsidRPr="00CD39A5" w:rsidP="000C6B64">
      <w:pPr>
        <w:jc w:val="center"/>
        <w:rPr>
          <w:b/>
          <w:sz w:val="28"/>
          <w:szCs w:val="28"/>
        </w:rPr>
      </w:pPr>
      <w:r w:rsidRPr="00CD39A5">
        <w:rPr>
          <w:b/>
          <w:sz w:val="28"/>
          <w:szCs w:val="28"/>
        </w:rPr>
        <w:t>ПОСТАНОВИЛ:</w:t>
      </w:r>
    </w:p>
    <w:p w:rsidR="002C5762" w:rsidRPr="00CD39A5" w:rsidP="000C6B64">
      <w:pPr>
        <w:jc w:val="center"/>
        <w:rPr>
          <w:b/>
          <w:sz w:val="28"/>
          <w:szCs w:val="28"/>
        </w:rPr>
      </w:pPr>
    </w:p>
    <w:p w:rsidR="008269F3" w:rsidRPr="00CD39A5" w:rsidP="000C6B64">
      <w:pPr>
        <w:pStyle w:val="ConsPlusNormal"/>
        <w:ind w:firstLine="540"/>
        <w:jc w:val="both"/>
        <w:rPr>
          <w:sz w:val="28"/>
          <w:szCs w:val="28"/>
        </w:rPr>
      </w:pPr>
      <w:r w:rsidRPr="00CD39A5">
        <w:rPr>
          <w:sz w:val="28"/>
          <w:szCs w:val="28"/>
        </w:rPr>
        <w:t>Ходатайство потерпевш</w:t>
      </w:r>
      <w:r w:rsidRPr="00CD39A5" w:rsidR="0062713C">
        <w:rPr>
          <w:sz w:val="28"/>
          <w:szCs w:val="28"/>
        </w:rPr>
        <w:t>е</w:t>
      </w:r>
      <w:r w:rsidRPr="00CD39A5" w:rsidR="00756D81">
        <w:rPr>
          <w:sz w:val="28"/>
          <w:szCs w:val="28"/>
        </w:rPr>
        <w:t>го</w:t>
      </w:r>
      <w:r w:rsidRPr="00CD39A5">
        <w:rPr>
          <w:sz w:val="28"/>
          <w:szCs w:val="28"/>
        </w:rPr>
        <w:t xml:space="preserve"> </w:t>
      </w:r>
      <w:r w:rsidR="001B4EFC">
        <w:rPr>
          <w:sz w:val="28"/>
          <w:szCs w:val="28"/>
        </w:rPr>
        <w:t>ФИО</w:t>
      </w:r>
      <w:r w:rsidRPr="00CD39A5">
        <w:rPr>
          <w:sz w:val="28"/>
          <w:szCs w:val="28"/>
        </w:rPr>
        <w:t xml:space="preserve"> о прекращении уголовного дела в отношении </w:t>
      </w:r>
      <w:r w:rsidR="004B4D82">
        <w:rPr>
          <w:sz w:val="28"/>
          <w:szCs w:val="28"/>
        </w:rPr>
        <w:t>Калкутина</w:t>
      </w:r>
      <w:r w:rsidR="004B4D82">
        <w:rPr>
          <w:sz w:val="28"/>
          <w:szCs w:val="28"/>
        </w:rPr>
        <w:t xml:space="preserve"> С</w:t>
      </w:r>
      <w:r w:rsidR="001B4EFC">
        <w:rPr>
          <w:sz w:val="28"/>
          <w:szCs w:val="28"/>
        </w:rPr>
        <w:t>.</w:t>
      </w:r>
      <w:r w:rsidR="004B4D82">
        <w:rPr>
          <w:sz w:val="28"/>
          <w:szCs w:val="28"/>
        </w:rPr>
        <w:t>В</w:t>
      </w:r>
      <w:r w:rsidR="001B4EFC">
        <w:rPr>
          <w:sz w:val="28"/>
          <w:szCs w:val="28"/>
        </w:rPr>
        <w:t>.</w:t>
      </w:r>
      <w:r w:rsidRPr="00CD39A5">
        <w:rPr>
          <w:sz w:val="28"/>
          <w:szCs w:val="28"/>
        </w:rPr>
        <w:t>, обвиняемо</w:t>
      </w:r>
      <w:r w:rsidRPr="00CD39A5" w:rsidR="00756D81">
        <w:rPr>
          <w:sz w:val="28"/>
          <w:szCs w:val="28"/>
        </w:rPr>
        <w:t>го</w:t>
      </w:r>
      <w:r w:rsidRPr="00CD39A5">
        <w:rPr>
          <w:sz w:val="28"/>
          <w:szCs w:val="28"/>
        </w:rPr>
        <w:t xml:space="preserve"> по </w:t>
      </w:r>
      <w:r w:rsidR="004B4D82">
        <w:rPr>
          <w:sz w:val="28"/>
          <w:szCs w:val="28"/>
        </w:rPr>
        <w:t xml:space="preserve">ч. 1 ст. 118, </w:t>
      </w:r>
      <w:r w:rsidRPr="00CD39A5">
        <w:rPr>
          <w:sz w:val="28"/>
          <w:szCs w:val="28"/>
        </w:rPr>
        <w:t xml:space="preserve">ч. 1 ст. </w:t>
      </w:r>
      <w:r w:rsidRPr="00CD39A5" w:rsidR="0062713C">
        <w:rPr>
          <w:sz w:val="28"/>
          <w:szCs w:val="28"/>
        </w:rPr>
        <w:t>158</w:t>
      </w:r>
      <w:r w:rsidRPr="00CD39A5">
        <w:rPr>
          <w:sz w:val="28"/>
          <w:szCs w:val="28"/>
        </w:rPr>
        <w:t xml:space="preserve"> Уголовного Кодекса Российской Федерации, в связи с примирением сторон, удовлетворить.</w:t>
      </w:r>
    </w:p>
    <w:p w:rsidR="0091600E" w:rsidRPr="00CD39A5" w:rsidP="000C6B64">
      <w:pPr>
        <w:pStyle w:val="ConsPlusNormal"/>
        <w:ind w:firstLine="540"/>
        <w:jc w:val="both"/>
        <w:rPr>
          <w:sz w:val="28"/>
          <w:szCs w:val="28"/>
        </w:rPr>
      </w:pPr>
      <w:r>
        <w:rPr>
          <w:sz w:val="28"/>
          <w:szCs w:val="28"/>
        </w:rPr>
        <w:t>Калкутина</w:t>
      </w:r>
      <w:r>
        <w:rPr>
          <w:sz w:val="28"/>
          <w:szCs w:val="28"/>
        </w:rPr>
        <w:t xml:space="preserve"> С</w:t>
      </w:r>
      <w:r w:rsidR="001B4EFC">
        <w:rPr>
          <w:sz w:val="28"/>
          <w:szCs w:val="28"/>
        </w:rPr>
        <w:t>.</w:t>
      </w:r>
      <w:r>
        <w:rPr>
          <w:sz w:val="28"/>
          <w:szCs w:val="28"/>
        </w:rPr>
        <w:t>В</w:t>
      </w:r>
      <w:r w:rsidR="001B4EFC">
        <w:rPr>
          <w:sz w:val="28"/>
          <w:szCs w:val="28"/>
        </w:rPr>
        <w:t>.</w:t>
      </w:r>
      <w:r w:rsidRPr="00CD39A5">
        <w:rPr>
          <w:sz w:val="28"/>
          <w:szCs w:val="28"/>
        </w:rPr>
        <w:t xml:space="preserve"> освободить от уголовной ответственности за совершение преступлени</w:t>
      </w:r>
      <w:r>
        <w:rPr>
          <w:sz w:val="28"/>
          <w:szCs w:val="28"/>
        </w:rPr>
        <w:t>й</w:t>
      </w:r>
      <w:r w:rsidRPr="00CD39A5">
        <w:rPr>
          <w:sz w:val="28"/>
          <w:szCs w:val="28"/>
        </w:rPr>
        <w:t>, предусмотренн</w:t>
      </w:r>
      <w:r>
        <w:rPr>
          <w:sz w:val="28"/>
          <w:szCs w:val="28"/>
        </w:rPr>
        <w:t>ых ч. 1 ст. 118,</w:t>
      </w:r>
      <w:r w:rsidRPr="00CD39A5">
        <w:rPr>
          <w:sz w:val="28"/>
          <w:szCs w:val="28"/>
        </w:rPr>
        <w:t xml:space="preserve"> ч. 1 ст. </w:t>
      </w:r>
      <w:r w:rsidRPr="00CD39A5" w:rsidR="0062713C">
        <w:rPr>
          <w:sz w:val="28"/>
          <w:szCs w:val="28"/>
        </w:rPr>
        <w:t>158</w:t>
      </w:r>
      <w:r w:rsidRPr="00CD39A5">
        <w:rPr>
          <w:sz w:val="28"/>
          <w:szCs w:val="28"/>
        </w:rPr>
        <w:t xml:space="preserve"> Уголовного Кодекса Российской Федерации, на основании ст. 76 Уголовного Кодекса Российской Федерации в с</w:t>
      </w:r>
      <w:r w:rsidRPr="00CD39A5" w:rsidR="00ED2391">
        <w:rPr>
          <w:sz w:val="28"/>
          <w:szCs w:val="28"/>
        </w:rPr>
        <w:t>вязи с примирением с потерпевш</w:t>
      </w:r>
      <w:r w:rsidRPr="00CD39A5" w:rsidR="00756D81">
        <w:rPr>
          <w:sz w:val="28"/>
          <w:szCs w:val="28"/>
        </w:rPr>
        <w:t>им</w:t>
      </w:r>
      <w:r w:rsidRPr="00CD39A5">
        <w:rPr>
          <w:sz w:val="28"/>
          <w:szCs w:val="28"/>
        </w:rPr>
        <w:t>.</w:t>
      </w:r>
    </w:p>
    <w:p w:rsidR="0091600E" w:rsidRPr="00CD39A5" w:rsidP="000C6B64">
      <w:pPr>
        <w:pStyle w:val="ConsPlusNormal"/>
        <w:ind w:firstLine="540"/>
        <w:jc w:val="both"/>
        <w:rPr>
          <w:sz w:val="28"/>
          <w:szCs w:val="28"/>
        </w:rPr>
      </w:pPr>
      <w:r w:rsidRPr="00CD39A5">
        <w:rPr>
          <w:sz w:val="28"/>
          <w:szCs w:val="28"/>
        </w:rPr>
        <w:t xml:space="preserve">Уголовное дело и уголовное преследование в отношении </w:t>
      </w:r>
      <w:r w:rsidR="004B4D82">
        <w:rPr>
          <w:sz w:val="28"/>
          <w:szCs w:val="28"/>
        </w:rPr>
        <w:t>Калкутина</w:t>
      </w:r>
      <w:r w:rsidR="004B4D82">
        <w:rPr>
          <w:sz w:val="28"/>
          <w:szCs w:val="28"/>
        </w:rPr>
        <w:t xml:space="preserve"> С</w:t>
      </w:r>
      <w:r w:rsidR="001B4EFC">
        <w:rPr>
          <w:sz w:val="28"/>
          <w:szCs w:val="28"/>
        </w:rPr>
        <w:t>.</w:t>
      </w:r>
      <w:r w:rsidR="004B4D82">
        <w:rPr>
          <w:sz w:val="28"/>
          <w:szCs w:val="28"/>
        </w:rPr>
        <w:t>В</w:t>
      </w:r>
      <w:r w:rsidR="001B4EFC">
        <w:rPr>
          <w:sz w:val="28"/>
          <w:szCs w:val="28"/>
        </w:rPr>
        <w:t>.</w:t>
      </w:r>
      <w:r w:rsidRPr="00CD39A5">
        <w:rPr>
          <w:sz w:val="28"/>
          <w:szCs w:val="28"/>
        </w:rPr>
        <w:t>, обвиняемо</w:t>
      </w:r>
      <w:r w:rsidRPr="00CD39A5" w:rsidR="00756D81">
        <w:rPr>
          <w:sz w:val="28"/>
          <w:szCs w:val="28"/>
        </w:rPr>
        <w:t>го</w:t>
      </w:r>
      <w:r w:rsidRPr="00CD39A5">
        <w:rPr>
          <w:sz w:val="28"/>
          <w:szCs w:val="28"/>
        </w:rPr>
        <w:t xml:space="preserve"> по</w:t>
      </w:r>
      <w:r w:rsidR="004B4D82">
        <w:rPr>
          <w:sz w:val="28"/>
          <w:szCs w:val="28"/>
        </w:rPr>
        <w:t xml:space="preserve"> ч. 1 ст. 118,</w:t>
      </w:r>
      <w:r w:rsidRPr="00CD39A5">
        <w:rPr>
          <w:sz w:val="28"/>
          <w:szCs w:val="28"/>
        </w:rPr>
        <w:t xml:space="preserve"> ч. 1 ст. </w:t>
      </w:r>
      <w:r w:rsidRPr="00CD39A5" w:rsidR="0062713C">
        <w:rPr>
          <w:sz w:val="28"/>
          <w:szCs w:val="28"/>
        </w:rPr>
        <w:t>158</w:t>
      </w:r>
      <w:r w:rsidRPr="00CD39A5">
        <w:rPr>
          <w:sz w:val="28"/>
          <w:szCs w:val="28"/>
        </w:rPr>
        <w:t xml:space="preserve"> Уголовного Кодекса Российской Федерации, прекратить в порядке ст. 25 Уголовно-процессуального кодекса Российской Федерации в связи с примирением сторон.</w:t>
      </w:r>
    </w:p>
    <w:p w:rsidR="0091600E" w:rsidRPr="00CD39A5" w:rsidP="000C6B64">
      <w:pPr>
        <w:pStyle w:val="ConsPlusNormal"/>
        <w:ind w:firstLine="540"/>
        <w:jc w:val="both"/>
        <w:rPr>
          <w:sz w:val="28"/>
          <w:szCs w:val="28"/>
        </w:rPr>
      </w:pPr>
      <w:r w:rsidRPr="00CD39A5">
        <w:rPr>
          <w:sz w:val="28"/>
          <w:szCs w:val="28"/>
        </w:rPr>
        <w:t xml:space="preserve">Избранная в отношении </w:t>
      </w:r>
      <w:r w:rsidR="004B4D82">
        <w:rPr>
          <w:sz w:val="28"/>
          <w:szCs w:val="28"/>
        </w:rPr>
        <w:t>Калкутина</w:t>
      </w:r>
      <w:r w:rsidR="004B4D82">
        <w:rPr>
          <w:sz w:val="28"/>
          <w:szCs w:val="28"/>
        </w:rPr>
        <w:t xml:space="preserve"> С.В.</w:t>
      </w:r>
      <w:r w:rsidRPr="00CD39A5">
        <w:rPr>
          <w:sz w:val="28"/>
          <w:szCs w:val="28"/>
        </w:rPr>
        <w:t xml:space="preserve"> мера пресечения в виде подписки о невыезде и надлежащем поведении подлежит сохранению до вступления данного постановления в законную силу, после чего подлежит отмене.</w:t>
      </w:r>
    </w:p>
    <w:p w:rsidR="0091600E" w:rsidRPr="00CD39A5" w:rsidP="000C6B64">
      <w:pPr>
        <w:pStyle w:val="ConsPlusNormal"/>
        <w:ind w:firstLine="540"/>
        <w:jc w:val="both"/>
        <w:rPr>
          <w:sz w:val="28"/>
          <w:szCs w:val="28"/>
        </w:rPr>
      </w:pPr>
      <w:r w:rsidRPr="00CD39A5">
        <w:rPr>
          <w:sz w:val="28"/>
          <w:szCs w:val="28"/>
        </w:rPr>
        <w:t>Процессуальные издержки в виде выплаты вознаграждения адвокату подлежат возмещению за счет средств федерального бюджета.</w:t>
      </w:r>
    </w:p>
    <w:p w:rsidR="004863C4" w:rsidRPr="00CD39A5" w:rsidP="004863C4">
      <w:pPr>
        <w:pStyle w:val="ConsPlusNormal"/>
        <w:ind w:firstLine="540"/>
        <w:jc w:val="both"/>
        <w:rPr>
          <w:sz w:val="28"/>
          <w:szCs w:val="28"/>
        </w:rPr>
      </w:pPr>
      <w:r w:rsidRPr="00CD39A5">
        <w:rPr>
          <w:sz w:val="28"/>
          <w:szCs w:val="28"/>
        </w:rPr>
        <w:t>Вещественные доказательства по вступлению постановления в законную силу:</w:t>
      </w:r>
      <w:r w:rsidR="004B4D82">
        <w:rPr>
          <w:sz w:val="28"/>
          <w:szCs w:val="28"/>
        </w:rPr>
        <w:t xml:space="preserve"> фотоизображение коробки мобильного</w:t>
      </w:r>
      <w:r w:rsidRPr="00CD39A5">
        <w:rPr>
          <w:sz w:val="28"/>
          <w:szCs w:val="28"/>
        </w:rPr>
        <w:t xml:space="preserve"> </w:t>
      </w:r>
      <w:r w:rsidR="004B4D82">
        <w:rPr>
          <w:sz w:val="28"/>
          <w:szCs w:val="28"/>
        </w:rPr>
        <w:t xml:space="preserve">телефона, </w:t>
      </w:r>
      <w:r w:rsidRPr="002D232A">
        <w:rPr>
          <w:sz w:val="26"/>
          <w:szCs w:val="26"/>
        </w:rPr>
        <w:t>оптический диск с видеозаписью</w:t>
      </w:r>
      <w:r>
        <w:rPr>
          <w:sz w:val="26"/>
          <w:szCs w:val="26"/>
        </w:rPr>
        <w:t xml:space="preserve"> –</w:t>
      </w:r>
      <w:r w:rsidRPr="00CD39A5">
        <w:rPr>
          <w:sz w:val="28"/>
          <w:szCs w:val="28"/>
          <w:lang w:eastAsia="ar-SA"/>
        </w:rPr>
        <w:t xml:space="preserve"> </w:t>
      </w:r>
      <w:r w:rsidRPr="00CD39A5">
        <w:rPr>
          <w:sz w:val="28"/>
          <w:szCs w:val="28"/>
        </w:rPr>
        <w:t>хранить при материалах уголовного дела.</w:t>
      </w:r>
    </w:p>
    <w:p w:rsidR="0091600E" w:rsidRPr="00CD39A5" w:rsidP="000C6B64">
      <w:pPr>
        <w:pStyle w:val="ConsPlusNormal"/>
        <w:ind w:firstLine="540"/>
        <w:jc w:val="both"/>
        <w:rPr>
          <w:sz w:val="28"/>
          <w:szCs w:val="28"/>
        </w:rPr>
      </w:pPr>
      <w:r w:rsidRPr="00CD39A5">
        <w:rPr>
          <w:sz w:val="28"/>
          <w:szCs w:val="28"/>
        </w:rPr>
        <w:t>Постановление может быть обжаловано в апелляционном порядке в Гагаринский районный суд г. Севастополя в течение пятнадцати суток со дня его вынесения</w:t>
      </w:r>
      <w:r w:rsidRPr="00CD39A5" w:rsidR="008330BF">
        <w:rPr>
          <w:sz w:val="28"/>
          <w:szCs w:val="28"/>
        </w:rPr>
        <w:t xml:space="preserve"> </w:t>
      </w:r>
      <w:r w:rsidRPr="00CD39A5" w:rsidR="008330BF">
        <w:rPr>
          <w:sz w:val="28"/>
          <w:szCs w:val="28"/>
        </w:rPr>
        <w:t>через мирового судью</w:t>
      </w:r>
      <w:r w:rsidRPr="00CD39A5">
        <w:rPr>
          <w:sz w:val="28"/>
          <w:szCs w:val="28"/>
        </w:rPr>
        <w:t>.</w:t>
      </w:r>
    </w:p>
    <w:p w:rsidR="0017136D" w:rsidRPr="00CD39A5" w:rsidP="000C6B64">
      <w:pPr>
        <w:ind w:firstLine="709"/>
        <w:jc w:val="both"/>
        <w:rPr>
          <w:sz w:val="28"/>
          <w:szCs w:val="28"/>
        </w:rPr>
      </w:pPr>
    </w:p>
    <w:p w:rsidR="00447155" w:rsidRPr="00CD39A5" w:rsidP="000C6B64">
      <w:pPr>
        <w:pStyle w:val="22"/>
        <w:shd w:val="clear" w:color="auto" w:fill="auto"/>
        <w:spacing w:after="0" w:line="240" w:lineRule="auto"/>
        <w:jc w:val="both"/>
        <w:rPr>
          <w:sz w:val="28"/>
          <w:szCs w:val="28"/>
        </w:rPr>
      </w:pPr>
      <w:r w:rsidRPr="00CD39A5">
        <w:rPr>
          <w:sz w:val="28"/>
          <w:szCs w:val="28"/>
        </w:rPr>
        <w:t>Мировой судья</w:t>
      </w:r>
      <w:r w:rsidRPr="00CD39A5">
        <w:rPr>
          <w:sz w:val="28"/>
          <w:szCs w:val="28"/>
        </w:rPr>
        <w:tab/>
      </w:r>
      <w:r w:rsidRPr="00CD39A5">
        <w:rPr>
          <w:sz w:val="28"/>
          <w:szCs w:val="28"/>
        </w:rPr>
        <w:tab/>
      </w:r>
      <w:r w:rsidRPr="00CD39A5">
        <w:rPr>
          <w:sz w:val="28"/>
          <w:szCs w:val="28"/>
        </w:rPr>
        <w:tab/>
      </w:r>
      <w:r w:rsidRPr="00CD39A5">
        <w:rPr>
          <w:sz w:val="28"/>
          <w:szCs w:val="28"/>
        </w:rPr>
        <w:tab/>
      </w:r>
      <w:r w:rsidRPr="00CD39A5">
        <w:rPr>
          <w:sz w:val="28"/>
          <w:szCs w:val="28"/>
        </w:rPr>
        <w:tab/>
      </w:r>
      <w:r w:rsidRPr="00CD39A5">
        <w:rPr>
          <w:sz w:val="28"/>
          <w:szCs w:val="28"/>
        </w:rPr>
        <w:tab/>
      </w:r>
      <w:r w:rsidRPr="00CD39A5">
        <w:rPr>
          <w:sz w:val="28"/>
          <w:szCs w:val="28"/>
        </w:rPr>
        <w:tab/>
      </w:r>
      <w:r w:rsidRPr="00CD39A5">
        <w:rPr>
          <w:sz w:val="28"/>
          <w:szCs w:val="28"/>
        </w:rPr>
        <w:tab/>
        <w:t xml:space="preserve">       В.В. Киселева</w:t>
      </w:r>
    </w:p>
    <w:sectPr w:rsidSect="00906B24">
      <w:headerReference w:type="default" r:id="rId4"/>
      <w:pgSz w:w="12240" w:h="15840"/>
      <w:pgMar w:top="851" w:right="1043" w:bottom="1135"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05577384"/>
      <w:docPartObj>
        <w:docPartGallery w:val="Page Numbers (Top of Page)"/>
        <w:docPartUnique/>
      </w:docPartObj>
    </w:sdtPr>
    <w:sdtContent>
      <w:p w:rsidR="00D264AD">
        <w:pPr>
          <w:pStyle w:val="Header"/>
          <w:jc w:val="center"/>
        </w:pPr>
        <w:r>
          <w:fldChar w:fldCharType="begin"/>
        </w:r>
        <w:r>
          <w:instrText>PAGE   \* MERGEFORMAT</w:instrText>
        </w:r>
        <w:r>
          <w:fldChar w:fldCharType="separate"/>
        </w:r>
        <w:r w:rsidR="001B4EFC">
          <w:rPr>
            <w:noProof/>
          </w:rPr>
          <w:t>5</w:t>
        </w:r>
        <w:r>
          <w:fldChar w:fldCharType="end"/>
        </w:r>
      </w:p>
    </w:sdtContent>
  </w:sdt>
  <w:p w:rsidR="00D264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AC"/>
    <w:rsid w:val="00005198"/>
    <w:rsid w:val="00020688"/>
    <w:rsid w:val="00030A6E"/>
    <w:rsid w:val="00033238"/>
    <w:rsid w:val="00037927"/>
    <w:rsid w:val="000558B3"/>
    <w:rsid w:val="00064DFF"/>
    <w:rsid w:val="00071DA0"/>
    <w:rsid w:val="00074137"/>
    <w:rsid w:val="00075588"/>
    <w:rsid w:val="000911EA"/>
    <w:rsid w:val="000B0CD3"/>
    <w:rsid w:val="000C0497"/>
    <w:rsid w:val="000C0C64"/>
    <w:rsid w:val="000C0E84"/>
    <w:rsid w:val="000C3590"/>
    <w:rsid w:val="000C5673"/>
    <w:rsid w:val="000C5C94"/>
    <w:rsid w:val="000C6B64"/>
    <w:rsid w:val="000F1267"/>
    <w:rsid w:val="00107E7F"/>
    <w:rsid w:val="00115083"/>
    <w:rsid w:val="00127F96"/>
    <w:rsid w:val="0013200B"/>
    <w:rsid w:val="00132767"/>
    <w:rsid w:val="00137033"/>
    <w:rsid w:val="00147FA6"/>
    <w:rsid w:val="0017136D"/>
    <w:rsid w:val="001773D7"/>
    <w:rsid w:val="00197FA6"/>
    <w:rsid w:val="001B382D"/>
    <w:rsid w:val="001B4EFC"/>
    <w:rsid w:val="001C22ED"/>
    <w:rsid w:val="001C7775"/>
    <w:rsid w:val="001D293D"/>
    <w:rsid w:val="001E401A"/>
    <w:rsid w:val="001F3B9D"/>
    <w:rsid w:val="001F6605"/>
    <w:rsid w:val="0020790A"/>
    <w:rsid w:val="00210360"/>
    <w:rsid w:val="00224039"/>
    <w:rsid w:val="00291BF5"/>
    <w:rsid w:val="00297CB4"/>
    <w:rsid w:val="002A4369"/>
    <w:rsid w:val="002A4B28"/>
    <w:rsid w:val="002C4E9C"/>
    <w:rsid w:val="002C5762"/>
    <w:rsid w:val="002D232A"/>
    <w:rsid w:val="002E5B1C"/>
    <w:rsid w:val="00304BAE"/>
    <w:rsid w:val="0031107D"/>
    <w:rsid w:val="003118BC"/>
    <w:rsid w:val="003165D7"/>
    <w:rsid w:val="00335D4D"/>
    <w:rsid w:val="00337CE4"/>
    <w:rsid w:val="003400FE"/>
    <w:rsid w:val="003516AF"/>
    <w:rsid w:val="00354DE1"/>
    <w:rsid w:val="00355FF7"/>
    <w:rsid w:val="00356ED8"/>
    <w:rsid w:val="00363164"/>
    <w:rsid w:val="003753D5"/>
    <w:rsid w:val="00376827"/>
    <w:rsid w:val="0039108B"/>
    <w:rsid w:val="003927E6"/>
    <w:rsid w:val="003B3D45"/>
    <w:rsid w:val="003B61C3"/>
    <w:rsid w:val="003D06E7"/>
    <w:rsid w:val="003D27E7"/>
    <w:rsid w:val="003D601A"/>
    <w:rsid w:val="003E4E74"/>
    <w:rsid w:val="003F43FA"/>
    <w:rsid w:val="00413868"/>
    <w:rsid w:val="0043446C"/>
    <w:rsid w:val="00447155"/>
    <w:rsid w:val="004544BD"/>
    <w:rsid w:val="004621B2"/>
    <w:rsid w:val="0046430E"/>
    <w:rsid w:val="004863C4"/>
    <w:rsid w:val="00492587"/>
    <w:rsid w:val="00494CBB"/>
    <w:rsid w:val="004B00E9"/>
    <w:rsid w:val="004B4D82"/>
    <w:rsid w:val="004B64A5"/>
    <w:rsid w:val="004B7685"/>
    <w:rsid w:val="004C462C"/>
    <w:rsid w:val="004C65B1"/>
    <w:rsid w:val="004F00EE"/>
    <w:rsid w:val="004F6FAC"/>
    <w:rsid w:val="0051650D"/>
    <w:rsid w:val="005414AD"/>
    <w:rsid w:val="0054569B"/>
    <w:rsid w:val="005547FB"/>
    <w:rsid w:val="0058391C"/>
    <w:rsid w:val="005A68FC"/>
    <w:rsid w:val="005B22CE"/>
    <w:rsid w:val="005B543A"/>
    <w:rsid w:val="005B7496"/>
    <w:rsid w:val="005C2FEB"/>
    <w:rsid w:val="005F4A55"/>
    <w:rsid w:val="00604BAB"/>
    <w:rsid w:val="00624314"/>
    <w:rsid w:val="0062713C"/>
    <w:rsid w:val="00635B24"/>
    <w:rsid w:val="0063690E"/>
    <w:rsid w:val="00637D0E"/>
    <w:rsid w:val="006400B4"/>
    <w:rsid w:val="006A0269"/>
    <w:rsid w:val="006B5A7F"/>
    <w:rsid w:val="006D0317"/>
    <w:rsid w:val="0070789C"/>
    <w:rsid w:val="00724DDF"/>
    <w:rsid w:val="00733BBF"/>
    <w:rsid w:val="00741291"/>
    <w:rsid w:val="00752F2F"/>
    <w:rsid w:val="00756D81"/>
    <w:rsid w:val="007615D9"/>
    <w:rsid w:val="0076394F"/>
    <w:rsid w:val="00771C06"/>
    <w:rsid w:val="00784DD0"/>
    <w:rsid w:val="00786BA2"/>
    <w:rsid w:val="007957B1"/>
    <w:rsid w:val="007978AC"/>
    <w:rsid w:val="007C2D56"/>
    <w:rsid w:val="007D065F"/>
    <w:rsid w:val="007E1D29"/>
    <w:rsid w:val="007E5F0A"/>
    <w:rsid w:val="008077CB"/>
    <w:rsid w:val="008212BE"/>
    <w:rsid w:val="00825F5D"/>
    <w:rsid w:val="008269F3"/>
    <w:rsid w:val="008330BF"/>
    <w:rsid w:val="0084344F"/>
    <w:rsid w:val="00850A9D"/>
    <w:rsid w:val="00863985"/>
    <w:rsid w:val="00871AEA"/>
    <w:rsid w:val="00882D64"/>
    <w:rsid w:val="00893040"/>
    <w:rsid w:val="008934E0"/>
    <w:rsid w:val="008A69A6"/>
    <w:rsid w:val="008E2263"/>
    <w:rsid w:val="008E23A2"/>
    <w:rsid w:val="008F67D2"/>
    <w:rsid w:val="00905886"/>
    <w:rsid w:val="00906B24"/>
    <w:rsid w:val="0091600E"/>
    <w:rsid w:val="0092784E"/>
    <w:rsid w:val="00927E3D"/>
    <w:rsid w:val="00941BFD"/>
    <w:rsid w:val="00942C7A"/>
    <w:rsid w:val="009500A9"/>
    <w:rsid w:val="00967D9C"/>
    <w:rsid w:val="00997DE3"/>
    <w:rsid w:val="009A283D"/>
    <w:rsid w:val="009A4F58"/>
    <w:rsid w:val="009A7A08"/>
    <w:rsid w:val="009B776B"/>
    <w:rsid w:val="009C0D5C"/>
    <w:rsid w:val="009E165E"/>
    <w:rsid w:val="009E1E7F"/>
    <w:rsid w:val="009E3818"/>
    <w:rsid w:val="009E6B14"/>
    <w:rsid w:val="009F0641"/>
    <w:rsid w:val="00A0281D"/>
    <w:rsid w:val="00A1097B"/>
    <w:rsid w:val="00A423F6"/>
    <w:rsid w:val="00A44F4B"/>
    <w:rsid w:val="00A663EC"/>
    <w:rsid w:val="00A70BAC"/>
    <w:rsid w:val="00A72238"/>
    <w:rsid w:val="00A87F88"/>
    <w:rsid w:val="00A92BDE"/>
    <w:rsid w:val="00A961C0"/>
    <w:rsid w:val="00AA3AD3"/>
    <w:rsid w:val="00AB505F"/>
    <w:rsid w:val="00AC159E"/>
    <w:rsid w:val="00AD0EBB"/>
    <w:rsid w:val="00AE0332"/>
    <w:rsid w:val="00B002E7"/>
    <w:rsid w:val="00B03CD9"/>
    <w:rsid w:val="00B0578B"/>
    <w:rsid w:val="00B07D30"/>
    <w:rsid w:val="00B51ED7"/>
    <w:rsid w:val="00B810FA"/>
    <w:rsid w:val="00B81721"/>
    <w:rsid w:val="00B867AD"/>
    <w:rsid w:val="00B90C9F"/>
    <w:rsid w:val="00BB1F66"/>
    <w:rsid w:val="00BB669F"/>
    <w:rsid w:val="00BC1CEB"/>
    <w:rsid w:val="00BC36D0"/>
    <w:rsid w:val="00BC5914"/>
    <w:rsid w:val="00BD2422"/>
    <w:rsid w:val="00C0354F"/>
    <w:rsid w:val="00C0555D"/>
    <w:rsid w:val="00C1530D"/>
    <w:rsid w:val="00C21E64"/>
    <w:rsid w:val="00C24FA1"/>
    <w:rsid w:val="00C25FD4"/>
    <w:rsid w:val="00C31598"/>
    <w:rsid w:val="00C37087"/>
    <w:rsid w:val="00C52803"/>
    <w:rsid w:val="00C54FC1"/>
    <w:rsid w:val="00C756DE"/>
    <w:rsid w:val="00C86445"/>
    <w:rsid w:val="00C8652C"/>
    <w:rsid w:val="00CA32BF"/>
    <w:rsid w:val="00CA751B"/>
    <w:rsid w:val="00CC0AA7"/>
    <w:rsid w:val="00CD39A5"/>
    <w:rsid w:val="00CE7440"/>
    <w:rsid w:val="00CF2754"/>
    <w:rsid w:val="00CF6DDD"/>
    <w:rsid w:val="00D174AF"/>
    <w:rsid w:val="00D264AD"/>
    <w:rsid w:val="00D33853"/>
    <w:rsid w:val="00D3716D"/>
    <w:rsid w:val="00D457F5"/>
    <w:rsid w:val="00D61701"/>
    <w:rsid w:val="00D86D62"/>
    <w:rsid w:val="00D90427"/>
    <w:rsid w:val="00DB1551"/>
    <w:rsid w:val="00DB2000"/>
    <w:rsid w:val="00DC595A"/>
    <w:rsid w:val="00DF0B8F"/>
    <w:rsid w:val="00E01A70"/>
    <w:rsid w:val="00E3610F"/>
    <w:rsid w:val="00E37B5D"/>
    <w:rsid w:val="00E62ACB"/>
    <w:rsid w:val="00E66EE6"/>
    <w:rsid w:val="00E82C73"/>
    <w:rsid w:val="00E86F5D"/>
    <w:rsid w:val="00EA2AFC"/>
    <w:rsid w:val="00EC1479"/>
    <w:rsid w:val="00ED2391"/>
    <w:rsid w:val="00F01AE1"/>
    <w:rsid w:val="00F024FF"/>
    <w:rsid w:val="00F14364"/>
    <w:rsid w:val="00F16D39"/>
    <w:rsid w:val="00F2235A"/>
    <w:rsid w:val="00F27223"/>
    <w:rsid w:val="00F41796"/>
    <w:rsid w:val="00F50080"/>
    <w:rsid w:val="00F8456E"/>
    <w:rsid w:val="00FA1E67"/>
    <w:rsid w:val="00FB0DD0"/>
    <w:rsid w:val="00FB3E40"/>
    <w:rsid w:val="00FC01EE"/>
    <w:rsid w:val="00FC4AFA"/>
    <w:rsid w:val="00FD4EFB"/>
    <w:rsid w:val="00FE044A"/>
    <w:rsid w:val="00FF1335"/>
    <w:rsid w:val="00FF61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A0FC4C0-8150-431A-AB90-DBEE9F79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1EE"/>
    <w:rPr>
      <w:sz w:val="24"/>
    </w:rPr>
  </w:style>
  <w:style w:type="paragraph" w:styleId="Heading1">
    <w:name w:val="heading 1"/>
    <w:basedOn w:val="Normal"/>
    <w:next w:val="Normal"/>
    <w:qFormat/>
    <w:rsid w:val="00FC01EE"/>
    <w:pPr>
      <w:keepNext/>
      <w:spacing w:before="120" w:after="120"/>
      <w:ind w:firstLine="851"/>
      <w:jc w:val="both"/>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C01EE"/>
    <w:pPr>
      <w:spacing w:before="120" w:after="120"/>
      <w:ind w:firstLine="851"/>
      <w:jc w:val="center"/>
    </w:pPr>
    <w:rPr>
      <w:i/>
      <w:sz w:val="32"/>
    </w:rPr>
  </w:style>
  <w:style w:type="paragraph" w:styleId="BodyTextIndent">
    <w:name w:val="Body Text Indent"/>
    <w:basedOn w:val="Normal"/>
    <w:rsid w:val="00FC01EE"/>
    <w:pPr>
      <w:spacing w:before="120" w:after="120"/>
      <w:ind w:firstLine="851"/>
      <w:jc w:val="both"/>
    </w:pPr>
    <w:rPr>
      <w:i/>
    </w:rPr>
  </w:style>
  <w:style w:type="paragraph" w:styleId="BalloonText">
    <w:name w:val="Balloon Text"/>
    <w:basedOn w:val="Normal"/>
    <w:semiHidden/>
    <w:rsid w:val="00037927"/>
    <w:rPr>
      <w:rFonts w:ascii="Tahoma" w:hAnsi="Tahoma" w:cs="Tahoma"/>
      <w:sz w:val="16"/>
      <w:szCs w:val="16"/>
    </w:rPr>
  </w:style>
  <w:style w:type="paragraph" w:styleId="NoSpacing">
    <w:name w:val="No Spacing"/>
    <w:uiPriority w:val="1"/>
    <w:qFormat/>
    <w:rsid w:val="00C0354F"/>
    <w:rPr>
      <w:sz w:val="24"/>
    </w:rPr>
  </w:style>
  <w:style w:type="paragraph" w:styleId="BodyText2">
    <w:name w:val="Body Text 2"/>
    <w:basedOn w:val="Normal"/>
    <w:link w:val="2"/>
    <w:rsid w:val="00CF6DDD"/>
    <w:pPr>
      <w:spacing w:after="120" w:line="480" w:lineRule="auto"/>
    </w:pPr>
  </w:style>
  <w:style w:type="character" w:customStyle="1" w:styleId="2">
    <w:name w:val="Основной текст 2 Знак"/>
    <w:basedOn w:val="DefaultParagraphFont"/>
    <w:link w:val="BodyText2"/>
    <w:rsid w:val="00CF6DDD"/>
    <w:rPr>
      <w:sz w:val="24"/>
    </w:rPr>
  </w:style>
  <w:style w:type="paragraph" w:styleId="BodyText">
    <w:name w:val="Body Text"/>
    <w:basedOn w:val="Normal"/>
    <w:link w:val="a"/>
    <w:rsid w:val="00F41796"/>
    <w:pPr>
      <w:spacing w:after="120"/>
    </w:pPr>
  </w:style>
  <w:style w:type="character" w:customStyle="1" w:styleId="a">
    <w:name w:val="Основной текст Знак"/>
    <w:basedOn w:val="DefaultParagraphFont"/>
    <w:link w:val="BodyText"/>
    <w:rsid w:val="00F41796"/>
    <w:rPr>
      <w:sz w:val="24"/>
    </w:rPr>
  </w:style>
  <w:style w:type="paragraph" w:styleId="ListParagraph">
    <w:name w:val="List Paragraph"/>
    <w:basedOn w:val="Normal"/>
    <w:uiPriority w:val="34"/>
    <w:qFormat/>
    <w:rsid w:val="009500A9"/>
    <w:pPr>
      <w:ind w:left="720"/>
      <w:contextualSpacing/>
    </w:pPr>
  </w:style>
  <w:style w:type="character" w:customStyle="1" w:styleId="20">
    <w:name w:val="Основной текст (2)_"/>
    <w:basedOn w:val="DefaultParagraphFont"/>
    <w:link w:val="22"/>
    <w:rsid w:val="00071DA0"/>
    <w:rPr>
      <w:shd w:val="clear" w:color="auto" w:fill="FFFFFF"/>
    </w:rPr>
  </w:style>
  <w:style w:type="character" w:customStyle="1" w:styleId="21">
    <w:name w:val="Основной текст (2) + Полужирный"/>
    <w:basedOn w:val="20"/>
    <w:rsid w:val="00071DA0"/>
    <w:rPr>
      <w:b/>
      <w:bCs/>
      <w:color w:val="000000"/>
      <w:spacing w:val="0"/>
      <w:w w:val="100"/>
      <w:position w:val="0"/>
      <w:sz w:val="24"/>
      <w:szCs w:val="24"/>
      <w:shd w:val="clear" w:color="auto" w:fill="FFFFFF"/>
      <w:lang w:val="ru-RU" w:eastAsia="ru-RU" w:bidi="ru-RU"/>
    </w:rPr>
  </w:style>
  <w:style w:type="paragraph" w:customStyle="1" w:styleId="22">
    <w:name w:val="Основной текст (2)"/>
    <w:basedOn w:val="Normal"/>
    <w:link w:val="20"/>
    <w:rsid w:val="00071DA0"/>
    <w:pPr>
      <w:widowControl w:val="0"/>
      <w:shd w:val="clear" w:color="auto" w:fill="FFFFFF"/>
      <w:spacing w:after="360" w:line="0" w:lineRule="atLeast"/>
      <w:jc w:val="right"/>
    </w:pPr>
    <w:rPr>
      <w:sz w:val="20"/>
    </w:rPr>
  </w:style>
  <w:style w:type="paragraph" w:styleId="Header">
    <w:name w:val="header"/>
    <w:basedOn w:val="Normal"/>
    <w:link w:val="a0"/>
    <w:uiPriority w:val="99"/>
    <w:unhideWhenUsed/>
    <w:rsid w:val="00D264AD"/>
    <w:pPr>
      <w:tabs>
        <w:tab w:val="center" w:pos="4677"/>
        <w:tab w:val="right" w:pos="9355"/>
      </w:tabs>
    </w:pPr>
  </w:style>
  <w:style w:type="character" w:customStyle="1" w:styleId="a0">
    <w:name w:val="Верхний колонтитул Знак"/>
    <w:basedOn w:val="DefaultParagraphFont"/>
    <w:link w:val="Header"/>
    <w:uiPriority w:val="99"/>
    <w:rsid w:val="00D264AD"/>
    <w:rPr>
      <w:sz w:val="24"/>
    </w:rPr>
  </w:style>
  <w:style w:type="paragraph" w:styleId="Footer">
    <w:name w:val="footer"/>
    <w:basedOn w:val="Normal"/>
    <w:link w:val="a1"/>
    <w:unhideWhenUsed/>
    <w:rsid w:val="00D264AD"/>
    <w:pPr>
      <w:tabs>
        <w:tab w:val="center" w:pos="4677"/>
        <w:tab w:val="right" w:pos="9355"/>
      </w:tabs>
    </w:pPr>
  </w:style>
  <w:style w:type="character" w:customStyle="1" w:styleId="a1">
    <w:name w:val="Нижний колонтитул Знак"/>
    <w:basedOn w:val="DefaultParagraphFont"/>
    <w:link w:val="Footer"/>
    <w:rsid w:val="00D264AD"/>
    <w:rPr>
      <w:sz w:val="24"/>
    </w:rPr>
  </w:style>
  <w:style w:type="paragraph" w:customStyle="1" w:styleId="ConsPlusNormal">
    <w:name w:val="ConsPlusNormal"/>
    <w:rsid w:val="008269F3"/>
    <w:pPr>
      <w:widowControl w:val="0"/>
      <w:autoSpaceDE w:val="0"/>
      <w:autoSpaceDN w:val="0"/>
      <w:adjustRightInd w:val="0"/>
    </w:pPr>
    <w:rPr>
      <w:rFonts w:eastAsiaTheme="minorEastAsia"/>
      <w:sz w:val="24"/>
      <w:szCs w:val="24"/>
    </w:rPr>
  </w:style>
  <w:style w:type="paragraph" w:customStyle="1" w:styleId="1">
    <w:name w:val="Без интервала1"/>
    <w:basedOn w:val="Normal"/>
    <w:link w:val="NoSpacingChar"/>
    <w:rsid w:val="00ED2391"/>
    <w:rPr>
      <w:rFonts w:eastAsia="Calibri"/>
    </w:rPr>
  </w:style>
  <w:style w:type="character" w:customStyle="1" w:styleId="ConsNonformat">
    <w:name w:val="ConsNonformat Знак"/>
    <w:link w:val="ConsNonformat0"/>
    <w:qFormat/>
    <w:locked/>
    <w:rsid w:val="00ED2391"/>
    <w:rPr>
      <w:rFonts w:ascii="Courier New" w:hAnsi="Courier New" w:cs="Courier New"/>
      <w:sz w:val="24"/>
      <w:szCs w:val="24"/>
      <w:lang w:val="en-US" w:eastAsia="en-US"/>
    </w:rPr>
  </w:style>
  <w:style w:type="paragraph" w:customStyle="1" w:styleId="ConsNonformat0">
    <w:name w:val="ConsNonformat"/>
    <w:link w:val="ConsNonformat"/>
    <w:qFormat/>
    <w:rsid w:val="00ED2391"/>
    <w:pPr>
      <w:widowControl w:val="0"/>
      <w:autoSpaceDE w:val="0"/>
      <w:autoSpaceDN w:val="0"/>
      <w:adjustRightInd w:val="0"/>
    </w:pPr>
    <w:rPr>
      <w:rFonts w:ascii="Courier New" w:hAnsi="Courier New" w:cs="Courier New"/>
      <w:sz w:val="24"/>
      <w:szCs w:val="24"/>
      <w:lang w:val="en-US" w:eastAsia="en-US"/>
    </w:rPr>
  </w:style>
  <w:style w:type="character" w:customStyle="1" w:styleId="NoSpacingChar">
    <w:name w:val="No Spacing Char"/>
    <w:link w:val="1"/>
    <w:locked/>
    <w:rsid w:val="00ED2391"/>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