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106F27" w:rsidP="00106F27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УИД: 92</w:t>
      </w:r>
      <w:r w:rsidRPr="00106F27">
        <w:rPr>
          <w:sz w:val="28"/>
          <w:szCs w:val="28"/>
          <w:lang w:val="en-US"/>
        </w:rPr>
        <w:t>MS</w:t>
      </w:r>
      <w:r w:rsidRPr="00106F27">
        <w:rPr>
          <w:sz w:val="28"/>
          <w:szCs w:val="28"/>
        </w:rPr>
        <w:t>000</w:t>
      </w:r>
      <w:r w:rsidRPr="00106F27" w:rsidR="006B1556">
        <w:rPr>
          <w:sz w:val="28"/>
          <w:szCs w:val="28"/>
        </w:rPr>
        <w:t>7</w:t>
      </w:r>
      <w:r w:rsidRPr="00106F27">
        <w:rPr>
          <w:sz w:val="28"/>
          <w:szCs w:val="28"/>
        </w:rPr>
        <w:t>-01-202</w:t>
      </w:r>
      <w:r w:rsidRPr="00106F27" w:rsidR="006B1556">
        <w:rPr>
          <w:sz w:val="28"/>
          <w:szCs w:val="28"/>
        </w:rPr>
        <w:t>3</w:t>
      </w:r>
      <w:r w:rsidRPr="00106F27">
        <w:rPr>
          <w:sz w:val="28"/>
          <w:szCs w:val="28"/>
        </w:rPr>
        <w:t>-</w:t>
      </w:r>
      <w:r w:rsidR="007D6CF9">
        <w:rPr>
          <w:sz w:val="28"/>
          <w:szCs w:val="28"/>
        </w:rPr>
        <w:t>002091</w:t>
      </w:r>
      <w:r w:rsidRPr="00106F27">
        <w:rPr>
          <w:sz w:val="28"/>
          <w:szCs w:val="28"/>
        </w:rPr>
        <w:t>-</w:t>
      </w:r>
      <w:r w:rsidR="007D6CF9">
        <w:rPr>
          <w:sz w:val="28"/>
          <w:szCs w:val="28"/>
        </w:rPr>
        <w:t>71</w:t>
      </w:r>
    </w:p>
    <w:p w:rsidR="000F3D75" w:rsidRPr="00106F27" w:rsidP="00106F27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Дело № 1-</w:t>
      </w:r>
      <w:r w:rsidR="007D6CF9">
        <w:rPr>
          <w:sz w:val="28"/>
          <w:szCs w:val="28"/>
        </w:rPr>
        <w:t>22</w:t>
      </w:r>
      <w:r w:rsidRPr="00106F27">
        <w:rPr>
          <w:sz w:val="28"/>
          <w:szCs w:val="28"/>
        </w:rPr>
        <w:t>/7/2023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ПРИГОВОР</w:t>
      </w:r>
    </w:p>
    <w:p w:rsidR="000F3D75" w:rsidRPr="00106F27" w:rsidP="00106F27">
      <w:pPr>
        <w:ind w:firstLine="851"/>
        <w:jc w:val="center"/>
        <w:rPr>
          <w:sz w:val="28"/>
          <w:szCs w:val="28"/>
        </w:rPr>
      </w:pPr>
      <w:r w:rsidRPr="00106F27">
        <w:rPr>
          <w:b/>
          <w:sz w:val="28"/>
          <w:szCs w:val="28"/>
        </w:rPr>
        <w:t>Именем Российской Федерации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E72DC6">
      <w:pPr>
        <w:jc w:val="both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Pr="00106F27">
        <w:rPr>
          <w:sz w:val="28"/>
          <w:szCs w:val="28"/>
        </w:rPr>
        <w:t xml:space="preserve"> 2023 года   </w:t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  <w:t xml:space="preserve">                           г. Севастополь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с участием государственн</w:t>
      </w:r>
      <w:r w:rsidRPr="00106F27" w:rsidR="006B1556">
        <w:rPr>
          <w:sz w:val="28"/>
          <w:szCs w:val="28"/>
        </w:rPr>
        <w:t>ого</w:t>
      </w:r>
      <w:r w:rsidRPr="00106F27">
        <w:rPr>
          <w:sz w:val="28"/>
          <w:szCs w:val="28"/>
        </w:rPr>
        <w:t xml:space="preserve"> обвинител</w:t>
      </w:r>
      <w:r w:rsidRPr="00106F27" w:rsidR="006B1556">
        <w:rPr>
          <w:sz w:val="28"/>
          <w:szCs w:val="28"/>
        </w:rPr>
        <w:t xml:space="preserve">я </w:t>
      </w:r>
      <w:r w:rsidRPr="00106F27">
        <w:rPr>
          <w:sz w:val="28"/>
          <w:szCs w:val="28"/>
        </w:rPr>
        <w:t>– помощник</w:t>
      </w:r>
      <w:r w:rsidRPr="00106F27" w:rsidR="006B1556">
        <w:rPr>
          <w:sz w:val="28"/>
          <w:szCs w:val="28"/>
        </w:rPr>
        <w:t>а</w:t>
      </w:r>
      <w:r w:rsidRPr="00106F27">
        <w:rPr>
          <w:sz w:val="28"/>
          <w:szCs w:val="28"/>
        </w:rPr>
        <w:t xml:space="preserve"> прокурора Гагаринского района г. Севастополя </w:t>
      </w:r>
      <w:r w:rsidR="007D6CF9">
        <w:rPr>
          <w:sz w:val="28"/>
          <w:szCs w:val="28"/>
        </w:rPr>
        <w:t>Вороновой Д.Н</w:t>
      </w:r>
      <w:r w:rsidRPr="00106F27" w:rsidR="00B96B24">
        <w:rPr>
          <w:sz w:val="28"/>
          <w:szCs w:val="28"/>
        </w:rPr>
        <w:t>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защитника подсудимо</w:t>
      </w:r>
      <w:r w:rsidRPr="00106F27" w:rsidR="00B96B24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– адвоката </w:t>
      </w:r>
      <w:r w:rsidR="007D6CF9">
        <w:rPr>
          <w:sz w:val="28"/>
          <w:szCs w:val="28"/>
        </w:rPr>
        <w:t>Калинчука</w:t>
      </w:r>
      <w:r w:rsidR="007D6CF9">
        <w:rPr>
          <w:sz w:val="28"/>
          <w:szCs w:val="28"/>
        </w:rPr>
        <w:t xml:space="preserve"> А.А.,</w:t>
      </w:r>
    </w:p>
    <w:p w:rsidR="007D6CF9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подсудимо</w:t>
      </w:r>
      <w:r w:rsidRPr="00106F27" w:rsidR="00B96B24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</w:t>
      </w:r>
      <w:r>
        <w:rPr>
          <w:sz w:val="28"/>
          <w:szCs w:val="28"/>
        </w:rPr>
        <w:t>Седова А.Н</w:t>
      </w:r>
      <w:r w:rsidRPr="00106F27">
        <w:rPr>
          <w:sz w:val="28"/>
          <w:szCs w:val="28"/>
        </w:rPr>
        <w:t>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8E34E2">
        <w:rPr>
          <w:sz w:val="28"/>
          <w:szCs w:val="28"/>
        </w:rPr>
        <w:t>ФИО</w:t>
      </w:r>
      <w:r>
        <w:rPr>
          <w:sz w:val="28"/>
          <w:szCs w:val="28"/>
        </w:rPr>
        <w:t>.,</w:t>
      </w:r>
      <w:r w:rsidRPr="00106F27">
        <w:rPr>
          <w:sz w:val="28"/>
          <w:szCs w:val="28"/>
        </w:rPr>
        <w:t xml:space="preserve"> </w:t>
      </w:r>
    </w:p>
    <w:p w:rsidR="0092653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при </w:t>
      </w:r>
      <w:r w:rsidRPr="00106F27" w:rsidR="006B1556">
        <w:rPr>
          <w:sz w:val="28"/>
          <w:szCs w:val="28"/>
        </w:rPr>
        <w:t xml:space="preserve">секретаре </w:t>
      </w:r>
      <w:r w:rsidR="007D6CF9">
        <w:rPr>
          <w:sz w:val="28"/>
          <w:szCs w:val="28"/>
        </w:rPr>
        <w:t>Бондарь В.В</w:t>
      </w:r>
      <w:r w:rsidRPr="00106F27">
        <w:rPr>
          <w:sz w:val="28"/>
          <w:szCs w:val="28"/>
        </w:rPr>
        <w:t>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рассмотрев в открытом судебном заседании в помещении </w:t>
      </w:r>
      <w:r w:rsidRPr="00106F27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106F27">
        <w:rPr>
          <w:sz w:val="28"/>
          <w:szCs w:val="28"/>
        </w:rPr>
        <w:t>уголовное дело в отношении:</w:t>
      </w:r>
    </w:p>
    <w:p w:rsidR="00E52416" w:rsidRPr="00106F27" w:rsidP="00106F2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Седова А</w:t>
      </w:r>
      <w:r w:rsidR="008E34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8E34E2">
        <w:rPr>
          <w:b/>
          <w:sz w:val="28"/>
          <w:szCs w:val="28"/>
        </w:rPr>
        <w:t>.</w:t>
      </w:r>
      <w:r w:rsidRPr="00106F27" w:rsidR="000F3D75">
        <w:rPr>
          <w:sz w:val="28"/>
          <w:szCs w:val="28"/>
        </w:rPr>
        <w:t xml:space="preserve">, </w:t>
      </w:r>
      <w:r w:rsidR="008E34E2">
        <w:rPr>
          <w:sz w:val="28"/>
          <w:szCs w:val="28"/>
        </w:rPr>
        <w:t>(данные изъяты)</w:t>
      </w:r>
      <w:r w:rsidRPr="00106F27" w:rsidR="006B1556">
        <w:rPr>
          <w:sz w:val="28"/>
          <w:szCs w:val="28"/>
        </w:rPr>
        <w:t>, не судимого</w:t>
      </w:r>
      <w:r w:rsidRPr="00106F27">
        <w:rPr>
          <w:sz w:val="28"/>
          <w:szCs w:val="28"/>
        </w:rPr>
        <w:t>;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обвиняемо</w:t>
      </w:r>
      <w:r w:rsidRPr="00106F27" w:rsidR="004E5A23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в совершении преступления, предусмотренного </w:t>
      </w:r>
      <w:r w:rsidRPr="00106F27" w:rsidR="004E5A23">
        <w:rPr>
          <w:sz w:val="28"/>
          <w:szCs w:val="28"/>
        </w:rPr>
        <w:t>ч. 1</w:t>
      </w:r>
      <w:r w:rsidRPr="00106F27" w:rsidR="0074359F">
        <w:rPr>
          <w:sz w:val="28"/>
          <w:szCs w:val="28"/>
        </w:rPr>
        <w:t xml:space="preserve"> ст. </w:t>
      </w:r>
      <w:r w:rsidR="007D6CF9">
        <w:rPr>
          <w:sz w:val="28"/>
          <w:szCs w:val="28"/>
        </w:rPr>
        <w:t>112</w:t>
      </w:r>
      <w:r w:rsidRPr="00106F27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УСТАНОВИЛ:</w:t>
      </w: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</w:p>
    <w:p w:rsidR="007D6CF9" w:rsidRPr="007D6CF9" w:rsidP="007D6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Седов А.Н.</w:t>
      </w:r>
      <w:r w:rsidRPr="007D6CF9">
        <w:rPr>
          <w:sz w:val="28"/>
          <w:szCs w:val="28"/>
        </w:rPr>
        <w:t xml:space="preserve"> умышленно причинил средней тяжести вред здоровью, не опасный для жизни человека и не повлекший п</w:t>
      </w:r>
      <w:r w:rsidR="00A514A9">
        <w:rPr>
          <w:sz w:val="28"/>
          <w:szCs w:val="28"/>
        </w:rPr>
        <w:t>оследствий, указанных в ст. 111 </w:t>
      </w:r>
      <w:r w:rsidRPr="007D6CF9">
        <w:rPr>
          <w:sz w:val="28"/>
          <w:szCs w:val="28"/>
        </w:rPr>
        <w:t>УК РФ, но вызвавший длительное расстройство здоровья. Преступление им совершено при следующих обстоятельствах</w:t>
      </w:r>
      <w:r>
        <w:rPr>
          <w:sz w:val="28"/>
          <w:szCs w:val="28"/>
        </w:rPr>
        <w:t>.</w:t>
      </w:r>
    </w:p>
    <w:p w:rsidR="007D6CF9" w:rsidRPr="007D6CF9" w:rsidP="007D6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03.06.2023</w:t>
      </w:r>
      <w:r w:rsidRPr="007D6CF9">
        <w:rPr>
          <w:sz w:val="28"/>
          <w:szCs w:val="28"/>
        </w:rPr>
        <w:t xml:space="preserve"> в период времени с 18 часов 15 минут до 19 часов 00 минут, более точное время в ходе дознания не установлено, у Седова А.Н., пребывающего в состоянии опьянения, вызванном употреблением алкоголя, находящегося возле </w:t>
      </w:r>
      <w:r w:rsidR="008E34E2">
        <w:rPr>
          <w:sz w:val="28"/>
          <w:szCs w:val="28"/>
        </w:rPr>
        <w:t>АДРЕС</w:t>
      </w:r>
      <w:r w:rsidRPr="007D6CF9">
        <w:rPr>
          <w:sz w:val="28"/>
          <w:szCs w:val="28"/>
        </w:rPr>
        <w:t xml:space="preserve">, возник преступный умысел, направленный на умышленное причинение вреда здоровью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., в ходе ссоры с последним, возникшей на почве ревности к их общей знакомой </w:t>
      </w:r>
      <w:r w:rsidR="008E34E2">
        <w:rPr>
          <w:sz w:val="28"/>
          <w:szCs w:val="28"/>
        </w:rPr>
        <w:t>ФИО1</w:t>
      </w:r>
      <w:r w:rsidRPr="007D6CF9">
        <w:rPr>
          <w:sz w:val="28"/>
          <w:szCs w:val="28"/>
        </w:rPr>
        <w:t>.</w:t>
      </w:r>
    </w:p>
    <w:p w:rsidR="007D6CF9" w:rsidP="007D6C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Pr="007D6CF9">
        <w:rPr>
          <w:sz w:val="28"/>
          <w:szCs w:val="28"/>
        </w:rPr>
        <w:t xml:space="preserve">, </w:t>
      </w:r>
      <w:r>
        <w:rPr>
          <w:sz w:val="28"/>
          <w:szCs w:val="28"/>
        </w:rPr>
        <w:t>03.06.2023</w:t>
      </w:r>
      <w:r w:rsidRPr="007D6CF9">
        <w:rPr>
          <w:sz w:val="28"/>
          <w:szCs w:val="28"/>
        </w:rPr>
        <w:t xml:space="preserve"> в период времени с 18 часов 18 минут до 19 часов 00 минут, более точное время в ходе дознания не установлено, Седов А.Н., пребывая в состоянии опьянения, вызванном употреблением алкоголя, </w:t>
      </w:r>
      <w:r>
        <w:rPr>
          <w:sz w:val="28"/>
          <w:szCs w:val="28"/>
        </w:rPr>
        <w:t>по вышеуказанному адресу</w:t>
      </w:r>
      <w:r w:rsidRPr="007D6CF9">
        <w:rPr>
          <w:sz w:val="28"/>
          <w:szCs w:val="28"/>
        </w:rPr>
        <w:t xml:space="preserve">, осознавая общественную опасность своих действий, предвидя наступления общественно опасных последствий в виде причинения вреда здоровью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., действуя с прямым умыслом, направленным на причинение физической боли и телесных повреждений последнему, умышленно нанес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 не менее одного удара кулаком правой руки в область нижней челюсти слева последнего.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>. от полученного удара</w:t>
      </w:r>
      <w:r w:rsidR="005A6117">
        <w:rPr>
          <w:sz w:val="28"/>
          <w:szCs w:val="28"/>
        </w:rPr>
        <w:t>,</w:t>
      </w:r>
      <w:r w:rsidRPr="007D6CF9">
        <w:rPr>
          <w:sz w:val="28"/>
          <w:szCs w:val="28"/>
        </w:rPr>
        <w:t xml:space="preserve"> потеряв равновесие, упал на поверхность асфальта, после чего поднялся на колени и </w:t>
      </w:r>
      <w:r w:rsidRPr="007D6CF9">
        <w:rPr>
          <w:sz w:val="28"/>
          <w:szCs w:val="28"/>
        </w:rPr>
        <w:t>находился в положении сидя. При этом, Седов А.Н., умышленно нанес не менее трех ударов кулаком правой</w:t>
      </w:r>
      <w:r w:rsidR="005A6117">
        <w:rPr>
          <w:sz w:val="28"/>
          <w:szCs w:val="28"/>
        </w:rPr>
        <w:t xml:space="preserve"> руки в область головы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., который стал прикрывать свою голову и лицо обеими руки, с целью защититься от ударов. Далее, Седов А.Н. продолжая свой преступный умысел, умышленно нанес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 не менее трех ударов кулаком правой руки в область рук последнего, а также умышленно нанес не менее трех ударов правой ногой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>. в область правой руки последнего.</w:t>
      </w:r>
      <w:r>
        <w:rPr>
          <w:sz w:val="28"/>
          <w:szCs w:val="28"/>
        </w:rPr>
        <w:t xml:space="preserve"> </w:t>
      </w:r>
      <w:r w:rsidRPr="007D6CF9">
        <w:rPr>
          <w:sz w:val="28"/>
          <w:szCs w:val="28"/>
        </w:rPr>
        <w:t xml:space="preserve">В результате преступных действий Седова А.Н., </w:t>
      </w:r>
      <w:r w:rsidR="008E34E2">
        <w:rPr>
          <w:sz w:val="28"/>
          <w:szCs w:val="28"/>
        </w:rPr>
        <w:t>ФИО</w:t>
      </w:r>
      <w:r w:rsidRPr="007D6CF9">
        <w:rPr>
          <w:sz w:val="28"/>
          <w:szCs w:val="28"/>
        </w:rPr>
        <w:t xml:space="preserve">. был причинен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заключающееся в физической боли и телесных повреждениях в виде: перелома дистального </w:t>
      </w:r>
      <w:r w:rsidRPr="007D6CF9">
        <w:rPr>
          <w:sz w:val="28"/>
          <w:szCs w:val="28"/>
        </w:rPr>
        <w:t>метаэпифиза</w:t>
      </w:r>
      <w:r w:rsidRPr="007D6CF9">
        <w:rPr>
          <w:sz w:val="28"/>
          <w:szCs w:val="28"/>
        </w:rPr>
        <w:t xml:space="preserve"> лучевой кости правого предплечья, дистальный отломок смещен </w:t>
      </w:r>
      <w:r w:rsidRPr="007D6CF9">
        <w:rPr>
          <w:sz w:val="28"/>
          <w:szCs w:val="28"/>
        </w:rPr>
        <w:t>краниально</w:t>
      </w:r>
      <w:r w:rsidRPr="007D6CF9">
        <w:rPr>
          <w:sz w:val="28"/>
          <w:szCs w:val="28"/>
        </w:rPr>
        <w:t xml:space="preserve"> и </w:t>
      </w:r>
      <w:r w:rsidRPr="007D6CF9">
        <w:rPr>
          <w:sz w:val="28"/>
          <w:szCs w:val="28"/>
        </w:rPr>
        <w:t>латерально</w:t>
      </w:r>
      <w:r w:rsidRPr="007D6CF9">
        <w:rPr>
          <w:sz w:val="28"/>
          <w:szCs w:val="28"/>
        </w:rPr>
        <w:t xml:space="preserve"> на 3 мм. Отрывного перелома шиловидного отростка локтевой кости правого предплечья без смещения, который квалифицируется как причинившее средней тяжести вред здоровью, а также телесные повреждения в виде: ссадины на слизистой оболочке левой щеки; кровоподтека в затылочной области по центру; кровоподтека в области дистальной фаланги пятого пальца левой кисти; множественных ссадин в области локтевого сустава (ушиб, ссадины правого локтевого и лучезапястного суставов) и ушибленной раны теменной области.</w:t>
      </w:r>
    </w:p>
    <w:p w:rsidR="00532D64" w:rsidRPr="00106F27" w:rsidP="007D6CF9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Подсудимый </w:t>
      </w:r>
      <w:r w:rsidR="0057760E">
        <w:rPr>
          <w:sz w:val="28"/>
          <w:szCs w:val="28"/>
        </w:rPr>
        <w:t>Седов А.Н.</w:t>
      </w:r>
      <w:r w:rsidRPr="00106F27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Защитник-адвокат </w:t>
      </w:r>
      <w:r w:rsidR="0057760E">
        <w:rPr>
          <w:sz w:val="28"/>
          <w:szCs w:val="28"/>
        </w:rPr>
        <w:t>Калинчук</w:t>
      </w:r>
      <w:r w:rsidR="0057760E">
        <w:rPr>
          <w:sz w:val="28"/>
          <w:szCs w:val="28"/>
        </w:rPr>
        <w:t xml:space="preserve"> А.А.</w:t>
      </w:r>
      <w:r w:rsidRPr="00106F27">
        <w:rPr>
          <w:sz w:val="28"/>
          <w:szCs w:val="28"/>
        </w:rPr>
        <w:t xml:space="preserve"> поддержал заявленное подсудимым ходатайство.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Государственный обвинитель</w:t>
      </w:r>
      <w:r w:rsidR="0057760E">
        <w:rPr>
          <w:sz w:val="28"/>
          <w:szCs w:val="28"/>
        </w:rPr>
        <w:t xml:space="preserve"> и потерпевший </w:t>
      </w:r>
      <w:r w:rsidR="008E34E2">
        <w:rPr>
          <w:sz w:val="28"/>
          <w:szCs w:val="28"/>
        </w:rPr>
        <w:t>ФИО</w:t>
      </w:r>
      <w:r w:rsidR="0057760E">
        <w:rPr>
          <w:sz w:val="28"/>
          <w:szCs w:val="28"/>
        </w:rPr>
        <w:t>.</w:t>
      </w:r>
      <w:r w:rsidRPr="00106F27">
        <w:rPr>
          <w:sz w:val="28"/>
          <w:szCs w:val="28"/>
        </w:rPr>
        <w:t xml:space="preserve"> не возражал</w:t>
      </w:r>
      <w:r w:rsidR="0057760E">
        <w:rPr>
          <w:sz w:val="28"/>
          <w:szCs w:val="28"/>
        </w:rPr>
        <w:t>и</w:t>
      </w:r>
      <w:r w:rsidRPr="00106F27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532D64" w:rsidRPr="00D2065B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потерпевшего, которые не возражали против рассмотрения дела в особом порядке, суд полагает возможным удовлетворить ходатайство подсудимого </w:t>
      </w:r>
      <w:r w:rsidR="00D2065B">
        <w:rPr>
          <w:sz w:val="28"/>
          <w:szCs w:val="28"/>
        </w:rPr>
        <w:t>Седова А.Н.</w:t>
      </w:r>
      <w:r w:rsidRPr="00106F27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</w:t>
      </w:r>
      <w:r w:rsidRPr="00D2065B">
        <w:rPr>
          <w:sz w:val="28"/>
          <w:szCs w:val="28"/>
        </w:rPr>
        <w:t xml:space="preserve">подтверждается доказательствами, собранными по уголовному делу. </w:t>
      </w:r>
    </w:p>
    <w:p w:rsidR="00D2065B" w:rsidRPr="00D2065B" w:rsidP="00D2065B">
      <w:pPr>
        <w:ind w:firstLine="851"/>
        <w:jc w:val="both"/>
        <w:rPr>
          <w:sz w:val="28"/>
          <w:szCs w:val="28"/>
        </w:rPr>
      </w:pPr>
      <w:r w:rsidRPr="00D2065B">
        <w:rPr>
          <w:sz w:val="28"/>
          <w:szCs w:val="28"/>
        </w:rPr>
        <w:t xml:space="preserve">Суд находит полностью установленной вину </w:t>
      </w:r>
      <w:r>
        <w:rPr>
          <w:sz w:val="28"/>
          <w:szCs w:val="28"/>
        </w:rPr>
        <w:t>Седова А.Н.</w:t>
      </w:r>
      <w:r w:rsidRPr="00D2065B">
        <w:rPr>
          <w:sz w:val="28"/>
          <w:szCs w:val="28"/>
        </w:rPr>
        <w:t xml:space="preserve"> в умышленном причинении средней тяжести вреда здоровью, не опасного для жизни человека и не повлекшего последствий, указанных в ст. 111 УК РФ, но </w:t>
      </w:r>
      <w:r w:rsidRPr="00D2065B">
        <w:rPr>
          <w:sz w:val="28"/>
          <w:szCs w:val="28"/>
        </w:rPr>
        <w:t xml:space="preserve">вызвавшего длительное расстройство здоровья, его действия правильно квалифицированы по ч. 1 ст. 112 УК РФ. </w:t>
      </w:r>
    </w:p>
    <w:p w:rsid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подсудимого,</w:t>
      </w:r>
      <w:r w:rsidR="00790581">
        <w:rPr>
          <w:sz w:val="28"/>
          <w:szCs w:val="28"/>
        </w:rPr>
        <w:t xml:space="preserve"> ранее не судимого,</w:t>
      </w:r>
      <w:r>
        <w:rPr>
          <w:sz w:val="28"/>
          <w:szCs w:val="28"/>
        </w:rPr>
        <w:t xml:space="preserve"> на спец-учетах у врачей психиатра и нарколога не состоящего, </w:t>
      </w:r>
      <w:r w:rsidR="00D2065B">
        <w:rPr>
          <w:sz w:val="28"/>
          <w:szCs w:val="28"/>
        </w:rPr>
        <w:t>имеющего на иждивении малолетнего ребенка 2010 г.р., несовершеннолетнего ребенка 2007 г.р.</w:t>
      </w:r>
      <w:r>
        <w:rPr>
          <w:sz w:val="28"/>
          <w:szCs w:val="28"/>
        </w:rPr>
        <w:t>, посредственного характеризующегося по месту жительства,</w:t>
      </w:r>
      <w:r w:rsidRPr="00106F27">
        <w:rPr>
          <w:sz w:val="28"/>
          <w:szCs w:val="28"/>
        </w:rPr>
        <w:t xml:space="preserve"> </w:t>
      </w:r>
      <w:r w:rsidR="00D2065B">
        <w:rPr>
          <w:sz w:val="28"/>
          <w:szCs w:val="28"/>
        </w:rPr>
        <w:t xml:space="preserve">исключительно положительно характеризующегося по месту работы, </w:t>
      </w:r>
      <w:r w:rsidRPr="00106F27">
        <w:rPr>
          <w:sz w:val="28"/>
          <w:szCs w:val="28"/>
        </w:rPr>
        <w:t>обстоятельства, смягчающие наказание,</w:t>
      </w:r>
      <w:r>
        <w:rPr>
          <w:sz w:val="28"/>
          <w:szCs w:val="28"/>
        </w:rPr>
        <w:t xml:space="preserve"> </w:t>
      </w:r>
      <w:r w:rsidRPr="00106F27">
        <w:rPr>
          <w:sz w:val="28"/>
          <w:szCs w:val="28"/>
        </w:rPr>
        <w:t xml:space="preserve">влияние назначенного наказания на его исправление и условия жизни. Совершенное преступление, согласно ст. 15 УК РФ, относится к категории небольшой тяжести. </w:t>
      </w:r>
    </w:p>
    <w:p w:rsid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Обстоятельствами, смягчающими наказание </w:t>
      </w:r>
      <w:r w:rsidR="00D2065B">
        <w:rPr>
          <w:sz w:val="28"/>
          <w:szCs w:val="28"/>
        </w:rPr>
        <w:t>Седова А.Н</w:t>
      </w:r>
      <w:r w:rsidRPr="00106F27">
        <w:rPr>
          <w:sz w:val="28"/>
          <w:szCs w:val="28"/>
        </w:rPr>
        <w:t xml:space="preserve">., суд признает </w:t>
      </w:r>
      <w:r w:rsidR="00D2065B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признание вины, </w:t>
      </w:r>
      <w:r w:rsidRPr="00106F27">
        <w:rPr>
          <w:sz w:val="28"/>
          <w:szCs w:val="28"/>
        </w:rPr>
        <w:t xml:space="preserve">раскаяние в содеянном, </w:t>
      </w:r>
      <w:r w:rsidR="005A6117">
        <w:rPr>
          <w:sz w:val="28"/>
          <w:szCs w:val="28"/>
        </w:rPr>
        <w:t>наличие</w:t>
      </w:r>
      <w:r w:rsidR="00D2065B">
        <w:rPr>
          <w:sz w:val="28"/>
          <w:szCs w:val="28"/>
        </w:rPr>
        <w:t xml:space="preserve"> на иждивении малолетнего ребенка 2010 г.р., несовершеннолетнего ребенка 2007 г.р., заглаживание вреда перед потерпевшим.</w:t>
      </w:r>
    </w:p>
    <w:p w:rsidR="005A6117" w:rsidRPr="00106F27" w:rsidP="005A611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Седова А.Н.</w:t>
      </w:r>
      <w:r w:rsidRPr="00106F27">
        <w:rPr>
          <w:sz w:val="28"/>
          <w:szCs w:val="28"/>
        </w:rPr>
        <w:t xml:space="preserve">, судом не установлено. </w:t>
      </w:r>
    </w:p>
    <w:p w:rsidR="00D2065B" w:rsidRPr="00D2065B" w:rsidP="00D2065B">
      <w:pPr>
        <w:ind w:firstLine="851"/>
        <w:jc w:val="both"/>
        <w:rPr>
          <w:sz w:val="28"/>
          <w:szCs w:val="28"/>
        </w:rPr>
      </w:pPr>
      <w:r w:rsidRPr="00D2065B">
        <w:rPr>
          <w:sz w:val="28"/>
          <w:szCs w:val="28"/>
        </w:rPr>
        <w:t xml:space="preserve">Суд находит, что из обстоятельств дела бесспорно не следует, что совершению преступления способствовало именно употребление подсудимым алкоголя, уголовное дело рассмотрено в особом порядке, и данное обстоятельство в судебном заседании не исследовалось, поэтому отсутствуют достаточные основания полагать, что нахождение </w:t>
      </w:r>
      <w:r w:rsidR="005A6117">
        <w:rPr>
          <w:sz w:val="28"/>
          <w:szCs w:val="28"/>
        </w:rPr>
        <w:t>Седова А.Н.</w:t>
      </w:r>
      <w:r w:rsidRPr="00D2065B">
        <w:rPr>
          <w:sz w:val="28"/>
          <w:szCs w:val="28"/>
        </w:rPr>
        <w:t xml:space="preserve"> в состоянии опьянения в момент совершения преступления повлияло на совершение им преступления. </w:t>
      </w:r>
    </w:p>
    <w:p w:rsidR="00D2065B" w:rsidRPr="00D2065B" w:rsidP="00D2065B">
      <w:pPr>
        <w:ind w:firstLine="851"/>
        <w:jc w:val="both"/>
        <w:rPr>
          <w:sz w:val="28"/>
          <w:szCs w:val="28"/>
        </w:rPr>
      </w:pPr>
      <w:r w:rsidRPr="00D2065B">
        <w:rPr>
          <w:sz w:val="28"/>
          <w:szCs w:val="28"/>
        </w:rPr>
        <w:t>Сам по себе факт нахождения его в состоянии алкогольного опьянения при совершени</w:t>
      </w:r>
      <w:r w:rsidR="00790581">
        <w:rPr>
          <w:sz w:val="28"/>
          <w:szCs w:val="28"/>
        </w:rPr>
        <w:t>и</w:t>
      </w:r>
      <w:r w:rsidRPr="00D2065B">
        <w:rPr>
          <w:sz w:val="28"/>
          <w:szCs w:val="28"/>
        </w:rPr>
        <w:t xml:space="preserve"> преступления не может расцениваться как обстоятельство, отягчающее наказание</w:t>
      </w:r>
      <w:r w:rsidRPr="005A6117" w:rsidR="005A6117">
        <w:rPr>
          <w:sz w:val="28"/>
          <w:szCs w:val="28"/>
        </w:rPr>
        <w:t xml:space="preserve"> </w:t>
      </w:r>
      <w:r w:rsidRPr="00D2065B" w:rsidR="005A6117">
        <w:rPr>
          <w:sz w:val="28"/>
          <w:szCs w:val="28"/>
        </w:rPr>
        <w:t>подсудимому</w:t>
      </w:r>
      <w:r w:rsidRPr="00D2065B">
        <w:rPr>
          <w:sz w:val="28"/>
          <w:szCs w:val="28"/>
        </w:rPr>
        <w:t xml:space="preserve">. </w:t>
      </w:r>
    </w:p>
    <w:p w:rsidR="00D2065B" w:rsidRPr="00D2065B" w:rsidP="00D2065B">
      <w:pPr>
        <w:ind w:firstLine="851"/>
        <w:jc w:val="both"/>
        <w:rPr>
          <w:sz w:val="28"/>
          <w:szCs w:val="28"/>
        </w:rPr>
      </w:pPr>
      <w:r w:rsidRPr="00D2065B">
        <w:rPr>
          <w:sz w:val="28"/>
          <w:szCs w:val="28"/>
        </w:rPr>
        <w:t xml:space="preserve">Кроме того, признание данного обстоятельства отягчающим является правом, а не обязанностью суда. </w:t>
      </w:r>
    </w:p>
    <w:p w:rsidR="00106F27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Иных данных, которые могли быть расценены судом в качестве смягчающих обстоятельств, не представлено. 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общественную опасность его личности, свидетельствующим о полном признании вины в совершенном преступлении. Принимая во внимание указанные факты, а также учитывая </w:t>
      </w:r>
      <w:r w:rsidR="00D2065B">
        <w:rPr>
          <w:sz w:val="28"/>
          <w:szCs w:val="28"/>
        </w:rPr>
        <w:t>возмещение причиненного ущерба</w:t>
      </w:r>
      <w:r w:rsidR="00042378">
        <w:rPr>
          <w:sz w:val="28"/>
          <w:szCs w:val="28"/>
        </w:rPr>
        <w:t xml:space="preserve"> потерпевшему</w:t>
      </w:r>
      <w:r w:rsidRPr="00106F27">
        <w:rPr>
          <w:sz w:val="28"/>
          <w:szCs w:val="28"/>
        </w:rPr>
        <w:t xml:space="preserve">, личность подсудимого, суд считает возможным назначить </w:t>
      </w:r>
      <w:r w:rsidR="00D2065B">
        <w:rPr>
          <w:sz w:val="28"/>
          <w:szCs w:val="28"/>
        </w:rPr>
        <w:t>Седову А.Н</w:t>
      </w:r>
      <w:r>
        <w:rPr>
          <w:sz w:val="28"/>
          <w:szCs w:val="28"/>
        </w:rPr>
        <w:t>.</w:t>
      </w:r>
      <w:r w:rsidRPr="00106F27">
        <w:rPr>
          <w:sz w:val="28"/>
          <w:szCs w:val="28"/>
        </w:rPr>
        <w:t xml:space="preserve"> наказание в виде </w:t>
      </w:r>
      <w:r w:rsidR="00D2065B">
        <w:rPr>
          <w:sz w:val="28"/>
          <w:szCs w:val="28"/>
        </w:rPr>
        <w:t>ограничения свободы</w:t>
      </w:r>
      <w:r w:rsidRPr="00106F27">
        <w:rPr>
          <w:sz w:val="28"/>
          <w:szCs w:val="28"/>
        </w:rPr>
        <w:t xml:space="preserve">, что предусмотрено санкцией ч. 1 ст. </w:t>
      </w:r>
      <w:r w:rsidR="00D2065B">
        <w:rPr>
          <w:sz w:val="28"/>
          <w:szCs w:val="28"/>
        </w:rPr>
        <w:t>112</w:t>
      </w:r>
      <w:r w:rsidRPr="00106F27">
        <w:rPr>
          <w:sz w:val="28"/>
          <w:szCs w:val="28"/>
        </w:rPr>
        <w:t xml:space="preserve"> УК РФ. </w:t>
      </w:r>
    </w:p>
    <w:p w:rsidR="00E91D7A" w:rsidRPr="00E91D7A" w:rsidP="00E91D7A">
      <w:pPr>
        <w:ind w:firstLine="851"/>
        <w:jc w:val="both"/>
        <w:rPr>
          <w:sz w:val="28"/>
          <w:szCs w:val="28"/>
        </w:rPr>
      </w:pPr>
      <w:r w:rsidRPr="00E91D7A">
        <w:rPr>
          <w:sz w:val="28"/>
          <w:szCs w:val="28"/>
        </w:rPr>
        <w:t>Оснований</w:t>
      </w:r>
      <w:r>
        <w:rPr>
          <w:sz w:val="28"/>
          <w:szCs w:val="28"/>
        </w:rPr>
        <w:t>,</w:t>
      </w:r>
      <w:r w:rsidRPr="00E91D7A">
        <w:rPr>
          <w:sz w:val="28"/>
          <w:szCs w:val="28"/>
        </w:rPr>
        <w:t xml:space="preserve"> указанных в ч. 6 ст. 53 УК РФ и препятствующих назначению данного вида наказания, не имеется. Исключительных обстоятельств, связанных с целью и мотивами совершения </w:t>
      </w:r>
      <w:r>
        <w:rPr>
          <w:sz w:val="28"/>
          <w:szCs w:val="28"/>
        </w:rPr>
        <w:t>Седовым А.Н.</w:t>
      </w:r>
      <w:r w:rsidRPr="00E91D7A">
        <w:rPr>
          <w:sz w:val="28"/>
          <w:szCs w:val="28"/>
        </w:rPr>
        <w:t xml:space="preserve"> преступления, его поведением до и после его совершения, других </w:t>
      </w:r>
      <w:r w:rsidRPr="00E91D7A">
        <w:rPr>
          <w:sz w:val="28"/>
          <w:szCs w:val="28"/>
        </w:rPr>
        <w:t xml:space="preserve">обстоятельств, которые бы существенно уменьшали степень общественной опасности совершенного преступления, в судебном заседании не установлено, в связи с чем, оснований для назначения наказания с применением положения ст. 64 УК РФ, не имеется. </w:t>
      </w:r>
    </w:p>
    <w:p w:rsidR="00106F27" w:rsidRPr="00106F27" w:rsidP="00E91D7A">
      <w:pPr>
        <w:ind w:firstLine="851"/>
        <w:jc w:val="both"/>
        <w:rPr>
          <w:sz w:val="28"/>
          <w:szCs w:val="28"/>
        </w:rPr>
      </w:pPr>
      <w:r w:rsidRPr="00E91D7A">
        <w:rPr>
          <w:sz w:val="28"/>
          <w:szCs w:val="28"/>
        </w:rPr>
        <w:t>Гражданский иск по делу не</w:t>
      </w:r>
      <w:r w:rsidRPr="00106F27">
        <w:rPr>
          <w:sz w:val="28"/>
          <w:szCs w:val="28"/>
        </w:rPr>
        <w:t xml:space="preserve"> заявлен. </w:t>
      </w:r>
    </w:p>
    <w:p w:rsidR="003A73A8" w:rsidRPr="00106F27" w:rsidP="00106F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отсутствуют.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На основании изложенного и руководствуясь ст. ст. 307 - 309, 316 У</w:t>
      </w:r>
      <w:r w:rsidR="00D3111C">
        <w:rPr>
          <w:sz w:val="28"/>
          <w:szCs w:val="28"/>
        </w:rPr>
        <w:t>головно-процессуального кодекса</w:t>
      </w:r>
      <w:r w:rsidRPr="00106F27">
        <w:rPr>
          <w:sz w:val="28"/>
          <w:szCs w:val="28"/>
        </w:rPr>
        <w:t xml:space="preserve"> Р</w:t>
      </w:r>
      <w:r w:rsidR="00D3111C">
        <w:rPr>
          <w:sz w:val="28"/>
          <w:szCs w:val="28"/>
        </w:rPr>
        <w:t xml:space="preserve">оссийской </w:t>
      </w:r>
      <w:r w:rsidRPr="00106F27">
        <w:rPr>
          <w:sz w:val="28"/>
          <w:szCs w:val="28"/>
        </w:rPr>
        <w:t>Ф</w:t>
      </w:r>
      <w:r w:rsidR="00D3111C">
        <w:rPr>
          <w:sz w:val="28"/>
          <w:szCs w:val="28"/>
        </w:rPr>
        <w:t>едерации</w:t>
      </w:r>
      <w:r w:rsidRPr="00106F27">
        <w:rPr>
          <w:sz w:val="28"/>
          <w:szCs w:val="28"/>
        </w:rPr>
        <w:t>, мировой судья</w:t>
      </w:r>
      <w:r w:rsidRPr="00106F27">
        <w:rPr>
          <w:sz w:val="28"/>
          <w:szCs w:val="28"/>
        </w:rPr>
        <w:t xml:space="preserve"> </w:t>
      </w:r>
    </w:p>
    <w:p w:rsidR="00D3111C" w:rsidP="00106F27">
      <w:pPr>
        <w:ind w:firstLine="851"/>
        <w:jc w:val="center"/>
        <w:rPr>
          <w:b/>
          <w:sz w:val="28"/>
          <w:szCs w:val="28"/>
        </w:rPr>
      </w:pPr>
    </w:p>
    <w:p w:rsidR="003A73A8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ПРИГОВОРИЛ:</w:t>
      </w:r>
    </w:p>
    <w:p w:rsidR="00532D64" w:rsidRPr="00106F27" w:rsidP="00106F27">
      <w:pPr>
        <w:ind w:firstLine="851"/>
        <w:jc w:val="center"/>
        <w:rPr>
          <w:sz w:val="28"/>
          <w:szCs w:val="28"/>
        </w:rPr>
      </w:pPr>
      <w:r w:rsidRPr="00106F27">
        <w:rPr>
          <w:sz w:val="28"/>
          <w:szCs w:val="28"/>
        </w:rPr>
        <w:t xml:space="preserve">  </w:t>
      </w:r>
    </w:p>
    <w:p w:rsidR="00E72DC6" w:rsidRPr="00AF522A" w:rsidP="00790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Седова А</w:t>
      </w:r>
      <w:r w:rsidR="008E34E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8E34E2">
        <w:rPr>
          <w:sz w:val="28"/>
          <w:szCs w:val="28"/>
        </w:rPr>
        <w:t>.</w:t>
      </w:r>
      <w:r w:rsidRPr="00106F27" w:rsidR="003A73A8">
        <w:rPr>
          <w:sz w:val="28"/>
          <w:szCs w:val="28"/>
        </w:rPr>
        <w:t xml:space="preserve"> признать виновным в совершении преступления, </w:t>
      </w:r>
      <w:r w:rsidRPr="00E72DC6" w:rsidR="003A73A8">
        <w:rPr>
          <w:sz w:val="28"/>
          <w:szCs w:val="28"/>
        </w:rPr>
        <w:t xml:space="preserve">предусмотренного ч. 1 ст. </w:t>
      </w:r>
      <w:r>
        <w:rPr>
          <w:sz w:val="28"/>
          <w:szCs w:val="28"/>
        </w:rPr>
        <w:t>112</w:t>
      </w:r>
      <w:r w:rsidRPr="00E72DC6" w:rsidR="003A73A8">
        <w:rPr>
          <w:sz w:val="28"/>
          <w:szCs w:val="28"/>
        </w:rPr>
        <w:t xml:space="preserve"> Уголовного кодекса Российской Федерации, и назначить ему наказание </w:t>
      </w:r>
      <w:r w:rsidRPr="00E72DC6" w:rsidR="00106F27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ограничения свободы</w:t>
      </w:r>
      <w:r w:rsidRPr="00E72DC6" w:rsidR="00106F27">
        <w:rPr>
          <w:sz w:val="28"/>
          <w:szCs w:val="28"/>
        </w:rPr>
        <w:t xml:space="preserve"> сроком на </w:t>
      </w:r>
      <w:r>
        <w:rPr>
          <w:sz w:val="28"/>
          <w:szCs w:val="28"/>
        </w:rPr>
        <w:t>11 (</w:t>
      </w:r>
      <w:r w:rsidRPr="00AF522A">
        <w:rPr>
          <w:sz w:val="28"/>
          <w:szCs w:val="28"/>
        </w:rPr>
        <w:t>одиннадцать) месяцев</w:t>
      </w:r>
      <w:r w:rsidRPr="00AF522A" w:rsidR="00106F27">
        <w:rPr>
          <w:sz w:val="28"/>
          <w:szCs w:val="28"/>
        </w:rPr>
        <w:t xml:space="preserve">. </w:t>
      </w:r>
    </w:p>
    <w:p w:rsidR="004A66C4" w:rsidRPr="00E45708" w:rsidP="00790581">
      <w:pPr>
        <w:pStyle w:val="ConsPlusNormal"/>
        <w:ind w:firstLine="851"/>
        <w:jc w:val="both"/>
        <w:rPr>
          <w:sz w:val="28"/>
          <w:szCs w:val="28"/>
        </w:rPr>
      </w:pPr>
      <w:r w:rsidRPr="00E45708">
        <w:rPr>
          <w:sz w:val="28"/>
          <w:szCs w:val="28"/>
        </w:rPr>
        <w:t xml:space="preserve">На основании ст. 53 Уголовного кодекса Российской Федерации установить </w:t>
      </w:r>
      <w:r>
        <w:rPr>
          <w:sz w:val="28"/>
          <w:szCs w:val="28"/>
        </w:rPr>
        <w:t>Седову А.Н.</w:t>
      </w:r>
      <w:r w:rsidRPr="00E45708">
        <w:rPr>
          <w:sz w:val="28"/>
          <w:szCs w:val="28"/>
        </w:rPr>
        <w:t xml:space="preserve"> следующие ограничения: не выезжать за пределы территории города Севастополя; не изменять место жительства, место 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свободы, возложить на </w:t>
      </w:r>
      <w:r>
        <w:rPr>
          <w:sz w:val="28"/>
          <w:szCs w:val="28"/>
        </w:rPr>
        <w:t>Седова А.Н.</w:t>
      </w:r>
      <w:r w:rsidRPr="00E45708">
        <w:rPr>
          <w:sz w:val="28"/>
          <w:szCs w:val="28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E72DC6" w:rsidRPr="00AF522A" w:rsidP="00790581">
      <w:pPr>
        <w:ind w:firstLine="851"/>
        <w:jc w:val="both"/>
        <w:rPr>
          <w:sz w:val="28"/>
          <w:szCs w:val="28"/>
        </w:rPr>
      </w:pPr>
      <w:r w:rsidRPr="00AF522A">
        <w:rPr>
          <w:sz w:val="28"/>
          <w:szCs w:val="28"/>
        </w:rPr>
        <w:t xml:space="preserve">Меру пресечения </w:t>
      </w:r>
      <w:r w:rsidRPr="00AF522A" w:rsidR="00D2065B">
        <w:rPr>
          <w:sz w:val="28"/>
          <w:szCs w:val="28"/>
        </w:rPr>
        <w:t>Седову А.Н.</w:t>
      </w:r>
      <w:r w:rsidRPr="00AF522A">
        <w:rPr>
          <w:sz w:val="28"/>
          <w:szCs w:val="28"/>
        </w:rPr>
        <w:t xml:space="preserve"> </w:t>
      </w:r>
      <w:r w:rsidRPr="00AF522A" w:rsidR="00106F27">
        <w:rPr>
          <w:sz w:val="28"/>
          <w:szCs w:val="28"/>
        </w:rPr>
        <w:t>в виде</w:t>
      </w:r>
      <w:r w:rsidRPr="00AF522A">
        <w:rPr>
          <w:sz w:val="28"/>
          <w:szCs w:val="28"/>
        </w:rPr>
        <w:t xml:space="preserve"> подписки о невыезде и надлежащем поведении </w:t>
      </w:r>
      <w:r w:rsidRPr="00AF522A"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AF522A">
        <w:rPr>
          <w:sz w:val="28"/>
          <w:szCs w:val="28"/>
        </w:rPr>
        <w:t xml:space="preserve">. </w:t>
      </w:r>
    </w:p>
    <w:p w:rsidR="00ED2CA4" w:rsidRPr="00106F27" w:rsidP="00790581">
      <w:pPr>
        <w:ind w:firstLine="851"/>
        <w:jc w:val="both"/>
        <w:rPr>
          <w:sz w:val="28"/>
          <w:szCs w:val="28"/>
        </w:rPr>
      </w:pPr>
      <w:r w:rsidRPr="00AF522A">
        <w:rPr>
          <w:sz w:val="28"/>
          <w:szCs w:val="28"/>
        </w:rPr>
        <w:t>Приговор может быть обжалован в апелляционном порядке в Гагаринский районный суд города Севастополя в течение 15 суток со дня провозглашения,</w:t>
      </w:r>
      <w:r w:rsidRPr="00106F27">
        <w:rPr>
          <w:sz w:val="28"/>
          <w:szCs w:val="28"/>
        </w:rPr>
        <w:t xml:space="preserve">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106F27" w:rsidP="00790581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В случае подачи апелляционной жалобы, осужденн</w:t>
      </w:r>
      <w:r w:rsidRPr="00106F27" w:rsidR="00B2079F">
        <w:rPr>
          <w:sz w:val="28"/>
          <w:szCs w:val="28"/>
        </w:rPr>
        <w:t>ый</w:t>
      </w:r>
      <w:r w:rsidRPr="00106F27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106F27" w:rsidR="00B2079F">
        <w:rPr>
          <w:sz w:val="28"/>
          <w:szCs w:val="28"/>
        </w:rPr>
        <w:t>ен</w:t>
      </w:r>
      <w:r w:rsidRPr="00106F27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106F27" w:rsidP="00106F27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106F27" w:rsidP="00E72DC6">
      <w:pPr>
        <w:pStyle w:val="ConsPlusNormal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Мировой судья</w:t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  <w:t xml:space="preserve">                  В.В. Киселева</w:t>
      </w:r>
    </w:p>
    <w:sectPr w:rsidSect="00E91D7A">
      <w:headerReference w:type="default" r:id="rId4"/>
      <w:pgSz w:w="11906" w:h="16838"/>
      <w:pgMar w:top="993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E2">
          <w:rPr>
            <w:noProof/>
          </w:rPr>
          <w:t>4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42378"/>
    <w:rsid w:val="00061378"/>
    <w:rsid w:val="000949F4"/>
    <w:rsid w:val="000A58AE"/>
    <w:rsid w:val="000A72AC"/>
    <w:rsid w:val="000E357E"/>
    <w:rsid w:val="000E6BD5"/>
    <w:rsid w:val="000F3D75"/>
    <w:rsid w:val="00106F27"/>
    <w:rsid w:val="0011189C"/>
    <w:rsid w:val="00123A9E"/>
    <w:rsid w:val="00134CD0"/>
    <w:rsid w:val="00156927"/>
    <w:rsid w:val="0017112D"/>
    <w:rsid w:val="001B6CBA"/>
    <w:rsid w:val="002224E2"/>
    <w:rsid w:val="00227FA5"/>
    <w:rsid w:val="00231C87"/>
    <w:rsid w:val="0024384B"/>
    <w:rsid w:val="002A3673"/>
    <w:rsid w:val="002C7687"/>
    <w:rsid w:val="002D7DE6"/>
    <w:rsid w:val="002F466C"/>
    <w:rsid w:val="0030643F"/>
    <w:rsid w:val="00307328"/>
    <w:rsid w:val="00331373"/>
    <w:rsid w:val="00353713"/>
    <w:rsid w:val="00365BC0"/>
    <w:rsid w:val="00391693"/>
    <w:rsid w:val="003A73A8"/>
    <w:rsid w:val="003C772C"/>
    <w:rsid w:val="003E1529"/>
    <w:rsid w:val="003E52C2"/>
    <w:rsid w:val="003F4890"/>
    <w:rsid w:val="00423189"/>
    <w:rsid w:val="004604D9"/>
    <w:rsid w:val="0047314F"/>
    <w:rsid w:val="004A66C4"/>
    <w:rsid w:val="004C1BC1"/>
    <w:rsid w:val="004E5A23"/>
    <w:rsid w:val="0051030A"/>
    <w:rsid w:val="00520192"/>
    <w:rsid w:val="00532D64"/>
    <w:rsid w:val="005333EC"/>
    <w:rsid w:val="005710B9"/>
    <w:rsid w:val="00575BC4"/>
    <w:rsid w:val="0057757B"/>
    <w:rsid w:val="0057760E"/>
    <w:rsid w:val="005A6117"/>
    <w:rsid w:val="005B7460"/>
    <w:rsid w:val="005C42A9"/>
    <w:rsid w:val="005E65F7"/>
    <w:rsid w:val="005F1B86"/>
    <w:rsid w:val="005F466E"/>
    <w:rsid w:val="00606AE0"/>
    <w:rsid w:val="00646CAD"/>
    <w:rsid w:val="006714D0"/>
    <w:rsid w:val="00682746"/>
    <w:rsid w:val="00690427"/>
    <w:rsid w:val="006B1556"/>
    <w:rsid w:val="006B7086"/>
    <w:rsid w:val="006B7146"/>
    <w:rsid w:val="006E7835"/>
    <w:rsid w:val="00731489"/>
    <w:rsid w:val="0074359F"/>
    <w:rsid w:val="00747008"/>
    <w:rsid w:val="00747732"/>
    <w:rsid w:val="00790581"/>
    <w:rsid w:val="007B177E"/>
    <w:rsid w:val="007D6CF9"/>
    <w:rsid w:val="007F0F00"/>
    <w:rsid w:val="007F586B"/>
    <w:rsid w:val="007F702A"/>
    <w:rsid w:val="0080205B"/>
    <w:rsid w:val="00824358"/>
    <w:rsid w:val="00831AEF"/>
    <w:rsid w:val="008901C5"/>
    <w:rsid w:val="008D57EA"/>
    <w:rsid w:val="008D7984"/>
    <w:rsid w:val="008E34E2"/>
    <w:rsid w:val="008F381E"/>
    <w:rsid w:val="0091072F"/>
    <w:rsid w:val="009114BC"/>
    <w:rsid w:val="00915A6D"/>
    <w:rsid w:val="00916674"/>
    <w:rsid w:val="00926535"/>
    <w:rsid w:val="009C1592"/>
    <w:rsid w:val="009C78E9"/>
    <w:rsid w:val="009D1309"/>
    <w:rsid w:val="009F0DC1"/>
    <w:rsid w:val="00A24EAE"/>
    <w:rsid w:val="00A35E1C"/>
    <w:rsid w:val="00A36E83"/>
    <w:rsid w:val="00A514A9"/>
    <w:rsid w:val="00AB0976"/>
    <w:rsid w:val="00AB0B98"/>
    <w:rsid w:val="00AF522A"/>
    <w:rsid w:val="00AF6FD1"/>
    <w:rsid w:val="00B2079F"/>
    <w:rsid w:val="00B50B7D"/>
    <w:rsid w:val="00B538CE"/>
    <w:rsid w:val="00B636EF"/>
    <w:rsid w:val="00B63F99"/>
    <w:rsid w:val="00B94D83"/>
    <w:rsid w:val="00B96B24"/>
    <w:rsid w:val="00BB4E29"/>
    <w:rsid w:val="00BC0D20"/>
    <w:rsid w:val="00BE1DBF"/>
    <w:rsid w:val="00BE674C"/>
    <w:rsid w:val="00BF4357"/>
    <w:rsid w:val="00BF55CB"/>
    <w:rsid w:val="00C02DE1"/>
    <w:rsid w:val="00C06E45"/>
    <w:rsid w:val="00C07316"/>
    <w:rsid w:val="00C10735"/>
    <w:rsid w:val="00C21EE2"/>
    <w:rsid w:val="00C40859"/>
    <w:rsid w:val="00C52379"/>
    <w:rsid w:val="00C70FC0"/>
    <w:rsid w:val="00C730F0"/>
    <w:rsid w:val="00C8370C"/>
    <w:rsid w:val="00C90B63"/>
    <w:rsid w:val="00CA260D"/>
    <w:rsid w:val="00CA32E2"/>
    <w:rsid w:val="00CB244F"/>
    <w:rsid w:val="00CF0EDE"/>
    <w:rsid w:val="00D043D1"/>
    <w:rsid w:val="00D2065B"/>
    <w:rsid w:val="00D3111C"/>
    <w:rsid w:val="00D91CBA"/>
    <w:rsid w:val="00DA231D"/>
    <w:rsid w:val="00DC6D08"/>
    <w:rsid w:val="00DD0066"/>
    <w:rsid w:val="00DE11C0"/>
    <w:rsid w:val="00E16BA8"/>
    <w:rsid w:val="00E42459"/>
    <w:rsid w:val="00E45708"/>
    <w:rsid w:val="00E52416"/>
    <w:rsid w:val="00E64FC1"/>
    <w:rsid w:val="00E7054F"/>
    <w:rsid w:val="00E72DC6"/>
    <w:rsid w:val="00E7406F"/>
    <w:rsid w:val="00E7682B"/>
    <w:rsid w:val="00E91D7A"/>
    <w:rsid w:val="00ED0198"/>
    <w:rsid w:val="00ED2CA4"/>
    <w:rsid w:val="00EE69A3"/>
    <w:rsid w:val="00F10A46"/>
    <w:rsid w:val="00F14696"/>
    <w:rsid w:val="00F303D5"/>
    <w:rsid w:val="00F73DF1"/>
    <w:rsid w:val="00F91D85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