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9F3" w:rsidRPr="00942C7A" w:rsidP="000C6B64">
      <w:pPr>
        <w:ind w:firstLine="709"/>
        <w:jc w:val="right"/>
        <w:rPr>
          <w:sz w:val="28"/>
          <w:szCs w:val="28"/>
        </w:rPr>
      </w:pPr>
      <w:r w:rsidRPr="000C6B64">
        <w:rPr>
          <w:sz w:val="28"/>
          <w:szCs w:val="28"/>
        </w:rPr>
        <w:t>УИД: 92</w:t>
      </w:r>
      <w:r w:rsidRPr="000C6B64">
        <w:rPr>
          <w:sz w:val="28"/>
          <w:szCs w:val="28"/>
          <w:lang w:val="en-US"/>
        </w:rPr>
        <w:t>MS</w:t>
      </w:r>
      <w:r w:rsidR="00E06A49">
        <w:rPr>
          <w:sz w:val="28"/>
          <w:szCs w:val="28"/>
        </w:rPr>
        <w:t>000</w:t>
      </w:r>
      <w:r w:rsidR="00461EBE">
        <w:rPr>
          <w:sz w:val="28"/>
          <w:szCs w:val="28"/>
        </w:rPr>
        <w:t>7</w:t>
      </w:r>
      <w:r w:rsidRPr="00942C7A">
        <w:rPr>
          <w:sz w:val="28"/>
          <w:szCs w:val="28"/>
        </w:rPr>
        <w:t>-01-2023-</w:t>
      </w:r>
      <w:r w:rsidR="00461EBE">
        <w:rPr>
          <w:sz w:val="28"/>
          <w:szCs w:val="28"/>
        </w:rPr>
        <w:t>001445</w:t>
      </w:r>
      <w:r w:rsidRPr="00942C7A">
        <w:rPr>
          <w:sz w:val="28"/>
          <w:szCs w:val="28"/>
        </w:rPr>
        <w:t>-</w:t>
      </w:r>
      <w:r w:rsidR="00461EBE">
        <w:rPr>
          <w:sz w:val="28"/>
          <w:szCs w:val="28"/>
        </w:rPr>
        <w:t>69</w:t>
      </w:r>
    </w:p>
    <w:p w:rsidR="0031107D" w:rsidP="000C6B64">
      <w:pPr>
        <w:ind w:firstLine="709"/>
        <w:jc w:val="right"/>
        <w:rPr>
          <w:sz w:val="28"/>
          <w:szCs w:val="28"/>
        </w:rPr>
      </w:pPr>
      <w:r w:rsidRPr="000C6B64">
        <w:rPr>
          <w:sz w:val="28"/>
          <w:szCs w:val="28"/>
        </w:rPr>
        <w:t>Дело № 1-</w:t>
      </w:r>
      <w:r w:rsidR="00461EBE">
        <w:rPr>
          <w:sz w:val="28"/>
          <w:szCs w:val="28"/>
        </w:rPr>
        <w:t>17</w:t>
      </w:r>
      <w:r w:rsidRPr="000C6B64">
        <w:rPr>
          <w:sz w:val="28"/>
          <w:szCs w:val="28"/>
        </w:rPr>
        <w:t>/</w:t>
      </w:r>
      <w:r w:rsidR="00461EBE">
        <w:rPr>
          <w:sz w:val="28"/>
          <w:szCs w:val="28"/>
        </w:rPr>
        <w:t>7</w:t>
      </w:r>
      <w:r w:rsidRPr="000C6B64">
        <w:rPr>
          <w:sz w:val="28"/>
          <w:szCs w:val="28"/>
        </w:rPr>
        <w:t>/2023</w:t>
      </w:r>
    </w:p>
    <w:p w:rsidR="00837CC5" w:rsidRPr="000C6B64" w:rsidP="000C6B64">
      <w:pPr>
        <w:ind w:firstLine="709"/>
        <w:jc w:val="right"/>
        <w:rPr>
          <w:b/>
          <w:sz w:val="28"/>
          <w:szCs w:val="28"/>
          <w:vertAlign w:val="subscript"/>
        </w:rPr>
      </w:pPr>
    </w:p>
    <w:p w:rsidR="00D61701" w:rsidRPr="000C6B64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ПОСТАНОВЛЕНИЕ</w:t>
      </w:r>
    </w:p>
    <w:p w:rsidR="00604BAB" w:rsidRPr="000C6B64" w:rsidP="000C6B64">
      <w:pPr>
        <w:jc w:val="both"/>
        <w:rPr>
          <w:b/>
          <w:sz w:val="28"/>
          <w:szCs w:val="28"/>
        </w:rPr>
      </w:pPr>
    </w:p>
    <w:p w:rsidR="00604BAB" w:rsidRPr="000C6B64" w:rsidP="000C6B64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52600">
        <w:rPr>
          <w:sz w:val="28"/>
          <w:szCs w:val="28"/>
        </w:rPr>
        <w:t xml:space="preserve"> июня</w:t>
      </w:r>
      <w:r w:rsidRPr="000C6B64">
        <w:rPr>
          <w:sz w:val="28"/>
          <w:szCs w:val="28"/>
        </w:rPr>
        <w:t xml:space="preserve"> 2023 года</w:t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  <w:t xml:space="preserve">     </w:t>
      </w:r>
      <w:r w:rsidRPr="000C6B64">
        <w:rPr>
          <w:sz w:val="28"/>
          <w:szCs w:val="28"/>
        </w:rPr>
        <w:tab/>
        <w:t xml:space="preserve">       г. Севастополь</w:t>
      </w:r>
    </w:p>
    <w:p w:rsidR="00604BAB" w:rsidRPr="000C6B64" w:rsidP="000C6B64">
      <w:pPr>
        <w:ind w:firstLine="720"/>
        <w:jc w:val="both"/>
        <w:rPr>
          <w:sz w:val="28"/>
          <w:szCs w:val="28"/>
        </w:rPr>
      </w:pPr>
    </w:p>
    <w:p w:rsidR="00D61701" w:rsidRPr="000C6B64" w:rsidP="000C6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C6B64" w:rsidR="0013200B">
        <w:rPr>
          <w:sz w:val="28"/>
          <w:szCs w:val="28"/>
        </w:rPr>
        <w:t>ировой судья</w:t>
      </w:r>
      <w:r w:rsidRPr="000C6B64" w:rsidR="00D174AF">
        <w:rPr>
          <w:sz w:val="28"/>
          <w:szCs w:val="28"/>
        </w:rPr>
        <w:t xml:space="preserve"> </w:t>
      </w:r>
      <w:r w:rsidRPr="000C6B64" w:rsidR="00F41796">
        <w:rPr>
          <w:sz w:val="28"/>
          <w:szCs w:val="28"/>
        </w:rPr>
        <w:t xml:space="preserve">судебного участка № </w:t>
      </w:r>
      <w:r w:rsidRPr="000C6B64" w:rsidR="00604BAB">
        <w:rPr>
          <w:sz w:val="28"/>
          <w:szCs w:val="28"/>
        </w:rPr>
        <w:t>7</w:t>
      </w:r>
      <w:r w:rsidRPr="000C6B64" w:rsidR="001C22ED">
        <w:rPr>
          <w:sz w:val="28"/>
          <w:szCs w:val="28"/>
        </w:rPr>
        <w:t xml:space="preserve"> </w:t>
      </w:r>
      <w:r w:rsidRPr="000C6B64" w:rsidR="00604BAB">
        <w:rPr>
          <w:sz w:val="28"/>
          <w:szCs w:val="28"/>
        </w:rPr>
        <w:t>Гагаринского судебного района города</w:t>
      </w:r>
      <w:r w:rsidRPr="000C6B64" w:rsidR="001C22ED">
        <w:rPr>
          <w:sz w:val="28"/>
          <w:szCs w:val="28"/>
        </w:rPr>
        <w:t xml:space="preserve"> Севастополя</w:t>
      </w:r>
      <w:r w:rsidRPr="000C6B64" w:rsidR="00D174AF">
        <w:rPr>
          <w:sz w:val="28"/>
          <w:szCs w:val="28"/>
        </w:rPr>
        <w:t xml:space="preserve"> </w:t>
      </w:r>
      <w:r w:rsidRPr="000C6B64" w:rsidR="00604BAB">
        <w:rPr>
          <w:sz w:val="28"/>
          <w:szCs w:val="28"/>
        </w:rPr>
        <w:t>Киселева В.В</w:t>
      </w:r>
      <w:r w:rsidRPr="000C6B64" w:rsidR="00E37B5D">
        <w:rPr>
          <w:sz w:val="28"/>
          <w:szCs w:val="28"/>
        </w:rPr>
        <w:t>.</w:t>
      </w:r>
      <w:r w:rsidRPr="000C6B64" w:rsidR="00F41796">
        <w:rPr>
          <w:sz w:val="28"/>
          <w:szCs w:val="28"/>
        </w:rPr>
        <w:t>,</w:t>
      </w:r>
      <w:r w:rsidRPr="000C6B64" w:rsidR="00C756DE">
        <w:rPr>
          <w:sz w:val="28"/>
          <w:szCs w:val="28"/>
        </w:rPr>
        <w:t xml:space="preserve"> 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при </w:t>
      </w:r>
      <w:r w:rsidR="00461EBE">
        <w:rPr>
          <w:sz w:val="28"/>
          <w:szCs w:val="28"/>
        </w:rPr>
        <w:t>секретаре Бессмертной Д.О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с участием государственного обвинителя </w:t>
      </w:r>
      <w:r w:rsidR="00A1097B">
        <w:rPr>
          <w:sz w:val="28"/>
          <w:szCs w:val="28"/>
        </w:rPr>
        <w:t>–</w:t>
      </w:r>
      <w:r w:rsidRPr="000C6B64">
        <w:rPr>
          <w:sz w:val="28"/>
          <w:szCs w:val="28"/>
        </w:rPr>
        <w:t xml:space="preserve"> </w:t>
      </w:r>
      <w:r w:rsidR="00461EBE">
        <w:rPr>
          <w:sz w:val="28"/>
          <w:szCs w:val="28"/>
        </w:rPr>
        <w:t>Клюевой А.В</w:t>
      </w:r>
      <w:r w:rsidR="00A1097B">
        <w:rPr>
          <w:sz w:val="28"/>
          <w:szCs w:val="28"/>
        </w:rPr>
        <w:t>.</w:t>
      </w:r>
      <w:r w:rsidRPr="000C6B64">
        <w:rPr>
          <w:sz w:val="28"/>
          <w:szCs w:val="28"/>
        </w:rPr>
        <w:t>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подсудимого </w:t>
      </w:r>
      <w:r w:rsidR="00461EBE">
        <w:rPr>
          <w:sz w:val="28"/>
          <w:szCs w:val="28"/>
        </w:rPr>
        <w:t>Кирова Я.А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защитника – адвоката </w:t>
      </w:r>
      <w:r w:rsidR="00461EBE">
        <w:rPr>
          <w:sz w:val="28"/>
          <w:szCs w:val="28"/>
        </w:rPr>
        <w:t>Махновец Е.Г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потерпевше</w:t>
      </w:r>
      <w:r w:rsidR="000B0CD3">
        <w:rPr>
          <w:sz w:val="28"/>
          <w:szCs w:val="28"/>
        </w:rPr>
        <w:t>го</w:t>
      </w:r>
      <w:r w:rsidRPr="000C6B64">
        <w:rPr>
          <w:sz w:val="28"/>
          <w:szCs w:val="28"/>
        </w:rPr>
        <w:t xml:space="preserve"> </w:t>
      </w:r>
      <w:r w:rsidR="00E8705A">
        <w:rPr>
          <w:sz w:val="28"/>
          <w:szCs w:val="28"/>
        </w:rPr>
        <w:t>ФИО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рассмотрев в открытом судебном заседании в помещении судебного участка № 7 Гагаринского судебного района г. Севастополя (ул. Правды, 10, </w:t>
      </w:r>
      <w:r w:rsidRPr="000C6B64">
        <w:rPr>
          <w:sz w:val="28"/>
          <w:szCs w:val="28"/>
        </w:rPr>
        <w:t>каб</w:t>
      </w:r>
      <w:r w:rsidRPr="000C6B64">
        <w:rPr>
          <w:sz w:val="28"/>
          <w:szCs w:val="28"/>
        </w:rPr>
        <w:t>. 3, г. Севастополь) уголовное дело в отношении: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Кирова Я</w:t>
      </w:r>
      <w:r w:rsidR="00E870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="00E8705A">
        <w:rPr>
          <w:b/>
          <w:sz w:val="28"/>
          <w:szCs w:val="28"/>
        </w:rPr>
        <w:t>.</w:t>
      </w:r>
      <w:r w:rsidRPr="000C6B64">
        <w:rPr>
          <w:sz w:val="28"/>
          <w:szCs w:val="28"/>
        </w:rPr>
        <w:t xml:space="preserve">, </w:t>
      </w:r>
      <w:r w:rsidR="00E8705A">
        <w:rPr>
          <w:sz w:val="28"/>
          <w:szCs w:val="28"/>
        </w:rPr>
        <w:t>(данные изъяты)</w:t>
      </w:r>
      <w:r w:rsidRPr="000C6B64">
        <w:rPr>
          <w:sz w:val="28"/>
          <w:szCs w:val="28"/>
        </w:rPr>
        <w:t xml:space="preserve">, </w:t>
      </w:r>
      <w:r w:rsidRPr="00671323">
        <w:rPr>
          <w:sz w:val="28"/>
          <w:szCs w:val="28"/>
        </w:rPr>
        <w:t>ранее не судимого,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6B64">
        <w:rPr>
          <w:sz w:val="28"/>
          <w:szCs w:val="28"/>
        </w:rPr>
        <w:t xml:space="preserve">бвиняемого в совершении преступления, предусмотренного ч. </w:t>
      </w:r>
      <w:r w:rsidR="000B0CD3">
        <w:rPr>
          <w:sz w:val="28"/>
          <w:szCs w:val="28"/>
        </w:rPr>
        <w:t xml:space="preserve">1 </w:t>
      </w:r>
      <w:r w:rsidRPr="000C6B64">
        <w:rPr>
          <w:sz w:val="28"/>
          <w:szCs w:val="28"/>
        </w:rPr>
        <w:t xml:space="preserve">ст. </w:t>
      </w:r>
      <w:r w:rsidR="000B0CD3">
        <w:rPr>
          <w:sz w:val="28"/>
          <w:szCs w:val="28"/>
        </w:rPr>
        <w:t>1</w:t>
      </w:r>
      <w:r w:rsidR="00F64A01">
        <w:rPr>
          <w:sz w:val="28"/>
          <w:szCs w:val="28"/>
        </w:rPr>
        <w:t>58</w:t>
      </w:r>
      <w:r w:rsidRPr="000C6B64">
        <w:rPr>
          <w:sz w:val="28"/>
          <w:szCs w:val="28"/>
        </w:rPr>
        <w:t xml:space="preserve"> УК РФ,</w:t>
      </w:r>
    </w:p>
    <w:p w:rsidR="00D61701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УСТАНОВИЛ:</w:t>
      </w:r>
    </w:p>
    <w:p w:rsidR="00A27FB5" w:rsidP="000C6B64">
      <w:pPr>
        <w:jc w:val="center"/>
        <w:rPr>
          <w:b/>
          <w:sz w:val="28"/>
          <w:szCs w:val="28"/>
        </w:rPr>
      </w:pPr>
    </w:p>
    <w:p w:rsidR="000F4C16" w:rsidP="000F4C16">
      <w:pPr>
        <w:pStyle w:val="ConsNonformat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D2391">
        <w:rPr>
          <w:rFonts w:ascii="Times New Roman" w:hAnsi="Times New Roman" w:cs="Times New Roman"/>
          <w:sz w:val="28"/>
          <w:szCs w:val="28"/>
          <w:lang w:val="ru-RU"/>
        </w:rPr>
        <w:t xml:space="preserve">Органами предварительного следствия </w:t>
      </w:r>
      <w:r>
        <w:rPr>
          <w:rFonts w:ascii="Times New Roman" w:hAnsi="Times New Roman" w:cs="Times New Roman"/>
          <w:sz w:val="28"/>
          <w:szCs w:val="28"/>
          <w:lang w:val="ru-RU"/>
        </w:rPr>
        <w:t>Киров Я.А.</w:t>
      </w:r>
      <w:r w:rsidRPr="00ED2391">
        <w:rPr>
          <w:rFonts w:ascii="Times New Roman" w:hAnsi="Times New Roman" w:cs="Times New Roman"/>
          <w:sz w:val="28"/>
          <w:szCs w:val="28"/>
          <w:lang w:val="ru-RU"/>
        </w:rPr>
        <w:t xml:space="preserve"> обвиняется в том,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08.04.2023 примерно в 12-00 часов, более точное время в ходе дознания не установлено, Киров Я.А., правомерно находясь </w:t>
      </w:r>
      <w:r w:rsidR="00E8705A">
        <w:rPr>
          <w:rFonts w:ascii="Times New Roman" w:hAnsi="Times New Roman" w:cs="Times New Roman"/>
          <w:sz w:val="28"/>
          <w:szCs w:val="28"/>
          <w:lang w:val="ru-RU"/>
        </w:rPr>
        <w:t>АДРЕС</w:t>
      </w:r>
      <w:r>
        <w:rPr>
          <w:rFonts w:ascii="Times New Roman" w:hAnsi="Times New Roman" w:cs="Times New Roman"/>
          <w:sz w:val="28"/>
          <w:szCs w:val="28"/>
          <w:lang w:val="ru-RU"/>
        </w:rPr>
        <w:t>, зашел на балкон, где обнаружил электрическую пилу марки «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модель </w:t>
      </w:r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принадлежащую его отцу </w:t>
      </w:r>
      <w:r w:rsidR="00E8705A">
        <w:rPr>
          <w:rFonts w:ascii="Times New Roman" w:hAnsi="Times New Roman" w:cs="Times New Roman"/>
          <w:sz w:val="28"/>
          <w:szCs w:val="28"/>
          <w:lang w:val="ru-RU"/>
        </w:rPr>
        <w:t>ФИО</w:t>
      </w:r>
      <w:r>
        <w:rPr>
          <w:rFonts w:ascii="Times New Roman" w:hAnsi="Times New Roman" w:cs="Times New Roman"/>
          <w:sz w:val="28"/>
          <w:szCs w:val="28"/>
          <w:lang w:val="ru-RU"/>
        </w:rPr>
        <w:t>., после чего у него возник преступный умысел, направленный на тайное хищение указанной электрической пилы. Киров Я.А., действуя с прямым умыслом, осознавая общественную опасность своих действий, предвидя наступление общественно опасных последствий и желая их наступления, убедившись, что за его действиями никто не наблюдает</w:t>
      </w:r>
      <w:r w:rsidR="005F15C8">
        <w:rPr>
          <w:rFonts w:ascii="Times New Roman" w:hAnsi="Times New Roman" w:cs="Times New Roman"/>
          <w:sz w:val="28"/>
          <w:szCs w:val="28"/>
          <w:lang w:val="ru-RU"/>
        </w:rPr>
        <w:t>, тайно взял с балкона вышеуказанной квартиры электрическую пилу марки «</w:t>
      </w:r>
      <w:r w:rsidR="005F15C8">
        <w:rPr>
          <w:rFonts w:ascii="Times New Roman" w:hAnsi="Times New Roman" w:cs="Times New Roman"/>
          <w:sz w:val="28"/>
          <w:szCs w:val="28"/>
        </w:rPr>
        <w:t>M</w:t>
      </w:r>
      <w:r w:rsidR="005F15C8">
        <w:rPr>
          <w:rFonts w:ascii="Times New Roman" w:hAnsi="Times New Roman" w:cs="Times New Roman"/>
          <w:sz w:val="28"/>
          <w:szCs w:val="28"/>
          <w:lang w:val="ru-RU"/>
        </w:rPr>
        <w:t xml:space="preserve">», модель </w:t>
      </w:r>
      <w:r w:rsidR="005F15C8">
        <w:rPr>
          <w:rFonts w:ascii="Times New Roman" w:hAnsi="Times New Roman" w:cs="Times New Roman"/>
          <w:sz w:val="28"/>
          <w:szCs w:val="28"/>
        </w:rPr>
        <w:t>U</w:t>
      </w:r>
      <w:r w:rsidR="005F15C8">
        <w:rPr>
          <w:rFonts w:ascii="Times New Roman" w:hAnsi="Times New Roman" w:cs="Times New Roman"/>
          <w:sz w:val="28"/>
          <w:szCs w:val="28"/>
          <w:lang w:val="ru-RU"/>
        </w:rPr>
        <w:t xml:space="preserve">, стоимостью 4000 рублей, принадлежащую </w:t>
      </w:r>
      <w:r w:rsidR="00E8705A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="005F15C8">
        <w:rPr>
          <w:rFonts w:ascii="Times New Roman" w:hAnsi="Times New Roman" w:cs="Times New Roman"/>
          <w:sz w:val="28"/>
          <w:szCs w:val="28"/>
          <w:lang w:val="ru-RU"/>
        </w:rPr>
        <w:t xml:space="preserve">. После чего Киров Я.А. с места преступления скрылся, похищенным имуществом распорядился по своему усмотрению, чем причинил своими преступными действиями </w:t>
      </w:r>
      <w:r w:rsidR="00E8705A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="005F15C8">
        <w:rPr>
          <w:rFonts w:ascii="Times New Roman" w:hAnsi="Times New Roman" w:cs="Times New Roman"/>
          <w:sz w:val="28"/>
          <w:szCs w:val="28"/>
          <w:lang w:val="ru-RU"/>
        </w:rPr>
        <w:t>. материальный ущерб на сумму 4000 рублей.</w:t>
      </w:r>
    </w:p>
    <w:p w:rsidR="00ED2391" w:rsidRPr="00ED2391" w:rsidP="000F4C1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Умышленные </w:t>
      </w:r>
      <w:r w:rsidRPr="00ED2391">
        <w:rPr>
          <w:sz w:val="28"/>
          <w:szCs w:val="28"/>
        </w:rPr>
        <w:t xml:space="preserve">действия </w:t>
      </w:r>
      <w:r w:rsidR="005F15C8">
        <w:rPr>
          <w:sz w:val="28"/>
          <w:szCs w:val="28"/>
        </w:rPr>
        <w:t>Кирова Я.А.</w:t>
      </w:r>
      <w:r w:rsidRPr="00ED2391">
        <w:rPr>
          <w:sz w:val="28"/>
          <w:szCs w:val="28"/>
        </w:rPr>
        <w:t xml:space="preserve"> квалифицированы по ч. </w:t>
      </w:r>
      <w:r w:rsidRPr="00ED2391">
        <w:rPr>
          <w:sz w:val="28"/>
          <w:szCs w:val="28"/>
        </w:rPr>
        <w:t>1</w:t>
      </w:r>
      <w:r w:rsidRPr="00ED2391">
        <w:rPr>
          <w:sz w:val="28"/>
          <w:szCs w:val="28"/>
        </w:rPr>
        <w:t xml:space="preserve"> ст. </w:t>
      </w:r>
      <w:r w:rsidRPr="00ED2391">
        <w:rPr>
          <w:sz w:val="28"/>
          <w:szCs w:val="28"/>
        </w:rPr>
        <w:t>1</w:t>
      </w:r>
      <w:r w:rsidR="00671323">
        <w:rPr>
          <w:sz w:val="28"/>
          <w:szCs w:val="28"/>
        </w:rPr>
        <w:t>58</w:t>
      </w:r>
      <w:r w:rsidRPr="00ED2391">
        <w:rPr>
          <w:sz w:val="28"/>
          <w:szCs w:val="28"/>
        </w:rPr>
        <w:t xml:space="preserve"> УК РФ, как </w:t>
      </w:r>
      <w:r w:rsidR="001A1488">
        <w:rPr>
          <w:sz w:val="28"/>
          <w:szCs w:val="28"/>
        </w:rPr>
        <w:t>кража, то есть тайное хищение чужого имущества.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ED2391">
        <w:rPr>
          <w:sz w:val="28"/>
          <w:szCs w:val="28"/>
        </w:rPr>
        <w:t>В судебном заседании потерпевш</w:t>
      </w:r>
      <w:r w:rsidR="00ED2391">
        <w:rPr>
          <w:sz w:val="28"/>
          <w:szCs w:val="28"/>
        </w:rPr>
        <w:t>ий</w:t>
      </w:r>
      <w:r w:rsidRPr="00ED2391">
        <w:rPr>
          <w:sz w:val="28"/>
          <w:szCs w:val="28"/>
        </w:rPr>
        <w:t xml:space="preserve"> </w:t>
      </w:r>
      <w:r w:rsidR="00E8705A">
        <w:rPr>
          <w:sz w:val="28"/>
          <w:szCs w:val="28"/>
        </w:rPr>
        <w:t>ФИО</w:t>
      </w:r>
      <w:r w:rsidR="001A1488">
        <w:rPr>
          <w:sz w:val="28"/>
          <w:szCs w:val="28"/>
        </w:rPr>
        <w:t>.</w:t>
      </w:r>
      <w:r w:rsidRPr="00ED2391">
        <w:rPr>
          <w:sz w:val="28"/>
          <w:szCs w:val="28"/>
        </w:rPr>
        <w:t xml:space="preserve"> заявил ходатайство и представил суду письменное</w:t>
      </w:r>
      <w:r w:rsidRPr="000C6B64">
        <w:rPr>
          <w:sz w:val="28"/>
          <w:szCs w:val="28"/>
        </w:rPr>
        <w:t xml:space="preserve"> заявление о прекращении уголовного дела в отношении </w:t>
      </w:r>
      <w:r w:rsidR="005F15C8">
        <w:rPr>
          <w:sz w:val="28"/>
          <w:szCs w:val="28"/>
        </w:rPr>
        <w:t>Кирова Я.А.</w:t>
      </w:r>
      <w:r w:rsidRPr="000C6B64">
        <w:rPr>
          <w:sz w:val="28"/>
          <w:szCs w:val="28"/>
        </w:rPr>
        <w:t xml:space="preserve"> в связи с примирением сторон. При этом потерпевш</w:t>
      </w:r>
      <w:r w:rsidR="00ED2391">
        <w:rPr>
          <w:sz w:val="28"/>
          <w:szCs w:val="28"/>
        </w:rPr>
        <w:t>ий</w:t>
      </w:r>
      <w:r w:rsidRPr="000C6B64">
        <w:rPr>
          <w:sz w:val="28"/>
          <w:szCs w:val="28"/>
        </w:rPr>
        <w:t xml:space="preserve"> суду подтвердил, что с подсудимым они примирились, претензий к </w:t>
      </w:r>
      <w:r w:rsidR="005F15C8">
        <w:rPr>
          <w:sz w:val="28"/>
          <w:szCs w:val="28"/>
        </w:rPr>
        <w:t>Кирову Я.А.</w:t>
      </w:r>
      <w:r w:rsidRPr="000C6B64">
        <w:rPr>
          <w:sz w:val="28"/>
          <w:szCs w:val="28"/>
        </w:rPr>
        <w:t xml:space="preserve"> он не имеет</w:t>
      </w:r>
      <w:r w:rsidR="001A1488">
        <w:rPr>
          <w:sz w:val="28"/>
          <w:szCs w:val="28"/>
        </w:rPr>
        <w:t>.</w:t>
      </w:r>
    </w:p>
    <w:p w:rsidR="008269F3" w:rsidRPr="00CA74CD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Подсудимый </w:t>
      </w:r>
      <w:r w:rsidR="005F15C8">
        <w:rPr>
          <w:sz w:val="28"/>
          <w:szCs w:val="28"/>
        </w:rPr>
        <w:t>Киров Я.А</w:t>
      </w:r>
      <w:r w:rsidR="009C237B">
        <w:rPr>
          <w:sz w:val="28"/>
          <w:szCs w:val="28"/>
        </w:rPr>
        <w:t>.</w:t>
      </w:r>
      <w:r w:rsidR="00355FF7">
        <w:rPr>
          <w:sz w:val="28"/>
          <w:szCs w:val="28"/>
        </w:rPr>
        <w:t xml:space="preserve"> </w:t>
      </w:r>
      <w:r w:rsidRPr="000C6B64">
        <w:rPr>
          <w:sz w:val="28"/>
          <w:szCs w:val="28"/>
        </w:rPr>
        <w:t>и защитник</w:t>
      </w:r>
      <w:r w:rsidR="00ED2391">
        <w:rPr>
          <w:sz w:val="28"/>
          <w:szCs w:val="28"/>
        </w:rPr>
        <w:t xml:space="preserve"> –</w:t>
      </w:r>
      <w:r w:rsidRPr="000C6B64">
        <w:rPr>
          <w:sz w:val="28"/>
          <w:szCs w:val="28"/>
        </w:rPr>
        <w:t xml:space="preserve"> адвокат </w:t>
      </w:r>
      <w:r w:rsidR="005F15C8">
        <w:rPr>
          <w:sz w:val="28"/>
          <w:szCs w:val="28"/>
        </w:rPr>
        <w:t>Махновец Е.Г.</w:t>
      </w:r>
      <w:r w:rsidRPr="000C6B64">
        <w:rPr>
          <w:sz w:val="28"/>
          <w:szCs w:val="28"/>
        </w:rPr>
        <w:t xml:space="preserve"> в суде поддержали ходатайство о прекращении уголовного дела, просили его </w:t>
      </w:r>
      <w:r w:rsidRPr="00CA74CD">
        <w:rPr>
          <w:sz w:val="28"/>
          <w:szCs w:val="28"/>
        </w:rPr>
        <w:t>удовлетворить.</w:t>
      </w:r>
    </w:p>
    <w:p w:rsidR="008269F3" w:rsidRPr="00CA74CD" w:rsidP="000F4C16">
      <w:pPr>
        <w:pStyle w:val="ConsPlusNormal"/>
        <w:ind w:firstLine="851"/>
        <w:jc w:val="both"/>
        <w:rPr>
          <w:sz w:val="28"/>
          <w:szCs w:val="28"/>
        </w:rPr>
      </w:pPr>
      <w:r w:rsidRPr="00CA74CD">
        <w:rPr>
          <w:sz w:val="28"/>
          <w:szCs w:val="28"/>
        </w:rPr>
        <w:t xml:space="preserve">Государственный обвинитель </w:t>
      </w:r>
      <w:r w:rsidRPr="00CA74CD" w:rsidR="005F15C8">
        <w:rPr>
          <w:sz w:val="28"/>
          <w:szCs w:val="28"/>
        </w:rPr>
        <w:t>Клюева А.В.</w:t>
      </w:r>
      <w:r w:rsidRPr="00CA74CD">
        <w:rPr>
          <w:sz w:val="28"/>
          <w:szCs w:val="28"/>
        </w:rPr>
        <w:t xml:space="preserve"> </w:t>
      </w:r>
      <w:r w:rsidRPr="00CA74CD" w:rsidR="008330BF">
        <w:rPr>
          <w:sz w:val="28"/>
          <w:szCs w:val="28"/>
        </w:rPr>
        <w:t>не</w:t>
      </w:r>
      <w:r w:rsidRPr="00CA74CD">
        <w:rPr>
          <w:sz w:val="28"/>
          <w:szCs w:val="28"/>
        </w:rPr>
        <w:t xml:space="preserve"> возражал</w:t>
      </w:r>
      <w:r w:rsidRPr="00CA74CD" w:rsidR="005F15C8">
        <w:rPr>
          <w:sz w:val="28"/>
          <w:szCs w:val="28"/>
        </w:rPr>
        <w:t>а</w:t>
      </w:r>
      <w:r w:rsidRPr="00CA74CD">
        <w:rPr>
          <w:sz w:val="28"/>
          <w:szCs w:val="28"/>
        </w:rPr>
        <w:t xml:space="preserve"> против прекращения уголовного дела.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CA74CD">
        <w:rPr>
          <w:sz w:val="28"/>
          <w:szCs w:val="28"/>
        </w:rPr>
        <w:t xml:space="preserve">Выслушав мнение участников </w:t>
      </w:r>
      <w:r w:rsidRPr="000C6B64">
        <w:rPr>
          <w:sz w:val="28"/>
          <w:szCs w:val="28"/>
        </w:rPr>
        <w:t xml:space="preserve">процесса по заявленному ходатайству, суд находит уголовное дело по обвинению </w:t>
      </w:r>
      <w:r w:rsidR="00CA74CD">
        <w:rPr>
          <w:sz w:val="28"/>
          <w:szCs w:val="28"/>
        </w:rPr>
        <w:t>Кирова Я.А</w:t>
      </w:r>
      <w:r w:rsidR="00355FF7">
        <w:rPr>
          <w:sz w:val="28"/>
          <w:szCs w:val="28"/>
        </w:rPr>
        <w:t>.</w:t>
      </w:r>
      <w:r w:rsidRPr="000C6B64">
        <w:rPr>
          <w:sz w:val="28"/>
          <w:szCs w:val="28"/>
        </w:rPr>
        <w:t xml:space="preserve"> по ч. 1 ст. </w:t>
      </w:r>
      <w:r w:rsidR="00ED2391">
        <w:rPr>
          <w:sz w:val="28"/>
          <w:szCs w:val="28"/>
        </w:rPr>
        <w:t>1</w:t>
      </w:r>
      <w:r w:rsidR="001A1488">
        <w:rPr>
          <w:sz w:val="28"/>
          <w:szCs w:val="28"/>
        </w:rPr>
        <w:t>58</w:t>
      </w:r>
      <w:r w:rsidRPr="000C6B64">
        <w:rPr>
          <w:sz w:val="28"/>
          <w:szCs w:val="28"/>
        </w:rPr>
        <w:t xml:space="preserve"> УК РФ</w:t>
      </w:r>
      <w:r w:rsidR="009B776B">
        <w:rPr>
          <w:sz w:val="28"/>
          <w:szCs w:val="28"/>
        </w:rPr>
        <w:t>,</w:t>
      </w:r>
      <w:r w:rsidRPr="000C6B64">
        <w:rPr>
          <w:sz w:val="28"/>
          <w:szCs w:val="28"/>
        </w:rPr>
        <w:t xml:space="preserve"> подлежащим прекращению по следующим основаниям.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В соответствии со ст. 25 УПК РФ суд вправе прекратить уголовное дело на основании заявления потерпевшего или его законного представителя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 (ст. 76 УК РФ), если это лицо примирилось с потерпевшим и загладило причиненный ему вред.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Как установлено судом, подсудимый </w:t>
      </w:r>
      <w:r w:rsidR="00CA74CD">
        <w:rPr>
          <w:sz w:val="28"/>
          <w:szCs w:val="28"/>
        </w:rPr>
        <w:t>Киров Я.А</w:t>
      </w:r>
      <w:r w:rsidR="00355FF7">
        <w:rPr>
          <w:sz w:val="28"/>
          <w:szCs w:val="28"/>
        </w:rPr>
        <w:t>.</w:t>
      </w:r>
      <w:r w:rsidRPr="000C6B64">
        <w:rPr>
          <w:sz w:val="28"/>
          <w:szCs w:val="28"/>
        </w:rPr>
        <w:t xml:space="preserve"> не судим, вину в инкриминируем</w:t>
      </w:r>
      <w:r w:rsidR="001A1488">
        <w:rPr>
          <w:sz w:val="28"/>
          <w:szCs w:val="28"/>
        </w:rPr>
        <w:t>ом</w:t>
      </w:r>
      <w:r w:rsidRPr="000C6B64">
        <w:rPr>
          <w:sz w:val="28"/>
          <w:szCs w:val="28"/>
        </w:rPr>
        <w:t xml:space="preserve"> преступлени</w:t>
      </w:r>
      <w:r w:rsidR="001A1488">
        <w:rPr>
          <w:sz w:val="28"/>
          <w:szCs w:val="28"/>
        </w:rPr>
        <w:t>и</w:t>
      </w:r>
      <w:r w:rsidRPr="000C6B64">
        <w:rPr>
          <w:sz w:val="28"/>
          <w:szCs w:val="28"/>
        </w:rPr>
        <w:t xml:space="preserve"> признает полностью. Преступлени</w:t>
      </w:r>
      <w:r w:rsidR="00355FF7">
        <w:rPr>
          <w:sz w:val="28"/>
          <w:szCs w:val="28"/>
        </w:rPr>
        <w:t>е</w:t>
      </w:r>
      <w:r w:rsidRPr="000C6B64">
        <w:rPr>
          <w:sz w:val="28"/>
          <w:szCs w:val="28"/>
        </w:rPr>
        <w:t>, предусмотренн</w:t>
      </w:r>
      <w:r w:rsidR="00355FF7">
        <w:rPr>
          <w:sz w:val="28"/>
          <w:szCs w:val="28"/>
        </w:rPr>
        <w:t>о</w:t>
      </w:r>
      <w:r w:rsidRPr="000C6B64">
        <w:rPr>
          <w:sz w:val="28"/>
          <w:szCs w:val="28"/>
        </w:rPr>
        <w:t xml:space="preserve">е ч. </w:t>
      </w:r>
      <w:r w:rsidR="00ED2391">
        <w:rPr>
          <w:sz w:val="28"/>
          <w:szCs w:val="28"/>
        </w:rPr>
        <w:t>1</w:t>
      </w:r>
      <w:r w:rsidRPr="000C6B64">
        <w:rPr>
          <w:sz w:val="28"/>
          <w:szCs w:val="28"/>
        </w:rPr>
        <w:t xml:space="preserve"> ст. </w:t>
      </w:r>
      <w:r w:rsidR="00ED2391">
        <w:rPr>
          <w:sz w:val="28"/>
          <w:szCs w:val="28"/>
        </w:rPr>
        <w:t>1</w:t>
      </w:r>
      <w:r w:rsidR="001A1488">
        <w:rPr>
          <w:sz w:val="28"/>
          <w:szCs w:val="28"/>
        </w:rPr>
        <w:t>58</w:t>
      </w:r>
      <w:r w:rsidRPr="000C6B64">
        <w:rPr>
          <w:sz w:val="28"/>
          <w:szCs w:val="28"/>
        </w:rPr>
        <w:t xml:space="preserve"> УК РФ</w:t>
      </w:r>
      <w:r w:rsidR="008330BF">
        <w:rPr>
          <w:sz w:val="28"/>
          <w:szCs w:val="28"/>
        </w:rPr>
        <w:t>,</w:t>
      </w:r>
      <w:r w:rsidRPr="000C6B64">
        <w:rPr>
          <w:sz w:val="28"/>
          <w:szCs w:val="28"/>
        </w:rPr>
        <w:t xml:space="preserve"> относ</w:t>
      </w:r>
      <w:r w:rsidR="00355FF7">
        <w:rPr>
          <w:sz w:val="28"/>
          <w:szCs w:val="28"/>
        </w:rPr>
        <w:t>и</w:t>
      </w:r>
      <w:r w:rsidRPr="000C6B64">
        <w:rPr>
          <w:sz w:val="28"/>
          <w:szCs w:val="28"/>
        </w:rPr>
        <w:t>тся к категории небольшой тяжести в соответствии со ст. 15 УК РФ.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Из представленн</w:t>
      </w:r>
      <w:r w:rsidR="00355FF7">
        <w:rPr>
          <w:sz w:val="28"/>
          <w:szCs w:val="28"/>
        </w:rPr>
        <w:t>ых</w:t>
      </w:r>
      <w:r w:rsidRPr="000C6B64">
        <w:rPr>
          <w:sz w:val="28"/>
          <w:szCs w:val="28"/>
        </w:rPr>
        <w:t xml:space="preserve"> </w:t>
      </w:r>
      <w:r w:rsidR="00355FF7">
        <w:rPr>
          <w:sz w:val="28"/>
          <w:szCs w:val="28"/>
        </w:rPr>
        <w:t>з</w:t>
      </w:r>
      <w:r w:rsidRPr="000C6B64">
        <w:rPr>
          <w:sz w:val="28"/>
          <w:szCs w:val="28"/>
        </w:rPr>
        <w:t>аявлени</w:t>
      </w:r>
      <w:r w:rsidR="00355FF7">
        <w:rPr>
          <w:sz w:val="28"/>
          <w:szCs w:val="28"/>
        </w:rPr>
        <w:t>й</w:t>
      </w:r>
      <w:r w:rsidRPr="000C6B64">
        <w:rPr>
          <w:sz w:val="28"/>
          <w:szCs w:val="28"/>
        </w:rPr>
        <w:t xml:space="preserve"> следует, что потерпевш</w:t>
      </w:r>
      <w:r w:rsidR="00ED2391">
        <w:rPr>
          <w:sz w:val="28"/>
          <w:szCs w:val="28"/>
        </w:rPr>
        <w:t>ий</w:t>
      </w:r>
      <w:r w:rsidRPr="000C6B64">
        <w:rPr>
          <w:sz w:val="28"/>
          <w:szCs w:val="28"/>
        </w:rPr>
        <w:t xml:space="preserve"> и подсудимый примирились.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В судебном заседании потерпевш</w:t>
      </w:r>
      <w:r w:rsidR="00ED2391">
        <w:rPr>
          <w:sz w:val="28"/>
          <w:szCs w:val="28"/>
        </w:rPr>
        <w:t>ий</w:t>
      </w:r>
      <w:r w:rsidR="00304BAE">
        <w:rPr>
          <w:sz w:val="28"/>
          <w:szCs w:val="28"/>
        </w:rPr>
        <w:t xml:space="preserve"> подтвердил</w:t>
      </w:r>
      <w:r w:rsidRPr="000C6B64">
        <w:rPr>
          <w:sz w:val="28"/>
          <w:szCs w:val="28"/>
        </w:rPr>
        <w:t xml:space="preserve">, что примирение между </w:t>
      </w:r>
      <w:r w:rsidR="00ED2391">
        <w:rPr>
          <w:sz w:val="28"/>
          <w:szCs w:val="28"/>
        </w:rPr>
        <w:t>ним</w:t>
      </w:r>
      <w:r w:rsidRPr="000C6B64">
        <w:rPr>
          <w:sz w:val="28"/>
          <w:szCs w:val="28"/>
        </w:rPr>
        <w:t xml:space="preserve"> и подсудимым достигнуто, претензий к нему он не имеет, имущественный ущерб возмещен в полном объеме</w:t>
      </w:r>
      <w:r w:rsidR="001A1488">
        <w:rPr>
          <w:sz w:val="28"/>
          <w:szCs w:val="28"/>
        </w:rPr>
        <w:t>, а также принесены извинения</w:t>
      </w:r>
      <w:r w:rsidRPr="000C6B64">
        <w:rPr>
          <w:sz w:val="28"/>
          <w:szCs w:val="28"/>
        </w:rPr>
        <w:t>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В силу п. 2 Постановление Пленума Верховного Суда РФ от 27.06.2013 </w:t>
      </w:r>
      <w:r w:rsidR="008330BF">
        <w:rPr>
          <w:sz w:val="28"/>
          <w:szCs w:val="28"/>
        </w:rPr>
        <w:t>№ </w:t>
      </w:r>
      <w:r w:rsidRPr="000C6B64">
        <w:rPr>
          <w:sz w:val="28"/>
          <w:szCs w:val="28"/>
        </w:rPr>
        <w:t xml:space="preserve">19 </w:t>
      </w:r>
      <w:r w:rsidR="008330BF">
        <w:rPr>
          <w:sz w:val="28"/>
          <w:szCs w:val="28"/>
        </w:rPr>
        <w:t>«</w:t>
      </w:r>
      <w:r w:rsidRPr="000C6B64">
        <w:rPr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="008330BF">
        <w:rPr>
          <w:sz w:val="28"/>
          <w:szCs w:val="28"/>
        </w:rPr>
        <w:t>»</w:t>
      </w:r>
      <w:r w:rsidRPr="000C6B64">
        <w:rPr>
          <w:sz w:val="28"/>
          <w:szCs w:val="28"/>
        </w:rPr>
        <w:t xml:space="preserve"> в статьях 75, 76 и 76.1 УК РФ впервые совершившим преступление следует считать, в частности, лицо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То есть, имеются все основания для прекращения уголовного дела в связи с примирением сторон.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Процессуальные издержки подлежат возмещению из средств федерального бюджета согласно ч. 1 ст. 132 УПК РФ.</w:t>
      </w:r>
    </w:p>
    <w:p w:rsidR="008269F3" w:rsidRPr="000C6B64" w:rsidP="000F4C16">
      <w:pPr>
        <w:pStyle w:val="ConsPlusNormal"/>
        <w:ind w:firstLine="851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На основании изложенного и руководствуясь ст. ст. 25, </w:t>
      </w:r>
      <w:r w:rsidR="0091600E">
        <w:rPr>
          <w:sz w:val="28"/>
          <w:szCs w:val="28"/>
        </w:rPr>
        <w:t>254-256, 320, 323</w:t>
      </w:r>
      <w:r w:rsidRPr="000C6B64">
        <w:rPr>
          <w:sz w:val="28"/>
          <w:szCs w:val="28"/>
        </w:rPr>
        <w:t xml:space="preserve"> УПК РФ, мировой судья</w:t>
      </w:r>
    </w:p>
    <w:p w:rsidR="00D61701" w:rsidP="000F4C16">
      <w:pPr>
        <w:ind w:firstLine="851"/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ПОСТАНОВИЛ:</w:t>
      </w:r>
    </w:p>
    <w:p w:rsidR="00063A54" w:rsidRPr="000C6B64" w:rsidP="000F4C16">
      <w:pPr>
        <w:ind w:firstLine="851"/>
        <w:jc w:val="center"/>
        <w:rPr>
          <w:b/>
          <w:sz w:val="28"/>
          <w:szCs w:val="28"/>
        </w:rPr>
      </w:pPr>
    </w:p>
    <w:p w:rsidR="008269F3" w:rsidP="000F4C1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потерпевше</w:t>
      </w:r>
      <w:r w:rsidR="00ED2391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E8705A">
        <w:rPr>
          <w:sz w:val="28"/>
          <w:szCs w:val="28"/>
        </w:rPr>
        <w:t>ФИО</w:t>
      </w:r>
      <w:r>
        <w:rPr>
          <w:sz w:val="28"/>
          <w:szCs w:val="28"/>
        </w:rPr>
        <w:t xml:space="preserve"> о прекращении уголовного дела в </w:t>
      </w:r>
      <w:r>
        <w:rPr>
          <w:sz w:val="28"/>
          <w:szCs w:val="28"/>
        </w:rPr>
        <w:t xml:space="preserve">отношении </w:t>
      </w:r>
      <w:r w:rsidR="00CA74CD">
        <w:rPr>
          <w:sz w:val="28"/>
          <w:szCs w:val="28"/>
        </w:rPr>
        <w:t>Кирова Я</w:t>
      </w:r>
      <w:r w:rsidR="00E8705A">
        <w:rPr>
          <w:sz w:val="28"/>
          <w:szCs w:val="28"/>
        </w:rPr>
        <w:t>.</w:t>
      </w:r>
      <w:r w:rsidR="00CA74CD">
        <w:rPr>
          <w:sz w:val="28"/>
          <w:szCs w:val="28"/>
        </w:rPr>
        <w:t>А</w:t>
      </w:r>
      <w:r w:rsidR="00E8705A">
        <w:rPr>
          <w:sz w:val="28"/>
          <w:szCs w:val="28"/>
        </w:rPr>
        <w:t>.</w:t>
      </w:r>
      <w:r>
        <w:rPr>
          <w:sz w:val="28"/>
          <w:szCs w:val="28"/>
        </w:rPr>
        <w:t xml:space="preserve">, обвиняемого по ч. 1 ст. </w:t>
      </w:r>
      <w:r w:rsidR="00ED2391">
        <w:rPr>
          <w:sz w:val="28"/>
          <w:szCs w:val="28"/>
        </w:rPr>
        <w:t>1</w:t>
      </w:r>
      <w:r w:rsidR="00063A54">
        <w:rPr>
          <w:sz w:val="28"/>
          <w:szCs w:val="28"/>
        </w:rPr>
        <w:t>58</w:t>
      </w:r>
      <w:r>
        <w:rPr>
          <w:sz w:val="28"/>
          <w:szCs w:val="28"/>
        </w:rPr>
        <w:t xml:space="preserve"> Уголовного Кодекса Российской Федерации, в связи с примирением сторон, удовлетворить.</w:t>
      </w:r>
    </w:p>
    <w:p w:rsidR="0091600E" w:rsidP="000F4C1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Кирова Я</w:t>
      </w:r>
      <w:r w:rsidR="00E8705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8705A">
        <w:rPr>
          <w:sz w:val="28"/>
          <w:szCs w:val="28"/>
        </w:rPr>
        <w:t>.</w:t>
      </w:r>
      <w:r>
        <w:rPr>
          <w:sz w:val="28"/>
          <w:szCs w:val="28"/>
        </w:rPr>
        <w:t xml:space="preserve"> освободить от уголовной ответственности за совершение преступления, предусмотренного ч. 1 ст. </w:t>
      </w:r>
      <w:r w:rsidR="00ED2391">
        <w:rPr>
          <w:sz w:val="28"/>
          <w:szCs w:val="28"/>
        </w:rPr>
        <w:t>1</w:t>
      </w:r>
      <w:r w:rsidR="00063A54">
        <w:rPr>
          <w:sz w:val="28"/>
          <w:szCs w:val="28"/>
        </w:rPr>
        <w:t>58</w:t>
      </w:r>
      <w:r>
        <w:rPr>
          <w:sz w:val="28"/>
          <w:szCs w:val="28"/>
        </w:rPr>
        <w:t xml:space="preserve"> Уголовного Кодекса Российской Федерации, на основании ст. 76 Уголовного Кодекса Российской Федерации в с</w:t>
      </w:r>
      <w:r w:rsidR="00ED2391">
        <w:rPr>
          <w:sz w:val="28"/>
          <w:szCs w:val="28"/>
        </w:rPr>
        <w:t>вязи с примирением с потерпевшим</w:t>
      </w:r>
      <w:r>
        <w:rPr>
          <w:sz w:val="28"/>
          <w:szCs w:val="28"/>
        </w:rPr>
        <w:t>.</w:t>
      </w:r>
    </w:p>
    <w:p w:rsidR="0091600E" w:rsidP="000F4C1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и уголовное преследование в отношении </w:t>
      </w:r>
      <w:r w:rsidR="00CA74CD">
        <w:rPr>
          <w:sz w:val="28"/>
          <w:szCs w:val="28"/>
        </w:rPr>
        <w:t>Кирова Я</w:t>
      </w:r>
      <w:r w:rsidR="00E8705A">
        <w:rPr>
          <w:sz w:val="28"/>
          <w:szCs w:val="28"/>
        </w:rPr>
        <w:t>.</w:t>
      </w:r>
      <w:r w:rsidR="00CA74CD">
        <w:rPr>
          <w:sz w:val="28"/>
          <w:szCs w:val="28"/>
        </w:rPr>
        <w:t>А</w:t>
      </w:r>
      <w:r w:rsidR="00E8705A">
        <w:rPr>
          <w:sz w:val="28"/>
          <w:szCs w:val="28"/>
        </w:rPr>
        <w:t>.</w:t>
      </w:r>
      <w:r>
        <w:rPr>
          <w:sz w:val="28"/>
          <w:szCs w:val="28"/>
        </w:rPr>
        <w:t xml:space="preserve">, обвиняемого по ч. 1 ст. </w:t>
      </w:r>
      <w:r w:rsidR="00ED2391">
        <w:rPr>
          <w:sz w:val="28"/>
          <w:szCs w:val="28"/>
        </w:rPr>
        <w:t>1</w:t>
      </w:r>
      <w:r w:rsidR="00063A54">
        <w:rPr>
          <w:sz w:val="28"/>
          <w:szCs w:val="28"/>
        </w:rPr>
        <w:t>58</w:t>
      </w:r>
      <w:r>
        <w:rPr>
          <w:sz w:val="28"/>
          <w:szCs w:val="28"/>
        </w:rPr>
        <w:t xml:space="preserve"> Уголовного Кодекса Российской Федерации, прекратить в порядке ст. 25 Уголовно-процессуального кодекса Российской Федерации в связи с примирением сторон.</w:t>
      </w:r>
    </w:p>
    <w:p w:rsidR="0091600E" w:rsidP="000F4C1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Избранная в отношении </w:t>
      </w:r>
      <w:r w:rsidR="00CA74CD">
        <w:rPr>
          <w:sz w:val="28"/>
          <w:szCs w:val="28"/>
        </w:rPr>
        <w:t>Кирова Я</w:t>
      </w:r>
      <w:r w:rsidR="00E8705A">
        <w:rPr>
          <w:sz w:val="28"/>
          <w:szCs w:val="28"/>
        </w:rPr>
        <w:t>.</w:t>
      </w:r>
      <w:r w:rsidR="00CA74CD">
        <w:rPr>
          <w:sz w:val="28"/>
          <w:szCs w:val="28"/>
        </w:rPr>
        <w:t>А</w:t>
      </w:r>
      <w:r w:rsidR="00E8705A">
        <w:rPr>
          <w:sz w:val="28"/>
          <w:szCs w:val="28"/>
        </w:rPr>
        <w:t xml:space="preserve">. </w:t>
      </w:r>
      <w:r>
        <w:rPr>
          <w:sz w:val="28"/>
          <w:szCs w:val="28"/>
        </w:rPr>
        <w:t>мера пресечения в виде подписки о невыезде и надлежащем поведении подлежит сохранению до вступления данного постановления в законную силу, после чего подлежит отмене.</w:t>
      </w:r>
    </w:p>
    <w:p w:rsidR="0091600E" w:rsidP="000F4C1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 в виде выплаты вознаграждения адвокату подлежат возмещению за счет средств федерального бюджета.</w:t>
      </w:r>
    </w:p>
    <w:p w:rsidR="009C237B" w:rsidP="000F4C1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 </w:t>
      </w:r>
      <w:r w:rsidR="00CA74CD">
        <w:rPr>
          <w:sz w:val="28"/>
          <w:szCs w:val="28"/>
        </w:rPr>
        <w:t>электрическую пилу марки «M», модель U</w:t>
      </w:r>
      <w:r w:rsidRPr="009C237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возвратить </w:t>
      </w:r>
      <w:r w:rsidR="00E8705A">
        <w:rPr>
          <w:sz w:val="28"/>
          <w:szCs w:val="28"/>
        </w:rPr>
        <w:t>ФИО</w:t>
      </w:r>
      <w:r w:rsidRPr="009C237B">
        <w:rPr>
          <w:sz w:val="28"/>
          <w:szCs w:val="28"/>
        </w:rPr>
        <w:t xml:space="preserve">. </w:t>
      </w:r>
      <w:r>
        <w:rPr>
          <w:sz w:val="28"/>
          <w:szCs w:val="28"/>
        </w:rPr>
        <w:t>по принадлежности</w:t>
      </w:r>
      <w:r w:rsidRPr="009C237B">
        <w:rPr>
          <w:sz w:val="28"/>
          <w:szCs w:val="28"/>
        </w:rPr>
        <w:t>.</w:t>
      </w:r>
    </w:p>
    <w:p w:rsidR="0091600E" w:rsidP="000F4C16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апелляционном порядке в Гагаринский районный суд г. Севастополя в течение пятнадцати суток со дня его вынесения</w:t>
      </w:r>
      <w:r w:rsidR="008330BF">
        <w:rPr>
          <w:sz w:val="28"/>
          <w:szCs w:val="28"/>
        </w:rPr>
        <w:t xml:space="preserve"> </w:t>
      </w:r>
      <w:r w:rsidR="008330BF"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>.</w:t>
      </w:r>
    </w:p>
    <w:p w:rsidR="0017136D" w:rsidRPr="00ED2391" w:rsidP="000C6B64">
      <w:pPr>
        <w:ind w:firstLine="709"/>
        <w:jc w:val="both"/>
        <w:rPr>
          <w:sz w:val="10"/>
          <w:szCs w:val="10"/>
        </w:rPr>
      </w:pPr>
    </w:p>
    <w:p w:rsidR="00447155" w:rsidRPr="000C6B64" w:rsidP="000C6B64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Мировой судья</w:t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  <w:t xml:space="preserve">       В.В. Киселева</w:t>
      </w:r>
    </w:p>
    <w:sectPr w:rsidSect="00837CC5">
      <w:headerReference w:type="default" r:id="rId4"/>
      <w:pgSz w:w="12240" w:h="15840"/>
      <w:pgMar w:top="851" w:right="1043" w:bottom="993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420842"/>
      <w:docPartObj>
        <w:docPartGallery w:val="Page Numbers (Top of Page)"/>
        <w:docPartUnique/>
      </w:docPartObj>
    </w:sdtPr>
    <w:sdtContent>
      <w:p w:rsidR="00D264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05A">
          <w:rPr>
            <w:noProof/>
          </w:rPr>
          <w:t>2</w:t>
        </w:r>
        <w:r>
          <w:fldChar w:fldCharType="end"/>
        </w:r>
      </w:p>
    </w:sdtContent>
  </w:sdt>
  <w:p w:rsidR="00D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C"/>
    <w:rsid w:val="00005198"/>
    <w:rsid w:val="00020688"/>
    <w:rsid w:val="00030A6E"/>
    <w:rsid w:val="00033238"/>
    <w:rsid w:val="00037927"/>
    <w:rsid w:val="000558B3"/>
    <w:rsid w:val="00063A54"/>
    <w:rsid w:val="00064DFF"/>
    <w:rsid w:val="00071DA0"/>
    <w:rsid w:val="00074137"/>
    <w:rsid w:val="00075588"/>
    <w:rsid w:val="000911EA"/>
    <w:rsid w:val="000B0CD3"/>
    <w:rsid w:val="000C0497"/>
    <w:rsid w:val="000C0C64"/>
    <w:rsid w:val="000C3590"/>
    <w:rsid w:val="000C5673"/>
    <w:rsid w:val="000C5C94"/>
    <w:rsid w:val="000C6B64"/>
    <w:rsid w:val="000E3F58"/>
    <w:rsid w:val="000F1267"/>
    <w:rsid w:val="000F4C16"/>
    <w:rsid w:val="00107E7F"/>
    <w:rsid w:val="00115083"/>
    <w:rsid w:val="00127F96"/>
    <w:rsid w:val="0013200B"/>
    <w:rsid w:val="00132767"/>
    <w:rsid w:val="00137033"/>
    <w:rsid w:val="0017136D"/>
    <w:rsid w:val="001773D7"/>
    <w:rsid w:val="001A1488"/>
    <w:rsid w:val="001B382D"/>
    <w:rsid w:val="001B5340"/>
    <w:rsid w:val="001C0C27"/>
    <w:rsid w:val="001C22ED"/>
    <w:rsid w:val="001C7775"/>
    <w:rsid w:val="001D293D"/>
    <w:rsid w:val="001E025D"/>
    <w:rsid w:val="001E401A"/>
    <w:rsid w:val="001F3B9D"/>
    <w:rsid w:val="001F6605"/>
    <w:rsid w:val="0020790A"/>
    <w:rsid w:val="00210360"/>
    <w:rsid w:val="00224039"/>
    <w:rsid w:val="002752EA"/>
    <w:rsid w:val="00280BEE"/>
    <w:rsid w:val="00291BF5"/>
    <w:rsid w:val="00297CB4"/>
    <w:rsid w:val="002A4369"/>
    <w:rsid w:val="002A4B28"/>
    <w:rsid w:val="002C4E9C"/>
    <w:rsid w:val="002E5B1C"/>
    <w:rsid w:val="00304BAE"/>
    <w:rsid w:val="0031107D"/>
    <w:rsid w:val="003118BC"/>
    <w:rsid w:val="003165D7"/>
    <w:rsid w:val="003400FE"/>
    <w:rsid w:val="003516AF"/>
    <w:rsid w:val="00354DE1"/>
    <w:rsid w:val="00355FF7"/>
    <w:rsid w:val="00356ED8"/>
    <w:rsid w:val="00363164"/>
    <w:rsid w:val="003753D5"/>
    <w:rsid w:val="00376827"/>
    <w:rsid w:val="0039108B"/>
    <w:rsid w:val="003927E6"/>
    <w:rsid w:val="0039486C"/>
    <w:rsid w:val="003B3D45"/>
    <w:rsid w:val="003B61C3"/>
    <w:rsid w:val="003D06E7"/>
    <w:rsid w:val="003D27E7"/>
    <w:rsid w:val="003D601A"/>
    <w:rsid w:val="003E4E74"/>
    <w:rsid w:val="00413868"/>
    <w:rsid w:val="00447155"/>
    <w:rsid w:val="00452600"/>
    <w:rsid w:val="004544BD"/>
    <w:rsid w:val="00461EBE"/>
    <w:rsid w:val="004621B2"/>
    <w:rsid w:val="0046430E"/>
    <w:rsid w:val="00492587"/>
    <w:rsid w:val="00494CBB"/>
    <w:rsid w:val="004B00E9"/>
    <w:rsid w:val="004B7685"/>
    <w:rsid w:val="004C462C"/>
    <w:rsid w:val="004C65B1"/>
    <w:rsid w:val="004F00EE"/>
    <w:rsid w:val="004F6FAC"/>
    <w:rsid w:val="0051650D"/>
    <w:rsid w:val="005414AD"/>
    <w:rsid w:val="0054569B"/>
    <w:rsid w:val="005547FB"/>
    <w:rsid w:val="0058391C"/>
    <w:rsid w:val="005A68FC"/>
    <w:rsid w:val="005B22CE"/>
    <w:rsid w:val="005B543A"/>
    <w:rsid w:val="005B7496"/>
    <w:rsid w:val="005C2FEB"/>
    <w:rsid w:val="005F15C8"/>
    <w:rsid w:val="005F4A55"/>
    <w:rsid w:val="00604BAB"/>
    <w:rsid w:val="00624314"/>
    <w:rsid w:val="00635B24"/>
    <w:rsid w:val="0063690E"/>
    <w:rsid w:val="00637D0E"/>
    <w:rsid w:val="006400B4"/>
    <w:rsid w:val="006646BD"/>
    <w:rsid w:val="00671323"/>
    <w:rsid w:val="006A0269"/>
    <w:rsid w:val="006B5A7F"/>
    <w:rsid w:val="006D0317"/>
    <w:rsid w:val="006D4669"/>
    <w:rsid w:val="007003A3"/>
    <w:rsid w:val="0070789C"/>
    <w:rsid w:val="00724DDF"/>
    <w:rsid w:val="00733BBF"/>
    <w:rsid w:val="00741291"/>
    <w:rsid w:val="00752F2F"/>
    <w:rsid w:val="0076394F"/>
    <w:rsid w:val="00771C06"/>
    <w:rsid w:val="00786BA2"/>
    <w:rsid w:val="007957B1"/>
    <w:rsid w:val="007978AC"/>
    <w:rsid w:val="007C2D56"/>
    <w:rsid w:val="007E1D29"/>
    <w:rsid w:val="007E5F0A"/>
    <w:rsid w:val="008077CB"/>
    <w:rsid w:val="00825F5D"/>
    <w:rsid w:val="008269F3"/>
    <w:rsid w:val="008330BF"/>
    <w:rsid w:val="00837CC5"/>
    <w:rsid w:val="0084344F"/>
    <w:rsid w:val="00850A9D"/>
    <w:rsid w:val="00863985"/>
    <w:rsid w:val="00871AEA"/>
    <w:rsid w:val="00882D64"/>
    <w:rsid w:val="00893040"/>
    <w:rsid w:val="008934E0"/>
    <w:rsid w:val="008A69A6"/>
    <w:rsid w:val="008E2263"/>
    <w:rsid w:val="008E23A2"/>
    <w:rsid w:val="008F67D2"/>
    <w:rsid w:val="00905886"/>
    <w:rsid w:val="0091600E"/>
    <w:rsid w:val="0092784E"/>
    <w:rsid w:val="00941BFD"/>
    <w:rsid w:val="00942C7A"/>
    <w:rsid w:val="009500A9"/>
    <w:rsid w:val="00967D9C"/>
    <w:rsid w:val="00997DE3"/>
    <w:rsid w:val="009A283D"/>
    <w:rsid w:val="009A4F58"/>
    <w:rsid w:val="009B776B"/>
    <w:rsid w:val="009C0D5C"/>
    <w:rsid w:val="009C237B"/>
    <w:rsid w:val="009E165E"/>
    <w:rsid w:val="009E1E7F"/>
    <w:rsid w:val="009E6B14"/>
    <w:rsid w:val="00A0281D"/>
    <w:rsid w:val="00A1097B"/>
    <w:rsid w:val="00A27FB5"/>
    <w:rsid w:val="00A423F6"/>
    <w:rsid w:val="00A663EC"/>
    <w:rsid w:val="00A70BAC"/>
    <w:rsid w:val="00A72238"/>
    <w:rsid w:val="00A87F88"/>
    <w:rsid w:val="00A92BDE"/>
    <w:rsid w:val="00A961C0"/>
    <w:rsid w:val="00AB505F"/>
    <w:rsid w:val="00AC159E"/>
    <w:rsid w:val="00AE0332"/>
    <w:rsid w:val="00B002E7"/>
    <w:rsid w:val="00B03CD9"/>
    <w:rsid w:val="00B0578B"/>
    <w:rsid w:val="00B810FA"/>
    <w:rsid w:val="00B81721"/>
    <w:rsid w:val="00B867AD"/>
    <w:rsid w:val="00B90C9F"/>
    <w:rsid w:val="00BB1F66"/>
    <w:rsid w:val="00BB669F"/>
    <w:rsid w:val="00BC1CEB"/>
    <w:rsid w:val="00BC36D0"/>
    <w:rsid w:val="00BC5914"/>
    <w:rsid w:val="00BD2422"/>
    <w:rsid w:val="00C0354F"/>
    <w:rsid w:val="00C0555D"/>
    <w:rsid w:val="00C21E64"/>
    <w:rsid w:val="00C24FA1"/>
    <w:rsid w:val="00C31598"/>
    <w:rsid w:val="00C35CA6"/>
    <w:rsid w:val="00C37087"/>
    <w:rsid w:val="00C52803"/>
    <w:rsid w:val="00C54FC1"/>
    <w:rsid w:val="00C62E52"/>
    <w:rsid w:val="00C756DE"/>
    <w:rsid w:val="00C86445"/>
    <w:rsid w:val="00C8652C"/>
    <w:rsid w:val="00CA32BF"/>
    <w:rsid w:val="00CA74CD"/>
    <w:rsid w:val="00CA751B"/>
    <w:rsid w:val="00CC0AA7"/>
    <w:rsid w:val="00CD1A1A"/>
    <w:rsid w:val="00CE7440"/>
    <w:rsid w:val="00CF2754"/>
    <w:rsid w:val="00CF6DDD"/>
    <w:rsid w:val="00D174AF"/>
    <w:rsid w:val="00D264AD"/>
    <w:rsid w:val="00D33853"/>
    <w:rsid w:val="00D3716D"/>
    <w:rsid w:val="00D457F5"/>
    <w:rsid w:val="00D61701"/>
    <w:rsid w:val="00D86D62"/>
    <w:rsid w:val="00D90427"/>
    <w:rsid w:val="00D97035"/>
    <w:rsid w:val="00DB1551"/>
    <w:rsid w:val="00DF0B8F"/>
    <w:rsid w:val="00E01A70"/>
    <w:rsid w:val="00E06A49"/>
    <w:rsid w:val="00E3610F"/>
    <w:rsid w:val="00E37B5D"/>
    <w:rsid w:val="00E62ACB"/>
    <w:rsid w:val="00E66EE6"/>
    <w:rsid w:val="00E82C73"/>
    <w:rsid w:val="00E86F5D"/>
    <w:rsid w:val="00E8705A"/>
    <w:rsid w:val="00EA2AFC"/>
    <w:rsid w:val="00EC1479"/>
    <w:rsid w:val="00ED2391"/>
    <w:rsid w:val="00F01AE1"/>
    <w:rsid w:val="00F024FF"/>
    <w:rsid w:val="00F14364"/>
    <w:rsid w:val="00F16D39"/>
    <w:rsid w:val="00F2235A"/>
    <w:rsid w:val="00F27223"/>
    <w:rsid w:val="00F41796"/>
    <w:rsid w:val="00F50080"/>
    <w:rsid w:val="00F64A01"/>
    <w:rsid w:val="00FA1E67"/>
    <w:rsid w:val="00FB3E40"/>
    <w:rsid w:val="00FC01EE"/>
    <w:rsid w:val="00FD4EFB"/>
    <w:rsid w:val="00FE044A"/>
    <w:rsid w:val="00FF1335"/>
    <w:rsid w:val="00FF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A0FC4C0-8150-431A-AB90-DBEE9F7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E"/>
    <w:rPr>
      <w:sz w:val="24"/>
    </w:rPr>
  </w:style>
  <w:style w:type="paragraph" w:styleId="Heading1">
    <w:name w:val="heading 1"/>
    <w:basedOn w:val="Normal"/>
    <w:next w:val="Normal"/>
    <w:qFormat/>
    <w:rsid w:val="00FC01EE"/>
    <w:pPr>
      <w:keepNext/>
      <w:spacing w:before="120" w:after="120"/>
      <w:ind w:firstLine="851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1EE"/>
    <w:pPr>
      <w:spacing w:before="120" w:after="120"/>
      <w:ind w:firstLine="851"/>
      <w:jc w:val="center"/>
    </w:pPr>
    <w:rPr>
      <w:i/>
      <w:sz w:val="32"/>
    </w:rPr>
  </w:style>
  <w:style w:type="paragraph" w:styleId="BodyTextIndent">
    <w:name w:val="Body Text Indent"/>
    <w:basedOn w:val="Normal"/>
    <w:rsid w:val="00FC01EE"/>
    <w:pPr>
      <w:spacing w:before="120" w:after="120"/>
      <w:ind w:firstLine="851"/>
      <w:jc w:val="both"/>
    </w:pPr>
    <w:rPr>
      <w:i/>
    </w:rPr>
  </w:style>
  <w:style w:type="paragraph" w:styleId="BalloonText">
    <w:name w:val="Balloon Text"/>
    <w:basedOn w:val="Normal"/>
    <w:semiHidden/>
    <w:rsid w:val="000379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54F"/>
    <w:rPr>
      <w:sz w:val="24"/>
    </w:rPr>
  </w:style>
  <w:style w:type="paragraph" w:styleId="BodyText2">
    <w:name w:val="Body Text 2"/>
    <w:basedOn w:val="Normal"/>
    <w:link w:val="2"/>
    <w:rsid w:val="00CF6D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F6DDD"/>
    <w:rPr>
      <w:sz w:val="24"/>
    </w:rPr>
  </w:style>
  <w:style w:type="paragraph" w:styleId="BodyText">
    <w:name w:val="Body Text"/>
    <w:basedOn w:val="Normal"/>
    <w:link w:val="a"/>
    <w:rsid w:val="00F417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41796"/>
    <w:rPr>
      <w:sz w:val="24"/>
    </w:rPr>
  </w:style>
  <w:style w:type="paragraph" w:styleId="ListParagraph">
    <w:name w:val="List Paragraph"/>
    <w:basedOn w:val="Normal"/>
    <w:uiPriority w:val="34"/>
    <w:qFormat/>
    <w:rsid w:val="009500A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2"/>
    <w:rsid w:val="00071DA0"/>
    <w:rPr>
      <w:shd w:val="clear" w:color="auto" w:fill="FFFFFF"/>
    </w:rPr>
  </w:style>
  <w:style w:type="character" w:customStyle="1" w:styleId="21">
    <w:name w:val="Основной текст (2) + Полужирный"/>
    <w:basedOn w:val="20"/>
    <w:rsid w:val="00071DA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71DA0"/>
    <w:pPr>
      <w:widowControl w:val="0"/>
      <w:shd w:val="clear" w:color="auto" w:fill="FFFFFF"/>
      <w:spacing w:after="360" w:line="0" w:lineRule="atLeast"/>
      <w:jc w:val="right"/>
    </w:pPr>
    <w:rPr>
      <w:sz w:val="20"/>
    </w:rPr>
  </w:style>
  <w:style w:type="paragraph" w:styleId="Header">
    <w:name w:val="header"/>
    <w:basedOn w:val="Normal"/>
    <w:link w:val="a0"/>
    <w:uiPriority w:val="99"/>
    <w:unhideWhenUsed/>
    <w:rsid w:val="00D264A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64AD"/>
    <w:rPr>
      <w:sz w:val="24"/>
    </w:rPr>
  </w:style>
  <w:style w:type="paragraph" w:styleId="Footer">
    <w:name w:val="footer"/>
    <w:basedOn w:val="Normal"/>
    <w:link w:val="a1"/>
    <w:unhideWhenUsed/>
    <w:rsid w:val="00D264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264AD"/>
    <w:rPr>
      <w:sz w:val="24"/>
    </w:rPr>
  </w:style>
  <w:style w:type="paragraph" w:customStyle="1" w:styleId="ConsPlusNormal">
    <w:name w:val="ConsPlusNormal"/>
    <w:rsid w:val="008269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">
    <w:name w:val="Без интервала1"/>
    <w:basedOn w:val="Normal"/>
    <w:link w:val="NoSpacingChar"/>
    <w:rsid w:val="00ED2391"/>
    <w:rPr>
      <w:rFonts w:eastAsia="Calibri"/>
    </w:rPr>
  </w:style>
  <w:style w:type="character" w:customStyle="1" w:styleId="ConsNonformat">
    <w:name w:val="ConsNonformat Знак"/>
    <w:link w:val="ConsNonformat0"/>
    <w:uiPriority w:val="99"/>
    <w:qFormat/>
    <w:locked/>
    <w:rsid w:val="00ED2391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nformat0">
    <w:name w:val="ConsNonformat"/>
    <w:link w:val="ConsNonformat"/>
    <w:uiPriority w:val="99"/>
    <w:qFormat/>
    <w:rsid w:val="00ED23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NoSpacingChar">
    <w:name w:val="No Spacing Char"/>
    <w:link w:val="1"/>
    <w:locked/>
    <w:rsid w:val="00ED2391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