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57009A" w:rsidP="000C6B64">
      <w:pPr>
        <w:ind w:firstLine="709"/>
        <w:jc w:val="right"/>
        <w:rPr>
          <w:sz w:val="28"/>
          <w:szCs w:val="28"/>
        </w:rPr>
      </w:pPr>
      <w:r w:rsidRPr="0057009A">
        <w:rPr>
          <w:sz w:val="28"/>
          <w:szCs w:val="28"/>
        </w:rPr>
        <w:t>УИД: 92</w:t>
      </w:r>
      <w:r w:rsidRPr="0057009A">
        <w:rPr>
          <w:sz w:val="28"/>
          <w:szCs w:val="28"/>
          <w:lang w:val="en-US"/>
        </w:rPr>
        <w:t>MS</w:t>
      </w:r>
      <w:r w:rsidRPr="0057009A" w:rsidR="00820A46">
        <w:rPr>
          <w:sz w:val="28"/>
          <w:szCs w:val="28"/>
        </w:rPr>
        <w:t>0007-01-2024</w:t>
      </w:r>
      <w:r w:rsidRPr="0057009A">
        <w:rPr>
          <w:sz w:val="28"/>
          <w:szCs w:val="28"/>
        </w:rPr>
        <w:t>-</w:t>
      </w:r>
      <w:r w:rsidRPr="0057009A" w:rsidR="0057009A">
        <w:rPr>
          <w:sz w:val="28"/>
          <w:szCs w:val="28"/>
        </w:rPr>
        <w:t>001285</w:t>
      </w:r>
      <w:r w:rsidRPr="0057009A">
        <w:rPr>
          <w:sz w:val="28"/>
          <w:szCs w:val="28"/>
        </w:rPr>
        <w:t>-</w:t>
      </w:r>
      <w:r w:rsidRPr="0057009A" w:rsidR="0057009A">
        <w:rPr>
          <w:sz w:val="28"/>
          <w:szCs w:val="28"/>
        </w:rPr>
        <w:t>80</w:t>
      </w:r>
    </w:p>
    <w:p w:rsidR="0031107D" w:rsidRPr="0057009A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57009A">
        <w:rPr>
          <w:sz w:val="28"/>
          <w:szCs w:val="28"/>
        </w:rPr>
        <w:t>Дело № 1-</w:t>
      </w:r>
      <w:r w:rsidRPr="0057009A" w:rsidR="0057009A">
        <w:rPr>
          <w:sz w:val="28"/>
          <w:szCs w:val="28"/>
        </w:rPr>
        <w:t>11</w:t>
      </w:r>
      <w:r w:rsidRPr="0057009A">
        <w:rPr>
          <w:sz w:val="28"/>
          <w:szCs w:val="28"/>
        </w:rPr>
        <w:t>/7/202</w:t>
      </w:r>
      <w:r w:rsidRPr="0057009A" w:rsidR="00820A46">
        <w:rPr>
          <w:sz w:val="28"/>
          <w:szCs w:val="28"/>
        </w:rPr>
        <w:t>4</w:t>
      </w:r>
    </w:p>
    <w:p w:rsidR="00D61701" w:rsidRPr="0057009A" w:rsidP="000C6B64">
      <w:pPr>
        <w:jc w:val="center"/>
        <w:rPr>
          <w:b/>
          <w:sz w:val="28"/>
          <w:szCs w:val="28"/>
        </w:rPr>
      </w:pPr>
      <w:r w:rsidRPr="0057009A">
        <w:rPr>
          <w:b/>
          <w:sz w:val="28"/>
          <w:szCs w:val="28"/>
        </w:rPr>
        <w:t>ПОСТАНОВЛЕНИЕ</w:t>
      </w:r>
    </w:p>
    <w:p w:rsidR="00604BAB" w:rsidRPr="0057009A" w:rsidP="000C6B64">
      <w:pPr>
        <w:jc w:val="both"/>
        <w:rPr>
          <w:b/>
          <w:sz w:val="28"/>
          <w:szCs w:val="28"/>
        </w:rPr>
      </w:pPr>
    </w:p>
    <w:p w:rsidR="00604BAB" w:rsidRPr="0057009A" w:rsidP="000C6B64">
      <w:pPr>
        <w:jc w:val="both"/>
        <w:rPr>
          <w:sz w:val="28"/>
          <w:szCs w:val="28"/>
        </w:rPr>
      </w:pPr>
      <w:r w:rsidRPr="0057009A">
        <w:rPr>
          <w:sz w:val="28"/>
          <w:szCs w:val="28"/>
        </w:rPr>
        <w:t>10 июня</w:t>
      </w:r>
      <w:r w:rsidRPr="0057009A" w:rsidR="00820A46">
        <w:rPr>
          <w:sz w:val="28"/>
          <w:szCs w:val="28"/>
        </w:rPr>
        <w:t xml:space="preserve"> 2024</w:t>
      </w:r>
      <w:r w:rsidRPr="0057009A">
        <w:rPr>
          <w:sz w:val="28"/>
          <w:szCs w:val="28"/>
        </w:rPr>
        <w:t xml:space="preserve"> года</w:t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  <w:t xml:space="preserve">     </w:t>
      </w:r>
      <w:r w:rsidRPr="0057009A">
        <w:rPr>
          <w:sz w:val="28"/>
          <w:szCs w:val="28"/>
        </w:rPr>
        <w:tab/>
        <w:t xml:space="preserve"> </w:t>
      </w:r>
      <w:r w:rsidRPr="0057009A" w:rsidR="002C5762">
        <w:rPr>
          <w:sz w:val="28"/>
          <w:szCs w:val="28"/>
        </w:rPr>
        <w:t xml:space="preserve">      </w:t>
      </w:r>
      <w:r w:rsidRPr="0057009A">
        <w:rPr>
          <w:sz w:val="28"/>
          <w:szCs w:val="28"/>
        </w:rPr>
        <w:t>г. Севастополь</w:t>
      </w:r>
    </w:p>
    <w:p w:rsidR="00604BAB" w:rsidRPr="0057009A" w:rsidP="000C6B64">
      <w:pPr>
        <w:ind w:firstLine="720"/>
        <w:jc w:val="both"/>
        <w:rPr>
          <w:sz w:val="28"/>
          <w:szCs w:val="28"/>
        </w:rPr>
      </w:pPr>
    </w:p>
    <w:p w:rsidR="00D61701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М</w:t>
      </w:r>
      <w:r w:rsidRPr="0057009A" w:rsidR="0013200B">
        <w:rPr>
          <w:sz w:val="28"/>
          <w:szCs w:val="28"/>
        </w:rPr>
        <w:t>ировой судья</w:t>
      </w:r>
      <w:r w:rsidRPr="0057009A" w:rsidR="00D174AF">
        <w:rPr>
          <w:sz w:val="28"/>
          <w:szCs w:val="28"/>
        </w:rPr>
        <w:t xml:space="preserve"> </w:t>
      </w:r>
      <w:r w:rsidRPr="0057009A" w:rsidR="00F41796">
        <w:rPr>
          <w:sz w:val="28"/>
          <w:szCs w:val="28"/>
        </w:rPr>
        <w:t xml:space="preserve">судебного участка № </w:t>
      </w:r>
      <w:r w:rsidRPr="0057009A">
        <w:rPr>
          <w:sz w:val="28"/>
          <w:szCs w:val="28"/>
        </w:rPr>
        <w:t>7</w:t>
      </w:r>
      <w:r w:rsidRPr="0057009A" w:rsidR="001C22ED">
        <w:rPr>
          <w:sz w:val="28"/>
          <w:szCs w:val="28"/>
        </w:rPr>
        <w:t xml:space="preserve"> </w:t>
      </w:r>
      <w:r w:rsidRPr="0057009A">
        <w:rPr>
          <w:sz w:val="28"/>
          <w:szCs w:val="28"/>
        </w:rPr>
        <w:t>Гагаринского судебного района города</w:t>
      </w:r>
      <w:r w:rsidRPr="0057009A" w:rsidR="001C22ED">
        <w:rPr>
          <w:sz w:val="28"/>
          <w:szCs w:val="28"/>
        </w:rPr>
        <w:t xml:space="preserve"> Севастополя</w:t>
      </w:r>
      <w:r w:rsidRPr="0057009A" w:rsidR="00D174AF">
        <w:rPr>
          <w:sz w:val="28"/>
          <w:szCs w:val="28"/>
        </w:rPr>
        <w:t xml:space="preserve"> </w:t>
      </w:r>
      <w:r w:rsidRPr="0057009A">
        <w:rPr>
          <w:sz w:val="28"/>
          <w:szCs w:val="28"/>
        </w:rPr>
        <w:t>Киселева В.В</w:t>
      </w:r>
      <w:r w:rsidRPr="0057009A" w:rsidR="00E37B5D">
        <w:rPr>
          <w:sz w:val="28"/>
          <w:szCs w:val="28"/>
        </w:rPr>
        <w:t>.</w:t>
      </w:r>
      <w:r w:rsidRPr="0057009A" w:rsidR="00F41796">
        <w:rPr>
          <w:sz w:val="28"/>
          <w:szCs w:val="28"/>
        </w:rPr>
        <w:t>,</w:t>
      </w:r>
      <w:r w:rsidRPr="0057009A" w:rsidR="00C756DE">
        <w:rPr>
          <w:sz w:val="28"/>
          <w:szCs w:val="28"/>
        </w:rPr>
        <w:t xml:space="preserve"> 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при </w:t>
      </w:r>
      <w:r w:rsidRPr="0057009A" w:rsidR="0057009A">
        <w:rPr>
          <w:sz w:val="28"/>
          <w:szCs w:val="28"/>
        </w:rPr>
        <w:t>секретаре судебного заседания Бондарь В.В</w:t>
      </w:r>
      <w:r w:rsidRPr="0057009A">
        <w:rPr>
          <w:sz w:val="28"/>
          <w:szCs w:val="28"/>
        </w:rPr>
        <w:t>.,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с участием государственн</w:t>
      </w:r>
      <w:r w:rsidRPr="0057009A" w:rsidR="0057009A">
        <w:rPr>
          <w:sz w:val="28"/>
          <w:szCs w:val="28"/>
        </w:rPr>
        <w:t>ого</w:t>
      </w:r>
      <w:r w:rsidRPr="0057009A" w:rsidR="004A080E">
        <w:rPr>
          <w:sz w:val="28"/>
          <w:szCs w:val="28"/>
        </w:rPr>
        <w:t xml:space="preserve"> обвинител</w:t>
      </w:r>
      <w:r w:rsidRPr="0057009A" w:rsidR="0057009A">
        <w:rPr>
          <w:sz w:val="28"/>
          <w:szCs w:val="28"/>
        </w:rPr>
        <w:t>я</w:t>
      </w:r>
      <w:r w:rsidRPr="0057009A">
        <w:rPr>
          <w:sz w:val="28"/>
          <w:szCs w:val="28"/>
        </w:rPr>
        <w:t xml:space="preserve"> </w:t>
      </w:r>
      <w:r w:rsidRPr="0057009A" w:rsidR="00A1097B">
        <w:rPr>
          <w:sz w:val="28"/>
          <w:szCs w:val="28"/>
        </w:rPr>
        <w:t>–</w:t>
      </w:r>
      <w:r w:rsidRPr="0057009A" w:rsidR="0057009A">
        <w:rPr>
          <w:sz w:val="28"/>
          <w:szCs w:val="28"/>
        </w:rPr>
        <w:t xml:space="preserve"> </w:t>
      </w:r>
      <w:r w:rsidRPr="0057009A" w:rsidR="004A080E">
        <w:rPr>
          <w:sz w:val="28"/>
          <w:szCs w:val="28"/>
        </w:rPr>
        <w:t xml:space="preserve">помощника прокурора Гагаринского района г. Севастополя </w:t>
      </w:r>
      <w:r w:rsidRPr="0057009A" w:rsidR="0057009A">
        <w:rPr>
          <w:sz w:val="28"/>
          <w:szCs w:val="28"/>
        </w:rPr>
        <w:t>Скляровой Е.В.</w:t>
      </w:r>
      <w:r w:rsidRPr="0057009A">
        <w:rPr>
          <w:sz w:val="28"/>
          <w:szCs w:val="28"/>
        </w:rPr>
        <w:t>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подсудимо</w:t>
      </w:r>
      <w:r w:rsidRPr="0057009A" w:rsidR="0062713C">
        <w:rPr>
          <w:sz w:val="28"/>
          <w:szCs w:val="28"/>
        </w:rPr>
        <w:t>й</w:t>
      </w:r>
      <w:r w:rsidRPr="0057009A">
        <w:rPr>
          <w:sz w:val="28"/>
          <w:szCs w:val="28"/>
        </w:rPr>
        <w:t xml:space="preserve"> </w:t>
      </w:r>
      <w:r w:rsidRPr="0057009A" w:rsidR="0057009A">
        <w:rPr>
          <w:sz w:val="28"/>
          <w:szCs w:val="28"/>
        </w:rPr>
        <w:t>Сахненко</w:t>
      </w:r>
      <w:r w:rsidRPr="0057009A" w:rsidR="0057009A">
        <w:rPr>
          <w:sz w:val="28"/>
          <w:szCs w:val="28"/>
        </w:rPr>
        <w:t xml:space="preserve"> Е.Н</w:t>
      </w:r>
      <w:r w:rsidRPr="0057009A">
        <w:rPr>
          <w:sz w:val="28"/>
          <w:szCs w:val="28"/>
        </w:rPr>
        <w:t>.,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защитника – адвоката </w:t>
      </w:r>
      <w:r w:rsidRPr="0057009A" w:rsidR="0057009A">
        <w:rPr>
          <w:sz w:val="28"/>
          <w:szCs w:val="28"/>
        </w:rPr>
        <w:t>Горовой</w:t>
      </w:r>
      <w:r w:rsidRPr="0057009A" w:rsidR="0057009A">
        <w:rPr>
          <w:sz w:val="28"/>
          <w:szCs w:val="28"/>
        </w:rPr>
        <w:t xml:space="preserve"> Е.В</w:t>
      </w:r>
      <w:r w:rsidRPr="0057009A">
        <w:rPr>
          <w:sz w:val="28"/>
          <w:szCs w:val="28"/>
        </w:rPr>
        <w:t>.,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представителя</w:t>
      </w:r>
      <w:r w:rsidRPr="0057009A">
        <w:rPr>
          <w:sz w:val="28"/>
          <w:szCs w:val="28"/>
        </w:rPr>
        <w:t xml:space="preserve"> </w:t>
      </w:r>
      <w:r w:rsidRPr="0057009A">
        <w:rPr>
          <w:sz w:val="28"/>
          <w:szCs w:val="28"/>
        </w:rPr>
        <w:t>потерпевше</w:t>
      </w:r>
      <w:r w:rsidRPr="0057009A" w:rsidR="00820A46">
        <w:rPr>
          <w:sz w:val="28"/>
          <w:szCs w:val="28"/>
        </w:rPr>
        <w:t>го</w:t>
      </w:r>
      <w:r w:rsidRPr="0057009A">
        <w:rPr>
          <w:sz w:val="28"/>
          <w:szCs w:val="28"/>
        </w:rPr>
        <w:t xml:space="preserve"> </w:t>
      </w:r>
      <w:r w:rsidR="00267083">
        <w:rPr>
          <w:sz w:val="28"/>
          <w:szCs w:val="28"/>
        </w:rPr>
        <w:t>ФИО</w:t>
      </w:r>
      <w:r w:rsidRPr="0057009A">
        <w:rPr>
          <w:sz w:val="28"/>
          <w:szCs w:val="28"/>
        </w:rPr>
        <w:t>.,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57009A">
        <w:rPr>
          <w:sz w:val="28"/>
          <w:szCs w:val="28"/>
        </w:rPr>
        <w:t>каб</w:t>
      </w:r>
      <w:r w:rsidRPr="0057009A">
        <w:rPr>
          <w:sz w:val="28"/>
          <w:szCs w:val="28"/>
        </w:rPr>
        <w:t>. 3, г. Севастополь) уголовное дело в отношении: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b/>
          <w:sz w:val="28"/>
          <w:szCs w:val="28"/>
        </w:rPr>
        <w:t>Сахненко</w:t>
      </w:r>
      <w:r w:rsidRPr="0057009A">
        <w:rPr>
          <w:b/>
          <w:sz w:val="28"/>
          <w:szCs w:val="28"/>
        </w:rPr>
        <w:t xml:space="preserve"> Е</w:t>
      </w:r>
      <w:r w:rsidR="00267083">
        <w:rPr>
          <w:b/>
          <w:sz w:val="28"/>
          <w:szCs w:val="28"/>
        </w:rPr>
        <w:t>.</w:t>
      </w:r>
      <w:r w:rsidRPr="0057009A">
        <w:rPr>
          <w:b/>
          <w:sz w:val="28"/>
          <w:szCs w:val="28"/>
        </w:rPr>
        <w:t>Н</w:t>
      </w:r>
      <w:r w:rsidR="00267083">
        <w:rPr>
          <w:b/>
          <w:sz w:val="28"/>
          <w:szCs w:val="28"/>
        </w:rPr>
        <w:t>.</w:t>
      </w:r>
      <w:r w:rsidRPr="0057009A">
        <w:rPr>
          <w:sz w:val="28"/>
          <w:szCs w:val="28"/>
        </w:rPr>
        <w:t xml:space="preserve">, </w:t>
      </w:r>
      <w:r w:rsidR="00267083">
        <w:rPr>
          <w:sz w:val="28"/>
          <w:szCs w:val="28"/>
        </w:rPr>
        <w:t>(данные изъяты)</w:t>
      </w:r>
      <w:r w:rsidRPr="0057009A" w:rsidR="007922B8">
        <w:rPr>
          <w:sz w:val="28"/>
          <w:szCs w:val="28"/>
        </w:rPr>
        <w:t>,</w:t>
      </w:r>
      <w:r w:rsidRPr="0057009A">
        <w:rPr>
          <w:sz w:val="28"/>
          <w:szCs w:val="28"/>
        </w:rPr>
        <w:t xml:space="preserve"> не судимо</w:t>
      </w:r>
      <w:r w:rsidRPr="0057009A" w:rsidR="0062713C">
        <w:rPr>
          <w:sz w:val="28"/>
          <w:szCs w:val="28"/>
        </w:rPr>
        <w:t>й</w:t>
      </w:r>
      <w:r w:rsidRPr="0057009A">
        <w:rPr>
          <w:sz w:val="28"/>
          <w:szCs w:val="28"/>
        </w:rPr>
        <w:t>,</w:t>
      </w:r>
    </w:p>
    <w:p w:rsidR="008269F3" w:rsidRPr="0057009A" w:rsidP="000C6B64">
      <w:pPr>
        <w:ind w:firstLine="72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о</w:t>
      </w:r>
      <w:r w:rsidRPr="0057009A">
        <w:rPr>
          <w:sz w:val="28"/>
          <w:szCs w:val="28"/>
        </w:rPr>
        <w:t>бвиняемо</w:t>
      </w:r>
      <w:r w:rsidRPr="0057009A" w:rsidR="0062713C">
        <w:rPr>
          <w:sz w:val="28"/>
          <w:szCs w:val="28"/>
        </w:rPr>
        <w:t>й</w:t>
      </w:r>
      <w:r w:rsidRPr="0057009A">
        <w:rPr>
          <w:sz w:val="28"/>
          <w:szCs w:val="28"/>
        </w:rPr>
        <w:t xml:space="preserve"> в совершении преступления, предусмотренного ч. </w:t>
      </w:r>
      <w:r w:rsidRPr="0057009A" w:rsidR="000B0CD3">
        <w:rPr>
          <w:sz w:val="28"/>
          <w:szCs w:val="28"/>
        </w:rPr>
        <w:t xml:space="preserve">1 </w:t>
      </w:r>
      <w:r w:rsidRPr="0057009A">
        <w:rPr>
          <w:sz w:val="28"/>
          <w:szCs w:val="28"/>
        </w:rPr>
        <w:t xml:space="preserve">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УК РФ,</w:t>
      </w:r>
    </w:p>
    <w:p w:rsidR="0062713C" w:rsidRPr="0057009A" w:rsidP="000C6B64">
      <w:pPr>
        <w:jc w:val="center"/>
        <w:rPr>
          <w:b/>
          <w:sz w:val="28"/>
          <w:szCs w:val="28"/>
        </w:rPr>
      </w:pPr>
      <w:r w:rsidRPr="0057009A">
        <w:rPr>
          <w:b/>
          <w:sz w:val="28"/>
          <w:szCs w:val="28"/>
        </w:rPr>
        <w:t>УСТАНОВИЛ:</w:t>
      </w:r>
    </w:p>
    <w:p w:rsidR="00E16FCA" w:rsidRPr="0057009A" w:rsidP="000C6B64">
      <w:pPr>
        <w:jc w:val="center"/>
        <w:rPr>
          <w:b/>
          <w:sz w:val="28"/>
          <w:szCs w:val="28"/>
        </w:rPr>
      </w:pPr>
    </w:p>
    <w:p w:rsidR="0057009A" w:rsidRPr="0057009A" w:rsidP="0057009A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Е.Н</w:t>
      </w:r>
      <w:r w:rsidRPr="0057009A" w:rsidR="006271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24.12.2023 в период времени с 11 часов 00 минут до 12 часов 00 минут, более точное время не установлено, у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Е.Н., которая находилась в помещении магазина № 11136 «</w:t>
      </w:r>
      <w:r w:rsidRPr="0057009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расположенном по адресу: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осуществляет коммерческую деятельность в качестве индивидуального предпринимателя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ФИО1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., возник преступный умысел, направленный на тайное хищение имущества, принадлежащего индивидуальному предпринимателю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009A" w:rsidRPr="0057009A" w:rsidP="0057009A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Реализуя свой преступный умысел, 24.12.2023 в период времени с 11 часов 00 минут до 12 часов 00 минут, более точное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установлено, </w:t>
      </w:r>
      <w:r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Е.Н., находясь в помещении магазина № 11136 «</w:t>
      </w:r>
      <w:r w:rsidRPr="0057009A">
        <w:rPr>
          <w:rFonts w:ascii="Times New Roman" w:hAnsi="Times New Roman" w:cs="Times New Roman"/>
          <w:sz w:val="28"/>
          <w:szCs w:val="28"/>
        </w:rPr>
        <w:t>O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>по вышеуказанному адресу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,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убедившись, что за </w:t>
      </w:r>
      <w:r w:rsidR="00FF4E9F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преступными действиями никто не наблюдает, находясь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вышеуказанном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помещении магазина, тайно, путем свободного доступа, взяла с торгового стеллажа туалетную воду марки «</w:t>
      </w:r>
      <w:r w:rsidRPr="0057009A">
        <w:rPr>
          <w:rFonts w:ascii="Times New Roman" w:hAnsi="Times New Roman" w:cs="Times New Roman"/>
          <w:sz w:val="28"/>
          <w:szCs w:val="28"/>
        </w:rPr>
        <w:t>Versace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09A">
        <w:rPr>
          <w:rFonts w:ascii="Times New Roman" w:hAnsi="Times New Roman" w:cs="Times New Roman"/>
          <w:sz w:val="28"/>
          <w:szCs w:val="28"/>
        </w:rPr>
        <w:t>Eros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туалетная вода 50 мл </w:t>
      </w:r>
      <w:r w:rsidRPr="0057009A">
        <w:rPr>
          <w:rFonts w:ascii="Times New Roman" w:hAnsi="Times New Roman" w:cs="Times New Roman"/>
          <w:sz w:val="28"/>
          <w:szCs w:val="28"/>
        </w:rPr>
        <w:t>Pour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09A">
        <w:rPr>
          <w:rFonts w:ascii="Times New Roman" w:hAnsi="Times New Roman" w:cs="Times New Roman"/>
          <w:sz w:val="28"/>
          <w:szCs w:val="28"/>
        </w:rPr>
        <w:t>Homme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09A">
        <w:rPr>
          <w:rFonts w:ascii="Times New Roman" w:hAnsi="Times New Roman" w:cs="Times New Roman"/>
          <w:sz w:val="28"/>
          <w:szCs w:val="28"/>
        </w:rPr>
        <w:t>spray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Мужской», объемом 50 мл, стоимостью 2 711 рублей 44 копейки, далее спрятала указанную туалетную воду в пакет, находящийся при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ней.</w:t>
      </w:r>
    </w:p>
    <w:p w:rsidR="0057009A" w:rsidRPr="006064F2" w:rsidP="0057009A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Затем, </w:t>
      </w:r>
      <w:r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Е.Н.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прошла по торговому залу, где действуя тайно, сняла с упаковки туалетной воды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противокражную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этикетку, которую прикрепила к другому товару магазина, после чего спрятала туалетную воду в пакет, находящийся при ней, вынесла из помещения магазина, не оплатив товар, тем самым тайно похитила вышеуказанное имущество, принадлежащее индивидуальному предпринимателю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064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191E" w:rsidP="0057009A">
      <w:pPr>
        <w:pStyle w:val="ConsNonformat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После чего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Е.Н. с места совершения преступления скрылась, похищенным имуществом распорядилась по своему усмотрению, чем причинил индивидуальному предпринимателю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. материальный ущерб на сумму 2 711 рублей 44 копейки.</w:t>
      </w:r>
    </w:p>
    <w:p w:rsidR="0062713C" w:rsidRPr="0057009A" w:rsidP="0057009A">
      <w:pPr>
        <w:pStyle w:val="ConsNonformat0"/>
        <w:ind w:firstLine="720"/>
        <w:jc w:val="both"/>
        <w:rPr>
          <w:sz w:val="28"/>
          <w:szCs w:val="28"/>
          <w:lang w:val="ru-RU"/>
        </w:rPr>
      </w:pP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Е.Н</w:t>
      </w:r>
      <w:r w:rsidRPr="0057009A" w:rsidR="004A08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57009A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57009A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57009A">
        <w:rPr>
          <w:sz w:val="28"/>
          <w:szCs w:val="28"/>
          <w:lang w:val="ru-RU"/>
        </w:rPr>
        <w:t xml:space="preserve"> </w:t>
      </w:r>
    </w:p>
    <w:p w:rsidR="008269F3" w:rsidRPr="0057009A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потерпевшего </w:t>
      </w:r>
      <w:r w:rsidR="00267083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Е.Н</w:t>
      </w:r>
      <w:r w:rsidRPr="0057009A" w:rsidR="00820A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Pr="0057009A" w:rsidR="00820A46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Pr="0057009A" w:rsidR="0062713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Е.Н</w:t>
      </w:r>
      <w:r w:rsidRPr="0057009A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09A">
        <w:rPr>
          <w:rFonts w:ascii="Times New Roman" w:hAnsi="Times New Roman" w:cs="Times New Roman"/>
          <w:sz w:val="28"/>
          <w:szCs w:val="28"/>
          <w:lang w:val="ru-RU"/>
        </w:rPr>
        <w:t xml:space="preserve"> он не имеет</w:t>
      </w:r>
      <w:r w:rsidRPr="0057009A" w:rsidR="004A08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подтвердил, что последняя передала в счет возмещения причиненного имущественного ущерба 14 000 рублей, о чем он написал расписку, также 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Сахненко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 xml:space="preserve"> Е.Н. принесла свои изв</w:t>
      </w:r>
      <w:r w:rsidR="006064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2191E">
        <w:rPr>
          <w:rFonts w:ascii="Times New Roman" w:hAnsi="Times New Roman" w:cs="Times New Roman"/>
          <w:sz w:val="28"/>
          <w:szCs w:val="28"/>
          <w:lang w:val="ru-RU"/>
        </w:rPr>
        <w:t>нения, полагает, что данных действий подсудимой в полной мере достаточно для заглаживания вреда</w:t>
      </w:r>
      <w:r w:rsidRPr="0057009A" w:rsidR="004A08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обвинителя Склярова Е.В.</w:t>
      </w:r>
      <w:r w:rsidRPr="0057009A" w:rsidR="004A080E">
        <w:rPr>
          <w:sz w:val="28"/>
          <w:szCs w:val="28"/>
        </w:rPr>
        <w:t xml:space="preserve"> возражал</w:t>
      </w:r>
      <w:r>
        <w:rPr>
          <w:sz w:val="28"/>
          <w:szCs w:val="28"/>
        </w:rPr>
        <w:t>а</w:t>
      </w:r>
      <w:r w:rsidRPr="0057009A" w:rsidR="004A080E">
        <w:rPr>
          <w:sz w:val="28"/>
          <w:szCs w:val="28"/>
        </w:rPr>
        <w:t xml:space="preserve"> против удовлетворения ходатайства, поскольку </w:t>
      </w:r>
      <w:r>
        <w:rPr>
          <w:sz w:val="28"/>
          <w:szCs w:val="28"/>
        </w:rPr>
        <w:t xml:space="preserve">в 2009 года </w:t>
      </w:r>
      <w:r>
        <w:rPr>
          <w:sz w:val="28"/>
          <w:szCs w:val="28"/>
        </w:rPr>
        <w:t>Сахненко</w:t>
      </w:r>
      <w:r>
        <w:rPr>
          <w:sz w:val="28"/>
          <w:szCs w:val="28"/>
        </w:rPr>
        <w:t xml:space="preserve"> Е.Н. привлекалась к уголовной ответственности, должных выводов для себя не сделала</w:t>
      </w:r>
      <w:r w:rsidRPr="0057009A" w:rsidR="004A080E">
        <w:rPr>
          <w:sz w:val="28"/>
          <w:szCs w:val="28"/>
        </w:rPr>
        <w:t>.</w:t>
      </w:r>
      <w:r>
        <w:rPr>
          <w:sz w:val="28"/>
          <w:szCs w:val="28"/>
        </w:rPr>
        <w:t xml:space="preserve"> В настоящий момент считается не судимой в силу ст. 86 УК РФ.</w:t>
      </w:r>
    </w:p>
    <w:p w:rsidR="00B42752" w:rsidRPr="0057009A" w:rsidP="00B42752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Подсудимая </w:t>
      </w:r>
      <w:r w:rsidR="0082191E">
        <w:rPr>
          <w:sz w:val="28"/>
          <w:szCs w:val="28"/>
        </w:rPr>
        <w:t>Сахненко</w:t>
      </w:r>
      <w:r w:rsidR="0082191E">
        <w:rPr>
          <w:sz w:val="28"/>
          <w:szCs w:val="28"/>
        </w:rPr>
        <w:t xml:space="preserve"> Е.Н.</w:t>
      </w:r>
      <w:r w:rsidRPr="0057009A">
        <w:rPr>
          <w:sz w:val="28"/>
          <w:szCs w:val="28"/>
        </w:rPr>
        <w:t xml:space="preserve"> и защитник – адвокат </w:t>
      </w:r>
      <w:r w:rsidRPr="0057009A" w:rsidR="0082191E">
        <w:rPr>
          <w:sz w:val="28"/>
          <w:szCs w:val="28"/>
        </w:rPr>
        <w:t>Горов</w:t>
      </w:r>
      <w:r w:rsidR="008B3C5C">
        <w:rPr>
          <w:sz w:val="28"/>
          <w:szCs w:val="28"/>
        </w:rPr>
        <w:t>ая</w:t>
      </w:r>
      <w:r w:rsidRPr="0057009A" w:rsidR="0082191E">
        <w:rPr>
          <w:sz w:val="28"/>
          <w:szCs w:val="28"/>
        </w:rPr>
        <w:t xml:space="preserve"> Е.В</w:t>
      </w:r>
      <w:r w:rsidR="008B3C5C">
        <w:rPr>
          <w:sz w:val="28"/>
          <w:szCs w:val="28"/>
        </w:rPr>
        <w:t>.</w:t>
      </w:r>
      <w:r w:rsidRPr="0057009A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 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82191E">
        <w:rPr>
          <w:sz w:val="28"/>
          <w:szCs w:val="28"/>
        </w:rPr>
        <w:t>Сахненко</w:t>
      </w:r>
      <w:r w:rsidR="0082191E">
        <w:rPr>
          <w:sz w:val="28"/>
          <w:szCs w:val="28"/>
        </w:rPr>
        <w:t xml:space="preserve"> Е.Н.</w:t>
      </w:r>
      <w:r w:rsidRPr="0057009A">
        <w:rPr>
          <w:sz w:val="28"/>
          <w:szCs w:val="28"/>
        </w:rPr>
        <w:t xml:space="preserve"> по ч. 1 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УК РФ</w:t>
      </w:r>
      <w:r w:rsidRPr="0057009A" w:rsidR="009B776B">
        <w:rPr>
          <w:sz w:val="28"/>
          <w:szCs w:val="28"/>
        </w:rPr>
        <w:t>,</w:t>
      </w:r>
      <w:r w:rsidRPr="0057009A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Как установлено судом, подсудим</w:t>
      </w:r>
      <w:r w:rsidRPr="0057009A" w:rsidR="0062713C">
        <w:rPr>
          <w:sz w:val="28"/>
          <w:szCs w:val="28"/>
        </w:rPr>
        <w:t xml:space="preserve">ая </w:t>
      </w:r>
      <w:r w:rsidR="0082191E">
        <w:rPr>
          <w:sz w:val="28"/>
          <w:szCs w:val="28"/>
        </w:rPr>
        <w:t>Сахненко</w:t>
      </w:r>
      <w:r w:rsidR="0082191E">
        <w:rPr>
          <w:sz w:val="28"/>
          <w:szCs w:val="28"/>
        </w:rPr>
        <w:t xml:space="preserve"> Е.Н.</w:t>
      </w:r>
      <w:r w:rsidRPr="0057009A">
        <w:rPr>
          <w:sz w:val="28"/>
          <w:szCs w:val="28"/>
        </w:rPr>
        <w:t xml:space="preserve"> не судим</w:t>
      </w:r>
      <w:r w:rsidRPr="0057009A" w:rsidR="0062713C">
        <w:rPr>
          <w:sz w:val="28"/>
          <w:szCs w:val="28"/>
        </w:rPr>
        <w:t>а</w:t>
      </w:r>
      <w:r w:rsidRPr="0057009A">
        <w:rPr>
          <w:sz w:val="28"/>
          <w:szCs w:val="28"/>
        </w:rPr>
        <w:t>, вину в инкриминируем</w:t>
      </w:r>
      <w:r w:rsidRPr="0057009A" w:rsidR="0062713C">
        <w:rPr>
          <w:sz w:val="28"/>
          <w:szCs w:val="28"/>
        </w:rPr>
        <w:t>ом</w:t>
      </w:r>
      <w:r w:rsidRPr="0057009A">
        <w:rPr>
          <w:sz w:val="28"/>
          <w:szCs w:val="28"/>
        </w:rPr>
        <w:t xml:space="preserve"> преступлени</w:t>
      </w:r>
      <w:r w:rsidRPr="0057009A" w:rsidR="0062713C">
        <w:rPr>
          <w:sz w:val="28"/>
          <w:szCs w:val="28"/>
        </w:rPr>
        <w:t>и</w:t>
      </w:r>
      <w:r w:rsidRPr="0057009A">
        <w:rPr>
          <w:sz w:val="28"/>
          <w:szCs w:val="28"/>
        </w:rPr>
        <w:t xml:space="preserve"> признает полностью. Преступлени</w:t>
      </w:r>
      <w:r w:rsidRPr="0057009A" w:rsidR="00355FF7">
        <w:rPr>
          <w:sz w:val="28"/>
          <w:szCs w:val="28"/>
        </w:rPr>
        <w:t>е</w:t>
      </w:r>
      <w:r w:rsidRPr="0057009A">
        <w:rPr>
          <w:sz w:val="28"/>
          <w:szCs w:val="28"/>
        </w:rPr>
        <w:t>, предусмотренн</w:t>
      </w:r>
      <w:r w:rsidRPr="0057009A" w:rsidR="00355FF7">
        <w:rPr>
          <w:sz w:val="28"/>
          <w:szCs w:val="28"/>
        </w:rPr>
        <w:t>о</w:t>
      </w:r>
      <w:r w:rsidRPr="0057009A">
        <w:rPr>
          <w:sz w:val="28"/>
          <w:szCs w:val="28"/>
        </w:rPr>
        <w:t xml:space="preserve">е ч. </w:t>
      </w:r>
      <w:r w:rsidRPr="0057009A" w:rsidR="00ED2391">
        <w:rPr>
          <w:sz w:val="28"/>
          <w:szCs w:val="28"/>
        </w:rPr>
        <w:t>1</w:t>
      </w:r>
      <w:r w:rsidRPr="0057009A">
        <w:rPr>
          <w:sz w:val="28"/>
          <w:szCs w:val="28"/>
        </w:rPr>
        <w:t xml:space="preserve"> 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УК РФ</w:t>
      </w:r>
      <w:r w:rsidRPr="0057009A" w:rsidR="008330BF">
        <w:rPr>
          <w:sz w:val="28"/>
          <w:szCs w:val="28"/>
        </w:rPr>
        <w:t>,</w:t>
      </w:r>
      <w:r w:rsidRPr="0057009A">
        <w:rPr>
          <w:sz w:val="28"/>
          <w:szCs w:val="28"/>
        </w:rPr>
        <w:t xml:space="preserve"> относ</w:t>
      </w:r>
      <w:r w:rsidRPr="0057009A" w:rsidR="00355FF7">
        <w:rPr>
          <w:sz w:val="28"/>
          <w:szCs w:val="28"/>
        </w:rPr>
        <w:t>и</w:t>
      </w:r>
      <w:r w:rsidRPr="0057009A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Из представленн</w:t>
      </w:r>
      <w:r w:rsidRPr="0057009A" w:rsidR="00355FF7">
        <w:rPr>
          <w:sz w:val="28"/>
          <w:szCs w:val="28"/>
        </w:rPr>
        <w:t>ых</w:t>
      </w:r>
      <w:r w:rsidRPr="0057009A">
        <w:rPr>
          <w:sz w:val="28"/>
          <w:szCs w:val="28"/>
        </w:rPr>
        <w:t xml:space="preserve"> </w:t>
      </w:r>
      <w:r w:rsidRPr="0057009A" w:rsidR="00355FF7">
        <w:rPr>
          <w:sz w:val="28"/>
          <w:szCs w:val="28"/>
        </w:rPr>
        <w:t>з</w:t>
      </w:r>
      <w:r w:rsidRPr="0057009A">
        <w:rPr>
          <w:sz w:val="28"/>
          <w:szCs w:val="28"/>
        </w:rPr>
        <w:t>аявлени</w:t>
      </w:r>
      <w:r w:rsidRPr="0057009A" w:rsidR="00355FF7">
        <w:rPr>
          <w:sz w:val="28"/>
          <w:szCs w:val="28"/>
        </w:rPr>
        <w:t>й</w:t>
      </w:r>
      <w:r w:rsidRPr="0057009A">
        <w:rPr>
          <w:sz w:val="28"/>
          <w:szCs w:val="28"/>
        </w:rPr>
        <w:t xml:space="preserve"> следует, что потерпевш</w:t>
      </w:r>
      <w:r w:rsidRPr="0057009A" w:rsidR="00820A46">
        <w:rPr>
          <w:sz w:val="28"/>
          <w:szCs w:val="28"/>
        </w:rPr>
        <w:t>ий</w:t>
      </w:r>
      <w:r w:rsidRPr="0057009A">
        <w:rPr>
          <w:sz w:val="28"/>
          <w:szCs w:val="28"/>
        </w:rPr>
        <w:t xml:space="preserve"> </w:t>
      </w:r>
      <w:r w:rsidR="0082191E">
        <w:rPr>
          <w:sz w:val="28"/>
          <w:szCs w:val="28"/>
        </w:rPr>
        <w:t xml:space="preserve">в лице своего представителя </w:t>
      </w:r>
      <w:r w:rsidRPr="0057009A">
        <w:rPr>
          <w:sz w:val="28"/>
          <w:szCs w:val="28"/>
        </w:rPr>
        <w:t>и подсудим</w:t>
      </w:r>
      <w:r w:rsidRPr="0057009A" w:rsidR="0062713C">
        <w:rPr>
          <w:sz w:val="28"/>
          <w:szCs w:val="28"/>
        </w:rPr>
        <w:t>ая</w:t>
      </w:r>
      <w:r w:rsidRPr="0057009A">
        <w:rPr>
          <w:sz w:val="28"/>
          <w:szCs w:val="28"/>
        </w:rPr>
        <w:t xml:space="preserve"> примирились.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В судебном заседании </w:t>
      </w:r>
      <w:r w:rsidR="0082191E">
        <w:rPr>
          <w:sz w:val="28"/>
          <w:szCs w:val="28"/>
        </w:rPr>
        <w:t xml:space="preserve">представитель </w:t>
      </w:r>
      <w:r w:rsidRPr="0057009A">
        <w:rPr>
          <w:sz w:val="28"/>
          <w:szCs w:val="28"/>
        </w:rPr>
        <w:t>потерпевш</w:t>
      </w:r>
      <w:r w:rsidR="0082191E">
        <w:rPr>
          <w:sz w:val="28"/>
          <w:szCs w:val="28"/>
        </w:rPr>
        <w:t>его</w:t>
      </w:r>
      <w:r w:rsidRPr="0057009A" w:rsidR="00304BAE">
        <w:rPr>
          <w:sz w:val="28"/>
          <w:szCs w:val="28"/>
        </w:rPr>
        <w:t xml:space="preserve"> подтвердил</w:t>
      </w:r>
      <w:r w:rsidRPr="0057009A">
        <w:rPr>
          <w:sz w:val="28"/>
          <w:szCs w:val="28"/>
        </w:rPr>
        <w:t xml:space="preserve">, что примирение между </w:t>
      </w:r>
      <w:r w:rsidRPr="0057009A" w:rsidR="00820A46">
        <w:rPr>
          <w:sz w:val="28"/>
          <w:szCs w:val="28"/>
        </w:rPr>
        <w:t>ним</w:t>
      </w:r>
      <w:r w:rsidRPr="0057009A">
        <w:rPr>
          <w:sz w:val="28"/>
          <w:szCs w:val="28"/>
        </w:rPr>
        <w:t xml:space="preserve"> и подсудим</w:t>
      </w:r>
      <w:r w:rsidRPr="0057009A" w:rsidR="00827361">
        <w:rPr>
          <w:sz w:val="28"/>
          <w:szCs w:val="28"/>
        </w:rPr>
        <w:t>ой</w:t>
      </w:r>
      <w:r w:rsidRPr="0057009A">
        <w:rPr>
          <w:sz w:val="28"/>
          <w:szCs w:val="28"/>
        </w:rPr>
        <w:t xml:space="preserve"> достигнуто, претензий к </w:t>
      </w:r>
      <w:r w:rsidRPr="0057009A" w:rsidR="0062713C">
        <w:rPr>
          <w:sz w:val="28"/>
          <w:szCs w:val="28"/>
        </w:rPr>
        <w:t>ней</w:t>
      </w:r>
      <w:r w:rsidRPr="0057009A">
        <w:rPr>
          <w:sz w:val="28"/>
          <w:szCs w:val="28"/>
        </w:rPr>
        <w:t xml:space="preserve"> он не имеет, имущественный ущерб возмещен в полном объеме</w:t>
      </w:r>
      <w:r w:rsidRPr="0057009A" w:rsidR="00F96399">
        <w:rPr>
          <w:sz w:val="28"/>
          <w:szCs w:val="28"/>
        </w:rPr>
        <w:t xml:space="preserve">, также он принял </w:t>
      </w:r>
      <w:r w:rsidRPr="0057009A" w:rsidR="00F96399">
        <w:rPr>
          <w:sz w:val="28"/>
          <w:szCs w:val="28"/>
        </w:rPr>
        <w:t>от</w:t>
      </w:r>
      <w:r w:rsidR="008B3C5C">
        <w:rPr>
          <w:sz w:val="28"/>
          <w:szCs w:val="28"/>
        </w:rPr>
        <w:t xml:space="preserve"> </w:t>
      </w:r>
      <w:r w:rsidRPr="0057009A" w:rsidR="00F96399">
        <w:rPr>
          <w:sz w:val="28"/>
          <w:szCs w:val="28"/>
        </w:rPr>
        <w:t>подсудимой извинения</w:t>
      </w:r>
      <w:r w:rsidRPr="0057009A">
        <w:rPr>
          <w:sz w:val="28"/>
          <w:szCs w:val="28"/>
        </w:rPr>
        <w:t>.</w:t>
      </w:r>
    </w:p>
    <w:p w:rsidR="00F96399" w:rsidRPr="0057009A" w:rsidP="00F9639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Возражение прокурора против прекращения уголовного дела в судебном заседании не является препятствием для прекращения судом уголовного дела в связи с примирением, поскольку в уголовном судопроизводстве потерпевший и государственный обвинитель являются самостоятельными участниками процесса, наделенными различными правами и обязанностями, совмещение которых недопустимо. В силу требований ст. 25 УПК РФ, ст. 76 УК РФ принесение извинений продавцу магазина не является препятствием для прекращения уголовного дела за примирением сторон. 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57009A" w:rsidR="008330BF">
        <w:rPr>
          <w:sz w:val="28"/>
          <w:szCs w:val="28"/>
        </w:rPr>
        <w:t>№ </w:t>
      </w:r>
      <w:r w:rsidRPr="0057009A">
        <w:rPr>
          <w:sz w:val="28"/>
          <w:szCs w:val="28"/>
        </w:rPr>
        <w:t xml:space="preserve">19 </w:t>
      </w:r>
      <w:r w:rsidRPr="0057009A" w:rsidR="008330BF">
        <w:rPr>
          <w:sz w:val="28"/>
          <w:szCs w:val="28"/>
        </w:rPr>
        <w:t>«</w:t>
      </w:r>
      <w:r w:rsidRPr="0057009A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57009A" w:rsidR="008330BF">
        <w:rPr>
          <w:sz w:val="28"/>
          <w:szCs w:val="28"/>
        </w:rPr>
        <w:t>»</w:t>
      </w:r>
      <w:r w:rsidRPr="0057009A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191E" w:rsidRPr="00AE31CA" w:rsidP="0082191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E31CA">
        <w:rPr>
          <w:sz w:val="28"/>
          <w:szCs w:val="28"/>
        </w:rPr>
        <w:t xml:space="preserve">В соответствии со ст. 82, п. 12 ч. 1 ст. 299 УПК Российской Федерации, суд разрешает вопрос о вещественных доказательствах по уголовному делу. </w:t>
      </w: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На основании изложенного и руководствуясь ст. ст. 25, </w:t>
      </w:r>
      <w:r w:rsidRPr="0057009A" w:rsidR="0091600E">
        <w:rPr>
          <w:sz w:val="28"/>
          <w:szCs w:val="28"/>
        </w:rPr>
        <w:t>254-256, 320, 323</w:t>
      </w:r>
      <w:r w:rsidRPr="0057009A">
        <w:rPr>
          <w:sz w:val="28"/>
          <w:szCs w:val="28"/>
        </w:rPr>
        <w:t xml:space="preserve"> УПК РФ, мировой судья</w:t>
      </w:r>
    </w:p>
    <w:p w:rsidR="00D61701" w:rsidRPr="0057009A" w:rsidP="000C6B64">
      <w:pPr>
        <w:jc w:val="center"/>
        <w:rPr>
          <w:b/>
          <w:sz w:val="28"/>
          <w:szCs w:val="28"/>
        </w:rPr>
      </w:pPr>
      <w:r w:rsidRPr="0057009A">
        <w:rPr>
          <w:b/>
          <w:sz w:val="28"/>
          <w:szCs w:val="28"/>
        </w:rPr>
        <w:t>ПОСТАНОВИЛ:</w:t>
      </w:r>
    </w:p>
    <w:p w:rsidR="002C5762" w:rsidRPr="0057009A" w:rsidP="000C6B64">
      <w:pPr>
        <w:jc w:val="center"/>
        <w:rPr>
          <w:b/>
          <w:sz w:val="28"/>
          <w:szCs w:val="28"/>
        </w:rPr>
      </w:pPr>
    </w:p>
    <w:p w:rsidR="008269F3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Ходатайство</w:t>
      </w:r>
      <w:r w:rsidR="0082191E">
        <w:rPr>
          <w:sz w:val="28"/>
          <w:szCs w:val="28"/>
        </w:rPr>
        <w:t xml:space="preserve"> </w:t>
      </w:r>
      <w:r w:rsidR="0082191E">
        <w:rPr>
          <w:sz w:val="28"/>
          <w:szCs w:val="28"/>
        </w:rPr>
        <w:t>представителя</w:t>
      </w:r>
      <w:r w:rsidRPr="0057009A">
        <w:rPr>
          <w:sz w:val="28"/>
          <w:szCs w:val="28"/>
        </w:rPr>
        <w:t xml:space="preserve"> потерпевш</w:t>
      </w:r>
      <w:r w:rsidRPr="0057009A" w:rsidR="0062713C">
        <w:rPr>
          <w:sz w:val="28"/>
          <w:szCs w:val="28"/>
        </w:rPr>
        <w:t>е</w:t>
      </w:r>
      <w:r w:rsidRPr="0057009A" w:rsidR="00820A46">
        <w:rPr>
          <w:sz w:val="28"/>
          <w:szCs w:val="28"/>
        </w:rPr>
        <w:t>го</w:t>
      </w:r>
      <w:r w:rsidRPr="0057009A">
        <w:rPr>
          <w:sz w:val="28"/>
          <w:szCs w:val="28"/>
        </w:rPr>
        <w:t xml:space="preserve"> </w:t>
      </w:r>
      <w:r w:rsidR="00267083">
        <w:rPr>
          <w:sz w:val="28"/>
          <w:szCs w:val="28"/>
        </w:rPr>
        <w:t>ФИО</w:t>
      </w:r>
      <w:r w:rsidRPr="0057009A">
        <w:rPr>
          <w:sz w:val="28"/>
          <w:szCs w:val="28"/>
        </w:rPr>
        <w:t xml:space="preserve"> о прекращении уголовного дела в отношении </w:t>
      </w:r>
      <w:r w:rsidR="0082191E">
        <w:rPr>
          <w:sz w:val="28"/>
          <w:szCs w:val="28"/>
        </w:rPr>
        <w:t>Сахненко</w:t>
      </w:r>
      <w:r w:rsidR="0082191E">
        <w:rPr>
          <w:sz w:val="28"/>
          <w:szCs w:val="28"/>
        </w:rPr>
        <w:t xml:space="preserve"> Е</w:t>
      </w:r>
      <w:r w:rsidR="00267083">
        <w:rPr>
          <w:sz w:val="28"/>
          <w:szCs w:val="28"/>
        </w:rPr>
        <w:t>.</w:t>
      </w:r>
      <w:r w:rsidR="0082191E">
        <w:rPr>
          <w:sz w:val="28"/>
          <w:szCs w:val="28"/>
        </w:rPr>
        <w:t>Н</w:t>
      </w:r>
      <w:r w:rsidR="00267083">
        <w:rPr>
          <w:sz w:val="28"/>
          <w:szCs w:val="28"/>
        </w:rPr>
        <w:t>.</w:t>
      </w:r>
      <w:r w:rsidRPr="0057009A">
        <w:rPr>
          <w:sz w:val="28"/>
          <w:szCs w:val="28"/>
        </w:rPr>
        <w:t>, обвиняемо</w:t>
      </w:r>
      <w:r w:rsidRPr="0057009A" w:rsidR="0062713C">
        <w:rPr>
          <w:sz w:val="28"/>
          <w:szCs w:val="28"/>
        </w:rPr>
        <w:t>й</w:t>
      </w:r>
      <w:r w:rsidRPr="0057009A">
        <w:rPr>
          <w:sz w:val="28"/>
          <w:szCs w:val="28"/>
        </w:rPr>
        <w:t xml:space="preserve"> по ч. 1 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С</w:t>
      </w:r>
      <w:r w:rsidR="0082191E">
        <w:rPr>
          <w:sz w:val="28"/>
          <w:szCs w:val="28"/>
        </w:rPr>
        <w:t>ахненко</w:t>
      </w:r>
      <w:r w:rsidR="0082191E">
        <w:rPr>
          <w:sz w:val="28"/>
          <w:szCs w:val="28"/>
        </w:rPr>
        <w:t xml:space="preserve"> Е</w:t>
      </w:r>
      <w:r w:rsidR="00267083">
        <w:rPr>
          <w:sz w:val="28"/>
          <w:szCs w:val="28"/>
        </w:rPr>
        <w:t>.</w:t>
      </w:r>
      <w:r w:rsidR="0082191E">
        <w:rPr>
          <w:sz w:val="28"/>
          <w:szCs w:val="28"/>
        </w:rPr>
        <w:t>Н</w:t>
      </w:r>
      <w:r w:rsidR="00267083">
        <w:rPr>
          <w:sz w:val="28"/>
          <w:szCs w:val="28"/>
        </w:rPr>
        <w:t>.</w:t>
      </w:r>
      <w:r w:rsidR="0082191E">
        <w:rPr>
          <w:sz w:val="28"/>
          <w:szCs w:val="28"/>
        </w:rPr>
        <w:t xml:space="preserve"> </w:t>
      </w:r>
      <w:r w:rsidRPr="0057009A">
        <w:rPr>
          <w:sz w:val="28"/>
          <w:szCs w:val="28"/>
        </w:rPr>
        <w:t xml:space="preserve">освободить от уголовной ответственности за совершение преступления, предусмотренного ч. 1 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57009A" w:rsidR="00ED2391">
        <w:rPr>
          <w:sz w:val="28"/>
          <w:szCs w:val="28"/>
        </w:rPr>
        <w:t>вязи с примирением с потерпевш</w:t>
      </w:r>
      <w:r w:rsidRPr="0057009A" w:rsidR="001135C1">
        <w:rPr>
          <w:sz w:val="28"/>
          <w:szCs w:val="28"/>
        </w:rPr>
        <w:t>им</w:t>
      </w:r>
      <w:r w:rsidRPr="0057009A">
        <w:rPr>
          <w:sz w:val="28"/>
          <w:szCs w:val="28"/>
        </w:rPr>
        <w:t>.</w:t>
      </w:r>
    </w:p>
    <w:p w:rsidR="0091600E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Уголовное дело и уголовное преследование в отношении </w:t>
      </w:r>
      <w:r w:rsidR="0082191E">
        <w:rPr>
          <w:sz w:val="28"/>
          <w:szCs w:val="28"/>
        </w:rPr>
        <w:t>Сахненко</w:t>
      </w:r>
      <w:r w:rsidR="0082191E">
        <w:rPr>
          <w:sz w:val="28"/>
          <w:szCs w:val="28"/>
        </w:rPr>
        <w:t xml:space="preserve"> Е</w:t>
      </w:r>
      <w:r w:rsidR="00267083">
        <w:rPr>
          <w:sz w:val="28"/>
          <w:szCs w:val="28"/>
        </w:rPr>
        <w:t>.</w:t>
      </w:r>
      <w:r w:rsidR="0082191E">
        <w:rPr>
          <w:sz w:val="28"/>
          <w:szCs w:val="28"/>
        </w:rPr>
        <w:t>Н</w:t>
      </w:r>
      <w:r w:rsidR="00267083">
        <w:rPr>
          <w:sz w:val="28"/>
          <w:szCs w:val="28"/>
        </w:rPr>
        <w:t>.</w:t>
      </w:r>
      <w:r w:rsidRPr="0057009A">
        <w:rPr>
          <w:sz w:val="28"/>
          <w:szCs w:val="28"/>
        </w:rPr>
        <w:t>, обвиняемо</w:t>
      </w:r>
      <w:r w:rsidRPr="0057009A" w:rsidR="0062713C">
        <w:rPr>
          <w:sz w:val="28"/>
          <w:szCs w:val="28"/>
        </w:rPr>
        <w:t>й</w:t>
      </w:r>
      <w:r w:rsidRPr="0057009A">
        <w:rPr>
          <w:sz w:val="28"/>
          <w:szCs w:val="28"/>
        </w:rPr>
        <w:t xml:space="preserve"> по ч. 1 ст. </w:t>
      </w:r>
      <w:r w:rsidRPr="0057009A" w:rsidR="0062713C">
        <w:rPr>
          <w:sz w:val="28"/>
          <w:szCs w:val="28"/>
        </w:rPr>
        <w:t>158</w:t>
      </w:r>
      <w:r w:rsidRPr="0057009A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 xml:space="preserve">Избранная в отношении </w:t>
      </w:r>
      <w:r w:rsidR="00A055C6">
        <w:rPr>
          <w:sz w:val="28"/>
          <w:szCs w:val="28"/>
        </w:rPr>
        <w:t>Сахненко</w:t>
      </w:r>
      <w:r w:rsidR="00A055C6">
        <w:rPr>
          <w:sz w:val="28"/>
          <w:szCs w:val="28"/>
        </w:rPr>
        <w:t xml:space="preserve"> Е.Н</w:t>
      </w:r>
      <w:r w:rsidRPr="0057009A" w:rsidR="00F96399">
        <w:rPr>
          <w:sz w:val="28"/>
          <w:szCs w:val="28"/>
        </w:rPr>
        <w:t>.</w:t>
      </w:r>
      <w:r w:rsidRPr="0057009A"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82191E" w:rsidRPr="0082191E" w:rsidP="0082191E">
      <w:pPr>
        <w:pStyle w:val="ConsPlusNormal"/>
        <w:ind w:firstLine="540"/>
        <w:jc w:val="both"/>
        <w:rPr>
          <w:sz w:val="28"/>
          <w:szCs w:val="28"/>
        </w:rPr>
      </w:pPr>
      <w:r w:rsidRPr="0082191E">
        <w:rPr>
          <w:sz w:val="28"/>
          <w:szCs w:val="28"/>
        </w:rPr>
        <w:t>Вещественные доказательства:</w:t>
      </w:r>
    </w:p>
    <w:p w:rsidR="0082191E" w:rsidRPr="0082191E" w:rsidP="003D2BF2">
      <w:pPr>
        <w:pStyle w:val="ListParagraph"/>
        <w:ind w:left="0" w:firstLine="709"/>
        <w:jc w:val="both"/>
        <w:rPr>
          <w:sz w:val="28"/>
          <w:szCs w:val="28"/>
          <w:u w:val="single"/>
        </w:rPr>
      </w:pPr>
      <w:r w:rsidRPr="0082191E">
        <w:rPr>
          <w:bCs/>
          <w:sz w:val="28"/>
          <w:szCs w:val="28"/>
        </w:rPr>
        <w:t>- туалетн</w:t>
      </w:r>
      <w:r>
        <w:rPr>
          <w:bCs/>
          <w:sz w:val="28"/>
          <w:szCs w:val="28"/>
        </w:rPr>
        <w:t>ую</w:t>
      </w:r>
      <w:r w:rsidRPr="0082191E">
        <w:rPr>
          <w:bCs/>
          <w:sz w:val="28"/>
          <w:szCs w:val="28"/>
        </w:rPr>
        <w:t xml:space="preserve"> вод</w:t>
      </w:r>
      <w:r>
        <w:rPr>
          <w:bCs/>
          <w:sz w:val="28"/>
          <w:szCs w:val="28"/>
        </w:rPr>
        <w:t>у</w:t>
      </w:r>
      <w:r w:rsidRPr="0082191E">
        <w:rPr>
          <w:bCs/>
          <w:sz w:val="28"/>
          <w:szCs w:val="28"/>
        </w:rPr>
        <w:t xml:space="preserve"> марки «</w:t>
      </w:r>
      <w:r w:rsidRPr="0082191E">
        <w:rPr>
          <w:bCs/>
          <w:sz w:val="28"/>
          <w:szCs w:val="28"/>
        </w:rPr>
        <w:t>Versace</w:t>
      </w:r>
      <w:r w:rsidRPr="0082191E">
        <w:rPr>
          <w:bCs/>
          <w:sz w:val="28"/>
          <w:szCs w:val="28"/>
        </w:rPr>
        <w:t xml:space="preserve"> </w:t>
      </w:r>
      <w:r w:rsidRPr="0082191E">
        <w:rPr>
          <w:bCs/>
          <w:sz w:val="28"/>
          <w:szCs w:val="28"/>
        </w:rPr>
        <w:t>Eros</w:t>
      </w:r>
      <w:r w:rsidRPr="0082191E">
        <w:rPr>
          <w:bCs/>
          <w:sz w:val="28"/>
          <w:szCs w:val="28"/>
        </w:rPr>
        <w:t xml:space="preserve"> туалетная вода 50 мл </w:t>
      </w:r>
      <w:r w:rsidRPr="0082191E">
        <w:rPr>
          <w:bCs/>
          <w:sz w:val="28"/>
          <w:szCs w:val="28"/>
        </w:rPr>
        <w:t>Pour</w:t>
      </w:r>
      <w:r w:rsidRPr="0082191E">
        <w:rPr>
          <w:bCs/>
          <w:sz w:val="28"/>
          <w:szCs w:val="28"/>
        </w:rPr>
        <w:t xml:space="preserve"> </w:t>
      </w:r>
      <w:r w:rsidRPr="0082191E">
        <w:rPr>
          <w:bCs/>
          <w:sz w:val="28"/>
          <w:szCs w:val="28"/>
        </w:rPr>
        <w:t>Homme</w:t>
      </w:r>
      <w:r w:rsidRPr="0082191E">
        <w:rPr>
          <w:bCs/>
          <w:sz w:val="28"/>
          <w:szCs w:val="28"/>
        </w:rPr>
        <w:t xml:space="preserve"> </w:t>
      </w:r>
      <w:r w:rsidRPr="0082191E">
        <w:rPr>
          <w:bCs/>
          <w:sz w:val="28"/>
          <w:szCs w:val="28"/>
        </w:rPr>
        <w:t>spray</w:t>
      </w:r>
      <w:r w:rsidRPr="0082191E">
        <w:rPr>
          <w:bCs/>
          <w:sz w:val="28"/>
          <w:szCs w:val="28"/>
        </w:rPr>
        <w:t xml:space="preserve"> Мужской», объемом 50 мл</w:t>
      </w:r>
      <w:r w:rsidR="003D2BF2">
        <w:rPr>
          <w:bCs/>
          <w:sz w:val="28"/>
          <w:szCs w:val="28"/>
        </w:rPr>
        <w:t xml:space="preserve"> </w:t>
      </w:r>
      <w:r w:rsidRPr="0082191E">
        <w:rPr>
          <w:bCs/>
          <w:sz w:val="28"/>
          <w:szCs w:val="28"/>
        </w:rPr>
        <w:t>– возвра</w:t>
      </w:r>
      <w:r w:rsidR="003D2BF2">
        <w:rPr>
          <w:bCs/>
          <w:sz w:val="28"/>
          <w:szCs w:val="28"/>
        </w:rPr>
        <w:t>тить</w:t>
      </w:r>
      <w:r w:rsidRPr="0082191E">
        <w:rPr>
          <w:bCs/>
          <w:sz w:val="28"/>
          <w:szCs w:val="28"/>
        </w:rPr>
        <w:t xml:space="preserve"> </w:t>
      </w:r>
      <w:r w:rsidR="003D2BF2">
        <w:rPr>
          <w:bCs/>
          <w:sz w:val="28"/>
          <w:szCs w:val="28"/>
        </w:rPr>
        <w:t>потерпевшему</w:t>
      </w:r>
      <w:r w:rsidRPr="0082191E">
        <w:rPr>
          <w:sz w:val="28"/>
          <w:szCs w:val="28"/>
        </w:rPr>
        <w:t xml:space="preserve"> </w:t>
      </w:r>
      <w:r w:rsidR="003D2BF2">
        <w:rPr>
          <w:color w:val="000000"/>
          <w:sz w:val="28"/>
          <w:szCs w:val="28"/>
        </w:rPr>
        <w:t>по принадлежности;</w:t>
      </w:r>
    </w:p>
    <w:p w:rsidR="0082191E" w:rsidRPr="0082191E" w:rsidP="0082191E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82191E">
        <w:rPr>
          <w:bCs/>
          <w:sz w:val="28"/>
          <w:szCs w:val="28"/>
        </w:rPr>
        <w:t xml:space="preserve">- DVD-R диск </w:t>
      </w:r>
      <w:r w:rsidR="003D2BF2">
        <w:rPr>
          <w:bCs/>
          <w:sz w:val="28"/>
          <w:szCs w:val="28"/>
        </w:rPr>
        <w:t xml:space="preserve">с видеозаписями от 24.12.2023 </w:t>
      </w:r>
      <w:r w:rsidRPr="0082191E">
        <w:rPr>
          <w:bCs/>
          <w:sz w:val="28"/>
          <w:szCs w:val="28"/>
        </w:rPr>
        <w:t>– хранит</w:t>
      </w:r>
      <w:r w:rsidR="003D2BF2">
        <w:rPr>
          <w:bCs/>
          <w:sz w:val="28"/>
          <w:szCs w:val="28"/>
        </w:rPr>
        <w:t>ь</w:t>
      </w:r>
      <w:r w:rsidRPr="0082191E">
        <w:rPr>
          <w:bCs/>
          <w:sz w:val="28"/>
          <w:szCs w:val="28"/>
        </w:rPr>
        <w:t xml:space="preserve"> при материалах уголовного дела.</w:t>
      </w:r>
      <w:r w:rsidRPr="0082191E">
        <w:rPr>
          <w:sz w:val="28"/>
          <w:szCs w:val="28"/>
        </w:rPr>
        <w:t xml:space="preserve"> </w:t>
      </w:r>
    </w:p>
    <w:p w:rsidR="0091600E" w:rsidRPr="0057009A" w:rsidP="000C6B64">
      <w:pPr>
        <w:pStyle w:val="ConsPlusNormal"/>
        <w:ind w:firstLine="540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57009A" w:rsidR="008330BF">
        <w:rPr>
          <w:sz w:val="28"/>
          <w:szCs w:val="28"/>
        </w:rPr>
        <w:t xml:space="preserve"> </w:t>
      </w:r>
      <w:r w:rsidRPr="0057009A" w:rsidR="008330BF">
        <w:rPr>
          <w:sz w:val="28"/>
          <w:szCs w:val="28"/>
        </w:rPr>
        <w:t>через мирового судью</w:t>
      </w:r>
      <w:r w:rsidRPr="0057009A">
        <w:rPr>
          <w:sz w:val="28"/>
          <w:szCs w:val="28"/>
        </w:rPr>
        <w:t>.</w:t>
      </w:r>
    </w:p>
    <w:p w:rsidR="0017136D" w:rsidRPr="0057009A" w:rsidP="000C6B64">
      <w:pPr>
        <w:ind w:firstLine="709"/>
        <w:jc w:val="both"/>
        <w:rPr>
          <w:sz w:val="28"/>
          <w:szCs w:val="28"/>
        </w:rPr>
      </w:pPr>
    </w:p>
    <w:p w:rsidR="00447155" w:rsidRPr="0057009A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7009A">
        <w:rPr>
          <w:sz w:val="28"/>
          <w:szCs w:val="28"/>
        </w:rPr>
        <w:t>Мировой судья</w:t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</w:r>
      <w:r w:rsidRPr="0057009A">
        <w:rPr>
          <w:sz w:val="28"/>
          <w:szCs w:val="28"/>
        </w:rPr>
        <w:tab/>
        <w:t xml:space="preserve">       В.В. Киселева</w:t>
      </w:r>
    </w:p>
    <w:sectPr w:rsidSect="006307AB">
      <w:headerReference w:type="default" r:id="rId4"/>
      <w:pgSz w:w="12240" w:h="15840"/>
      <w:pgMar w:top="709" w:right="1043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2652370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83">
          <w:rPr>
            <w:noProof/>
          </w:rPr>
          <w:t>4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35C1"/>
    <w:rsid w:val="00115083"/>
    <w:rsid w:val="00127F96"/>
    <w:rsid w:val="0013200B"/>
    <w:rsid w:val="00132767"/>
    <w:rsid w:val="00132BBE"/>
    <w:rsid w:val="00137033"/>
    <w:rsid w:val="0017136D"/>
    <w:rsid w:val="00171C3E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67083"/>
    <w:rsid w:val="00291BF5"/>
    <w:rsid w:val="00297CB4"/>
    <w:rsid w:val="002A2BAC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2BF2"/>
    <w:rsid w:val="003D601A"/>
    <w:rsid w:val="003E4E74"/>
    <w:rsid w:val="00413868"/>
    <w:rsid w:val="0044160B"/>
    <w:rsid w:val="00447155"/>
    <w:rsid w:val="004544BD"/>
    <w:rsid w:val="004621B2"/>
    <w:rsid w:val="0046430E"/>
    <w:rsid w:val="00492587"/>
    <w:rsid w:val="00494CBB"/>
    <w:rsid w:val="004A080E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4FBD"/>
    <w:rsid w:val="0054569B"/>
    <w:rsid w:val="005547FB"/>
    <w:rsid w:val="0057009A"/>
    <w:rsid w:val="0058391C"/>
    <w:rsid w:val="005A68FC"/>
    <w:rsid w:val="005B22CE"/>
    <w:rsid w:val="005B543A"/>
    <w:rsid w:val="005B7496"/>
    <w:rsid w:val="005C2FEB"/>
    <w:rsid w:val="005E6B3D"/>
    <w:rsid w:val="005F4A55"/>
    <w:rsid w:val="00604BAB"/>
    <w:rsid w:val="006064F2"/>
    <w:rsid w:val="00624314"/>
    <w:rsid w:val="0062713C"/>
    <w:rsid w:val="006307AB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03B9"/>
    <w:rsid w:val="00741291"/>
    <w:rsid w:val="00752F2F"/>
    <w:rsid w:val="0076394F"/>
    <w:rsid w:val="00771C06"/>
    <w:rsid w:val="00786BA2"/>
    <w:rsid w:val="007922B8"/>
    <w:rsid w:val="007957B1"/>
    <w:rsid w:val="007978AC"/>
    <w:rsid w:val="007C2D56"/>
    <w:rsid w:val="007E1D29"/>
    <w:rsid w:val="007E5F0A"/>
    <w:rsid w:val="008077CB"/>
    <w:rsid w:val="00820A46"/>
    <w:rsid w:val="0082191E"/>
    <w:rsid w:val="00825F5D"/>
    <w:rsid w:val="008269F3"/>
    <w:rsid w:val="00827361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B3C5C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74D8E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055C6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AE31CA"/>
    <w:rsid w:val="00B002E7"/>
    <w:rsid w:val="00B03CD9"/>
    <w:rsid w:val="00B0578B"/>
    <w:rsid w:val="00B42752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23FD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C190D"/>
    <w:rsid w:val="00DF0B8F"/>
    <w:rsid w:val="00E01A70"/>
    <w:rsid w:val="00E16FCA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87E08"/>
    <w:rsid w:val="00F96399"/>
    <w:rsid w:val="00FA1E67"/>
    <w:rsid w:val="00FB3E40"/>
    <w:rsid w:val="00FC01EE"/>
    <w:rsid w:val="00FD4EFB"/>
    <w:rsid w:val="00FE044A"/>
    <w:rsid w:val="00FF1335"/>
    <w:rsid w:val="00FF4E9F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link w:val="a3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uiPriority w:val="99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uiPriority w:val="99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F96399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a2"/>
    <w:rsid w:val="0057009A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rsid w:val="0057009A"/>
  </w:style>
  <w:style w:type="character" w:customStyle="1" w:styleId="a3">
    <w:name w:val="Без интервала Знак"/>
    <w:link w:val="NoSpacing"/>
    <w:uiPriority w:val="1"/>
    <w:locked/>
    <w:rsid w:val="00821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