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942C7A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УИД: 92</w:t>
      </w:r>
      <w:r w:rsidRPr="000C6B64">
        <w:rPr>
          <w:sz w:val="28"/>
          <w:szCs w:val="28"/>
          <w:lang w:val="en-US"/>
        </w:rPr>
        <w:t>MS</w:t>
      </w:r>
      <w:r w:rsidRPr="00942C7A">
        <w:rPr>
          <w:sz w:val="28"/>
          <w:szCs w:val="28"/>
        </w:rPr>
        <w:t>0007-01-2023-000072-17</w:t>
      </w:r>
    </w:p>
    <w:p w:rsidR="0031107D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0C6B64">
        <w:rPr>
          <w:sz w:val="28"/>
          <w:szCs w:val="28"/>
        </w:rPr>
        <w:t>Дело № 1-5/7/2023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 w:rsidRPr="00942C7A">
        <w:rPr>
          <w:sz w:val="28"/>
          <w:szCs w:val="28"/>
        </w:rPr>
        <w:t>21</w:t>
      </w:r>
      <w:r w:rsidR="00A1097B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февраля</w:t>
      </w:r>
      <w:r w:rsidRPr="000C6B64">
        <w:rPr>
          <w:sz w:val="28"/>
          <w:szCs w:val="28"/>
        </w:rPr>
        <w:t xml:space="preserve"> 2023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      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при секретаре судебного заседания Рыбаченко О.В.,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="00A1097B">
        <w:rPr>
          <w:sz w:val="28"/>
          <w:szCs w:val="28"/>
        </w:rPr>
        <w:t>Цыба</w:t>
      </w:r>
      <w:r w:rsidR="00A1097B">
        <w:rPr>
          <w:sz w:val="28"/>
          <w:szCs w:val="28"/>
        </w:rPr>
        <w:t xml:space="preserve"> А.В.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подсудимого Коваля Е.П.,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защитника – адвоката Мирошниченко В.Е.,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потерпевшей </w:t>
      </w:r>
      <w:r w:rsidR="00CA7D70">
        <w:rPr>
          <w:sz w:val="28"/>
          <w:szCs w:val="28"/>
        </w:rPr>
        <w:t>ФИО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0C6B64">
        <w:rPr>
          <w:sz w:val="28"/>
          <w:szCs w:val="28"/>
        </w:rPr>
        <w:t>каб</w:t>
      </w:r>
      <w:r w:rsidRPr="000C6B64">
        <w:rPr>
          <w:sz w:val="28"/>
          <w:szCs w:val="28"/>
        </w:rPr>
        <w:t>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A1097B">
        <w:rPr>
          <w:b/>
          <w:sz w:val="28"/>
          <w:szCs w:val="28"/>
        </w:rPr>
        <w:t>Коваль Е</w:t>
      </w:r>
      <w:r w:rsidR="00CA7D70">
        <w:rPr>
          <w:b/>
          <w:sz w:val="28"/>
          <w:szCs w:val="28"/>
        </w:rPr>
        <w:t>.</w:t>
      </w:r>
      <w:r w:rsidRPr="00A1097B">
        <w:rPr>
          <w:b/>
          <w:sz w:val="28"/>
          <w:szCs w:val="28"/>
        </w:rPr>
        <w:t>П</w:t>
      </w:r>
      <w:r w:rsidR="00CA7D70">
        <w:rPr>
          <w:b/>
          <w:sz w:val="28"/>
          <w:szCs w:val="28"/>
        </w:rPr>
        <w:t>.</w:t>
      </w:r>
      <w:r w:rsidRPr="000C6B64">
        <w:rPr>
          <w:sz w:val="28"/>
          <w:szCs w:val="28"/>
        </w:rPr>
        <w:t xml:space="preserve">, </w:t>
      </w:r>
      <w:r w:rsidR="00CA7D70">
        <w:rPr>
          <w:sz w:val="28"/>
          <w:szCs w:val="28"/>
        </w:rPr>
        <w:t>(ДАННЫЕ ИЗЪЯТЫ)</w:t>
      </w:r>
      <w:r w:rsidRPr="000C6B64">
        <w:rPr>
          <w:sz w:val="28"/>
          <w:szCs w:val="28"/>
        </w:rPr>
        <w:t>, ранее не судимого в силу ст. 86 УК РФ,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>бвиняемого в совершении преступления, предусмотренного ч. 1 ст. 158 УК РФ,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0C6B64" w:rsidRPr="000C6B64" w:rsidP="000C6B64">
      <w:pPr>
        <w:jc w:val="center"/>
        <w:rPr>
          <w:b/>
          <w:sz w:val="28"/>
          <w:szCs w:val="28"/>
        </w:rPr>
      </w:pP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Органами предварительного следствия </w:t>
      </w:r>
      <w:r w:rsidR="000C6B64">
        <w:rPr>
          <w:sz w:val="28"/>
          <w:szCs w:val="28"/>
        </w:rPr>
        <w:t>Коваль Е.П.</w:t>
      </w:r>
      <w:r w:rsidRPr="000C6B64">
        <w:rPr>
          <w:sz w:val="28"/>
          <w:szCs w:val="28"/>
        </w:rPr>
        <w:t xml:space="preserve"> обвиняется в том, что </w:t>
      </w:r>
      <w:r w:rsidR="000C6B64">
        <w:rPr>
          <w:sz w:val="28"/>
          <w:szCs w:val="28"/>
        </w:rPr>
        <w:t xml:space="preserve">28.09.2022 в период времени с 09-00 часов по 10-00 часов, более точное время в ходе дознания не установлено, находясь на законных основаниях в помещении квартиры, расположенной по адресу: </w:t>
      </w:r>
      <w:r w:rsidR="00CA7D70">
        <w:rPr>
          <w:sz w:val="28"/>
          <w:szCs w:val="28"/>
        </w:rPr>
        <w:t>АДРЕС</w:t>
      </w:r>
      <w:r w:rsidR="000C6B64">
        <w:rPr>
          <w:sz w:val="28"/>
          <w:szCs w:val="28"/>
        </w:rPr>
        <w:t xml:space="preserve">, нуждаясь в денежных средствах, действуя с прямым, внезапно возникшим преступным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получения имущественной выгоды, в результате незаконного обогащения, убедившись, что его действия незаметны для потерпевшей </w:t>
      </w:r>
      <w:r w:rsidR="00CA7D70">
        <w:rPr>
          <w:sz w:val="28"/>
          <w:szCs w:val="28"/>
        </w:rPr>
        <w:t>ФИО</w:t>
      </w:r>
      <w:r w:rsidR="000C6B64">
        <w:rPr>
          <w:sz w:val="28"/>
          <w:szCs w:val="28"/>
        </w:rPr>
        <w:t xml:space="preserve">. и третьих лиц, тайно, против воли потерпевшей </w:t>
      </w:r>
      <w:r w:rsidR="00CA7D70">
        <w:rPr>
          <w:sz w:val="28"/>
          <w:szCs w:val="28"/>
        </w:rPr>
        <w:t>ФИО</w:t>
      </w:r>
      <w:r w:rsidR="000C6B64">
        <w:rPr>
          <w:sz w:val="28"/>
          <w:szCs w:val="28"/>
        </w:rPr>
        <w:t xml:space="preserve">., путем свободного доступа, взял в руки с журнального столика, расположенного в зале вышеуказанной квартиры, принадлежащий </w:t>
      </w:r>
      <w:r w:rsidR="00CA7D70">
        <w:rPr>
          <w:sz w:val="28"/>
          <w:szCs w:val="28"/>
        </w:rPr>
        <w:t>ФИО</w:t>
      </w:r>
      <w:r w:rsidR="000C6B64">
        <w:rPr>
          <w:sz w:val="28"/>
          <w:szCs w:val="28"/>
        </w:rPr>
        <w:t>. мобильный телефон марки «</w:t>
      </w:r>
      <w:r w:rsidR="000C6B64">
        <w:rPr>
          <w:sz w:val="28"/>
          <w:szCs w:val="28"/>
          <w:lang w:val="en-US"/>
        </w:rPr>
        <w:t>Xiaomi</w:t>
      </w:r>
      <w:r w:rsidRPr="000C6B64" w:rsidR="000C6B64">
        <w:rPr>
          <w:sz w:val="28"/>
          <w:szCs w:val="28"/>
        </w:rPr>
        <w:t xml:space="preserve"> </w:t>
      </w:r>
      <w:r w:rsidR="000C6B64">
        <w:rPr>
          <w:sz w:val="28"/>
          <w:szCs w:val="28"/>
          <w:lang w:val="en-US"/>
        </w:rPr>
        <w:t>Redmi</w:t>
      </w:r>
      <w:r w:rsidRPr="000C6B64" w:rsidR="000C6B64">
        <w:rPr>
          <w:sz w:val="28"/>
          <w:szCs w:val="28"/>
        </w:rPr>
        <w:t xml:space="preserve"> </w:t>
      </w:r>
      <w:r w:rsidR="000C6B64">
        <w:rPr>
          <w:sz w:val="28"/>
          <w:szCs w:val="28"/>
          <w:lang w:val="en-US"/>
        </w:rPr>
        <w:t>Note</w:t>
      </w:r>
      <w:r w:rsidRPr="000C6B64" w:rsidR="000C6B64">
        <w:rPr>
          <w:sz w:val="28"/>
          <w:szCs w:val="28"/>
        </w:rPr>
        <w:t xml:space="preserve"> 4</w:t>
      </w:r>
      <w:r w:rsidR="000C6B64">
        <w:rPr>
          <w:sz w:val="28"/>
          <w:szCs w:val="28"/>
        </w:rPr>
        <w:t xml:space="preserve">» в корпусе розового цвета, имей 1 – </w:t>
      </w:r>
      <w:r w:rsidR="00CA7D70">
        <w:rPr>
          <w:sz w:val="28"/>
          <w:szCs w:val="28"/>
        </w:rPr>
        <w:t>НОМЕР</w:t>
      </w:r>
      <w:r w:rsidR="000C6B64">
        <w:rPr>
          <w:sz w:val="28"/>
          <w:szCs w:val="28"/>
        </w:rPr>
        <w:t xml:space="preserve">, имей 2 – </w:t>
      </w:r>
      <w:r w:rsidR="00CA7D70">
        <w:rPr>
          <w:sz w:val="28"/>
          <w:szCs w:val="28"/>
        </w:rPr>
        <w:t>НОМЕР</w:t>
      </w:r>
      <w:r w:rsidR="000C6B64">
        <w:rPr>
          <w:sz w:val="28"/>
          <w:szCs w:val="28"/>
        </w:rPr>
        <w:t xml:space="preserve">, стоимостью 7000 рублей, который был укомплектован силиконовым чехлом розового цвета, материальной ценности не представляющий, сим-картой мобильного оператора МТС России с абонентским номером </w:t>
      </w:r>
      <w:r w:rsidR="00CA7D70">
        <w:rPr>
          <w:sz w:val="28"/>
          <w:szCs w:val="28"/>
        </w:rPr>
        <w:t>НОМЕР ТЕЛЕФОНА</w:t>
      </w:r>
      <w:r w:rsidR="000C6B64">
        <w:rPr>
          <w:sz w:val="28"/>
          <w:szCs w:val="28"/>
        </w:rPr>
        <w:t xml:space="preserve">, материальной ценности не представляющей. Далее, Коваль Е.П. с места преступления с похищенным имуществом скрылся, распорядившись им по своему усмотрению, причинив тем самым </w:t>
      </w:r>
      <w:r w:rsidR="00CA7D70">
        <w:rPr>
          <w:sz w:val="28"/>
          <w:szCs w:val="28"/>
        </w:rPr>
        <w:t>ФИО</w:t>
      </w:r>
      <w:r w:rsidR="000C6B64">
        <w:rPr>
          <w:sz w:val="28"/>
          <w:szCs w:val="28"/>
        </w:rPr>
        <w:t>. материальный ущерб на сумму 7000 рублей.</w:t>
      </w:r>
    </w:p>
    <w:p w:rsidR="008269F3" w:rsidRPr="000C6B64" w:rsidP="00355FF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Умышленные действия Коваль Е.П. квалифицированы по ч. 1 ст. 158 УК </w:t>
      </w:r>
      <w:r>
        <w:rPr>
          <w:sz w:val="28"/>
          <w:szCs w:val="28"/>
        </w:rPr>
        <w:t>РФ, как кража, то есть тайное хищение чужого имущества.</w:t>
      </w:r>
      <w:r w:rsidR="00355FF7">
        <w:rPr>
          <w:sz w:val="28"/>
          <w:szCs w:val="28"/>
        </w:rPr>
        <w:t xml:space="preserve"> Д</w:t>
      </w:r>
      <w:r w:rsidRPr="000C6B64">
        <w:rPr>
          <w:sz w:val="28"/>
          <w:szCs w:val="28"/>
        </w:rPr>
        <w:t>ело направлено на рассмотрение мир</w:t>
      </w:r>
      <w:r w:rsidR="00355FF7">
        <w:rPr>
          <w:sz w:val="28"/>
          <w:szCs w:val="28"/>
        </w:rPr>
        <w:t>овому судье судебного участка № 7 Гагаринского судебного района г. Севастополя</w:t>
      </w:r>
      <w:r w:rsidRPr="000C6B64">
        <w:rPr>
          <w:sz w:val="28"/>
          <w:szCs w:val="28"/>
        </w:rPr>
        <w:t>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судебном заседании потерпевшая </w:t>
      </w:r>
      <w:r w:rsidR="00CA7D70">
        <w:rPr>
          <w:sz w:val="28"/>
          <w:szCs w:val="28"/>
        </w:rPr>
        <w:t>ФИО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заявила ходатайство и представила суду письменное заявление о прекращении уголовного дела в отношении </w:t>
      </w:r>
      <w:r w:rsidR="00355FF7">
        <w:rPr>
          <w:sz w:val="28"/>
          <w:szCs w:val="28"/>
        </w:rPr>
        <w:t>Коваль Е.П.</w:t>
      </w:r>
      <w:r w:rsidRPr="000C6B64">
        <w:rPr>
          <w:sz w:val="28"/>
          <w:szCs w:val="28"/>
        </w:rPr>
        <w:t xml:space="preserve"> в связи с примирением сторон. При этом потерпевшая суду подтвердила, что с подсудимым они примирились, претензий к </w:t>
      </w:r>
      <w:r w:rsidR="00355FF7">
        <w:rPr>
          <w:sz w:val="28"/>
          <w:szCs w:val="28"/>
        </w:rPr>
        <w:t>Коваль Е.П.</w:t>
      </w:r>
      <w:r w:rsidRPr="000C6B64">
        <w:rPr>
          <w:sz w:val="28"/>
          <w:szCs w:val="28"/>
        </w:rPr>
        <w:t xml:space="preserve"> она не имеет.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Подсудимый </w:t>
      </w:r>
      <w:r w:rsidR="00355FF7">
        <w:rPr>
          <w:sz w:val="28"/>
          <w:szCs w:val="28"/>
        </w:rPr>
        <w:t>Коваль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 xml:space="preserve">Е.П. </w:t>
      </w:r>
      <w:r w:rsidRPr="000C6B64">
        <w:rPr>
          <w:sz w:val="28"/>
          <w:szCs w:val="28"/>
        </w:rPr>
        <w:t xml:space="preserve">и защитник адвокат </w:t>
      </w:r>
      <w:r w:rsidR="00355FF7">
        <w:rPr>
          <w:sz w:val="28"/>
          <w:szCs w:val="28"/>
        </w:rPr>
        <w:t>Мирошниченко В.Е</w:t>
      </w:r>
      <w:r w:rsidRPr="000C6B64">
        <w:rPr>
          <w:sz w:val="28"/>
          <w:szCs w:val="28"/>
        </w:rPr>
        <w:t>. в суде поддержали ходатайство о прекращении уголовного дела, просили его удовлетворить.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8330BF">
        <w:rPr>
          <w:sz w:val="28"/>
          <w:szCs w:val="28"/>
        </w:rPr>
        <w:t xml:space="preserve">Государственный обвинитель </w:t>
      </w:r>
      <w:r w:rsidRPr="008330BF" w:rsidR="00F01AE1">
        <w:rPr>
          <w:sz w:val="28"/>
          <w:szCs w:val="28"/>
        </w:rPr>
        <w:t>Цыба</w:t>
      </w:r>
      <w:r w:rsidRPr="008330BF" w:rsidR="00F01AE1">
        <w:rPr>
          <w:sz w:val="28"/>
          <w:szCs w:val="28"/>
        </w:rPr>
        <w:t xml:space="preserve"> А.В.</w:t>
      </w:r>
      <w:r w:rsidRPr="008330BF">
        <w:rPr>
          <w:sz w:val="28"/>
          <w:szCs w:val="28"/>
        </w:rPr>
        <w:t xml:space="preserve"> </w:t>
      </w:r>
      <w:r w:rsidRPr="008330BF" w:rsidR="008330BF">
        <w:rPr>
          <w:sz w:val="28"/>
          <w:szCs w:val="28"/>
        </w:rPr>
        <w:t>не</w:t>
      </w:r>
      <w:r w:rsidRPr="008330BF">
        <w:rPr>
          <w:sz w:val="28"/>
          <w:szCs w:val="28"/>
        </w:rPr>
        <w:t xml:space="preserve"> возражал против прекращения уголовного дела.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355FF7">
        <w:rPr>
          <w:sz w:val="28"/>
          <w:szCs w:val="28"/>
        </w:rPr>
        <w:t>Коваля Е.А.</w:t>
      </w:r>
      <w:r w:rsidRPr="000C6B64">
        <w:rPr>
          <w:sz w:val="28"/>
          <w:szCs w:val="28"/>
        </w:rPr>
        <w:t xml:space="preserve"> по ч. 1 ст. 158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Как установлено судом, подсудимый </w:t>
      </w:r>
      <w:r w:rsidR="00355FF7">
        <w:rPr>
          <w:sz w:val="28"/>
          <w:szCs w:val="28"/>
        </w:rPr>
        <w:t>Коваль Е.П.</w:t>
      </w:r>
      <w:r w:rsidRPr="000C6B64">
        <w:rPr>
          <w:sz w:val="28"/>
          <w:szCs w:val="28"/>
        </w:rPr>
        <w:t xml:space="preserve"> не судим, вину в инкриминируемых преступлениях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>е ч. 1 ст. 158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потерпевшая и подсудимый примирились.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потерпевшая подтвердила, что примирение между ней и подсудимым достигнуто, претензий к нему она не имеет, моральный вред и имущественный ущерб ей возмещен в полном объеме.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То есть, имеются все основания для прекращения уголовного дела в связи </w:t>
      </w:r>
      <w:r w:rsidRPr="000C6B64">
        <w:rPr>
          <w:sz w:val="28"/>
          <w:szCs w:val="28"/>
        </w:rPr>
        <w:t>с примирением сторон.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B81721" w:rsidRPr="000C6B64" w:rsidP="000C6B64">
      <w:pPr>
        <w:jc w:val="both"/>
        <w:rPr>
          <w:b/>
          <w:sz w:val="28"/>
          <w:szCs w:val="28"/>
        </w:rPr>
      </w:pP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B81721" w:rsidRPr="000C6B64" w:rsidP="000C6B64">
      <w:pPr>
        <w:jc w:val="center"/>
        <w:rPr>
          <w:b/>
          <w:sz w:val="28"/>
          <w:szCs w:val="28"/>
        </w:rPr>
      </w:pP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потерпевшей </w:t>
      </w:r>
      <w:r w:rsidR="00CA7D70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отношении Коваль Е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, обвиняемого по ч. 1 ст. 158 Уголовного Кодекса Российской Федерации, в связи с примирением сторон, удовлетворить.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Коваль Е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158 Уголовного Кодекса Российской Федерации, на основании ст. 76 Уголовного Кодекса Российской Федерации в связи с примирением с потерпевшей.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и уголовное преследование в отношении Коваль Е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, обвиняемого по ч. 1 ст. 158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Избранная в отношении Коваль Е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A7D70">
        <w:rPr>
          <w:sz w:val="28"/>
          <w:szCs w:val="28"/>
        </w:rPr>
        <w:t>.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</w:t>
      </w:r>
      <w:r w:rsidR="008330BF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17136D" w:rsidRPr="000C6B64" w:rsidP="000C6B64">
      <w:pPr>
        <w:ind w:firstLine="709"/>
        <w:jc w:val="both"/>
        <w:rPr>
          <w:sz w:val="28"/>
          <w:szCs w:val="28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447155" w:rsidRPr="000C6B64" w:rsidP="000C6B64">
      <w:pPr>
        <w:ind w:firstLine="709"/>
        <w:jc w:val="both"/>
        <w:rPr>
          <w:sz w:val="28"/>
          <w:szCs w:val="28"/>
        </w:rPr>
      </w:pPr>
    </w:p>
    <w:sectPr w:rsidSect="00D264AD">
      <w:headerReference w:type="default" r:id="rId4"/>
      <w:pgSz w:w="12240" w:h="15840"/>
      <w:pgMar w:top="709" w:right="1043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8019738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70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C0497"/>
    <w:rsid w:val="000C0C64"/>
    <w:rsid w:val="000C3590"/>
    <w:rsid w:val="000C5673"/>
    <w:rsid w:val="000C5C94"/>
    <w:rsid w:val="000C6B64"/>
    <w:rsid w:val="000F1267"/>
    <w:rsid w:val="00107E7F"/>
    <w:rsid w:val="00115083"/>
    <w:rsid w:val="00127F96"/>
    <w:rsid w:val="0013200B"/>
    <w:rsid w:val="00132767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E5B1C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27E7"/>
    <w:rsid w:val="003D601A"/>
    <w:rsid w:val="003E4E74"/>
    <w:rsid w:val="00413868"/>
    <w:rsid w:val="00447155"/>
    <w:rsid w:val="004544BD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1090"/>
    <w:rsid w:val="005A68FC"/>
    <w:rsid w:val="005B22CE"/>
    <w:rsid w:val="005B543A"/>
    <w:rsid w:val="005B7496"/>
    <w:rsid w:val="005F4A55"/>
    <w:rsid w:val="00604BAB"/>
    <w:rsid w:val="00624314"/>
    <w:rsid w:val="00635B24"/>
    <w:rsid w:val="0063690E"/>
    <w:rsid w:val="00637D0E"/>
    <w:rsid w:val="006400B4"/>
    <w:rsid w:val="006B5A7F"/>
    <w:rsid w:val="006D0317"/>
    <w:rsid w:val="0070789C"/>
    <w:rsid w:val="00724DDF"/>
    <w:rsid w:val="00733BBF"/>
    <w:rsid w:val="00741291"/>
    <w:rsid w:val="00752F2F"/>
    <w:rsid w:val="0076394F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71AEA"/>
    <w:rsid w:val="00882D64"/>
    <w:rsid w:val="008934E0"/>
    <w:rsid w:val="008A69A6"/>
    <w:rsid w:val="008E2263"/>
    <w:rsid w:val="008E23A2"/>
    <w:rsid w:val="008F67D2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A7D70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F01AE1"/>
    <w:rsid w:val="00F024FF"/>
    <w:rsid w:val="00F16D39"/>
    <w:rsid w:val="00F2235A"/>
    <w:rsid w:val="00F27223"/>
    <w:rsid w:val="00F41796"/>
    <w:rsid w:val="00F50080"/>
    <w:rsid w:val="00FA1E67"/>
    <w:rsid w:val="00FB3E40"/>
    <w:rsid w:val="00FC01EE"/>
    <w:rsid w:val="00FC7C77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