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6AF6">
      <w:pPr>
        <w:pStyle w:val="BodyText"/>
        <w:spacing w:before="73" w:line="323" w:lineRule="exact"/>
        <w:ind w:left="0" w:right="145"/>
        <w:jc w:val="right"/>
      </w:pPr>
      <w:r>
        <w:rPr>
          <w:spacing w:val="-6"/>
        </w:rPr>
        <w:t>Уникальный</w:t>
      </w:r>
      <w:r>
        <w:rPr>
          <w:spacing w:val="10"/>
        </w:rPr>
        <w:t xml:space="preserve"> </w:t>
      </w:r>
      <w:r>
        <w:rPr>
          <w:spacing w:val="-6"/>
        </w:rPr>
        <w:t>идентификатор</w:t>
      </w:r>
      <w:r>
        <w:rPr>
          <w:spacing w:val="2"/>
        </w:rPr>
        <w:t xml:space="preserve"> </w:t>
      </w:r>
      <w:r>
        <w:rPr>
          <w:spacing w:val="-6"/>
        </w:rPr>
        <w:t>дела</w:t>
      </w:r>
    </w:p>
    <w:p w:rsidR="00BD6AF6">
      <w:pPr>
        <w:pStyle w:val="BodyText"/>
        <w:spacing w:line="307" w:lineRule="exact"/>
        <w:ind w:left="0" w:right="128"/>
        <w:jc w:val="right"/>
      </w:pPr>
      <w:r>
        <w:rPr>
          <w:spacing w:val="-6"/>
        </w:rPr>
        <w:t>№</w:t>
      </w:r>
      <w:r>
        <w:rPr>
          <w:spacing w:val="38"/>
        </w:rPr>
        <w:t xml:space="preserve"> </w:t>
      </w:r>
      <w:r>
        <w:rPr>
          <w:spacing w:val="-6"/>
        </w:rPr>
        <w:t>92MS0006-01-2024-001649-11</w:t>
      </w:r>
    </w:p>
    <w:p w:rsidR="00BD6AF6">
      <w:pPr>
        <w:pStyle w:val="BodyText"/>
        <w:spacing w:line="318" w:lineRule="exact"/>
        <w:ind w:left="0" w:right="170"/>
        <w:jc w:val="right"/>
      </w:pPr>
      <w:r>
        <w:rPr>
          <w:spacing w:val="-8"/>
        </w:rPr>
        <w:t>Дело</w:t>
      </w:r>
      <w:r>
        <w:rPr>
          <w:spacing w:val="-11"/>
        </w:rPr>
        <w:t xml:space="preserve"> </w:t>
      </w:r>
      <w:r>
        <w:rPr>
          <w:spacing w:val="-8"/>
        </w:rPr>
        <w:t>№</w:t>
      </w:r>
      <w:r>
        <w:rPr>
          <w:spacing w:val="20"/>
        </w:rPr>
        <w:t xml:space="preserve"> </w:t>
      </w:r>
      <w:r>
        <w:rPr>
          <w:spacing w:val="-8"/>
        </w:rPr>
        <w:t>1-19/6/2024</w:t>
      </w:r>
    </w:p>
    <w:p w:rsidR="00BD6AF6">
      <w:pPr>
        <w:pStyle w:val="Heading1"/>
        <w:spacing w:before="281"/>
      </w:pPr>
      <w:r>
        <w:rPr>
          <w:spacing w:val="-8"/>
        </w:rPr>
        <w:t>ИМЕПЕМ</w:t>
      </w:r>
      <w:r>
        <w:rPr>
          <w:spacing w:val="5"/>
        </w:rPr>
        <w:t xml:space="preserve"> </w:t>
      </w:r>
      <w:r>
        <w:rPr>
          <w:spacing w:val="-8"/>
        </w:rPr>
        <w:t>РОССИЙСЕОИ</w:t>
      </w:r>
      <w:r>
        <w:rPr>
          <w:spacing w:val="13"/>
        </w:rPr>
        <w:t xml:space="preserve"> </w:t>
      </w:r>
      <w:r>
        <w:rPr>
          <w:spacing w:val="-8"/>
        </w:rPr>
        <w:t>ФЕДЕРАЦИИ</w:t>
      </w:r>
    </w:p>
    <w:p w:rsidR="00BD6AF6">
      <w:pPr>
        <w:pStyle w:val="BodyText"/>
        <w:tabs>
          <w:tab w:val="left" w:pos="7212"/>
        </w:tabs>
        <w:spacing w:before="286"/>
        <w:ind w:left="678" w:firstLine="4"/>
      </w:pPr>
      <w:r>
        <w:rPr>
          <w:spacing w:val="-2"/>
        </w:rPr>
        <w:t>03</w:t>
      </w:r>
      <w:r>
        <w:rPr>
          <w:spacing w:val="-17"/>
        </w:rPr>
        <w:t xml:space="preserve"> </w:t>
      </w:r>
      <w:r>
        <w:rPr>
          <w:spacing w:val="-2"/>
        </w:rPr>
        <w:t>октября</w:t>
      </w:r>
      <w:r>
        <w:rPr>
          <w:spacing w:val="-10"/>
        </w:rPr>
        <w:t xml:space="preserve"> </w:t>
      </w:r>
      <w:r>
        <w:rPr>
          <w:spacing w:val="-2"/>
        </w:rPr>
        <w:t>2024</w:t>
      </w:r>
      <w:r>
        <w:rPr>
          <w:spacing w:val="-11"/>
        </w:rPr>
        <w:t xml:space="preserve"> </w:t>
      </w:r>
      <w:r>
        <w:rPr>
          <w:spacing w:val="-4"/>
        </w:rPr>
        <w:t>года</w:t>
      </w:r>
      <w:r>
        <w:tab/>
      </w:r>
      <w:r>
        <w:rPr>
          <w:spacing w:val="-2"/>
        </w:rPr>
        <w:t>город</w:t>
      </w:r>
      <w:r>
        <w:rPr>
          <w:spacing w:val="-17"/>
        </w:rPr>
        <w:t xml:space="preserve"> </w:t>
      </w:r>
      <w:r>
        <w:rPr>
          <w:spacing w:val="-2"/>
        </w:rPr>
        <w:t>Севастополь</w:t>
      </w:r>
    </w:p>
    <w:p w:rsidR="00BD6AF6">
      <w:pPr>
        <w:pStyle w:val="BodyText"/>
        <w:spacing w:before="316" w:line="225" w:lineRule="auto"/>
        <w:ind w:left="112" w:right="146" w:firstLine="566"/>
      </w:pPr>
      <w:r>
        <w:t>И.о</w:t>
      </w:r>
      <w:r>
        <w:t xml:space="preserve">. мирового судьи судебного участка 3s 6 Гагаринского судебного района города Севастополя </w:t>
      </w:r>
      <w:r>
        <w:rPr>
          <w:w w:val="90"/>
        </w:rPr>
        <w:t xml:space="preserve">— </w:t>
      </w:r>
      <w:r>
        <w:t xml:space="preserve">мировой судья судебного участка № 8 </w:t>
      </w:r>
      <w:r>
        <w:rPr>
          <w:spacing w:val="-2"/>
        </w:rPr>
        <w:t>Гагаринского судебного</w:t>
      </w:r>
      <w:r>
        <w:rPr>
          <w:spacing w:val="-3"/>
        </w:rPr>
        <w:t xml:space="preserve"> </w:t>
      </w:r>
      <w:r>
        <w:rPr>
          <w:spacing w:val="-2"/>
        </w:rPr>
        <w:t>района</w:t>
      </w:r>
      <w:r>
        <w:rPr>
          <w:spacing w:val="-9"/>
        </w:rPr>
        <w:t xml:space="preserve"> </w:t>
      </w:r>
      <w:r>
        <w:rPr>
          <w:spacing w:val="-2"/>
        </w:rPr>
        <w:t>города</w:t>
      </w:r>
      <w:r>
        <w:rPr>
          <w:spacing w:val="-8"/>
        </w:rPr>
        <w:t xml:space="preserve"> </w:t>
      </w:r>
      <w:r>
        <w:rPr>
          <w:spacing w:val="-2"/>
        </w:rPr>
        <w:t>Севастополя Егорова А.С.,</w:t>
      </w:r>
    </w:p>
    <w:p w:rsidR="00BD6AF6">
      <w:pPr>
        <w:pStyle w:val="BodyText"/>
        <w:spacing w:line="302" w:lineRule="exact"/>
        <w:ind w:left="682"/>
      </w:pPr>
      <w:r>
        <w:rPr>
          <w:w w:val="95"/>
        </w:rPr>
        <w:t>при</w:t>
      </w:r>
      <w:r>
        <w:rPr>
          <w:spacing w:val="-15"/>
          <w:w w:val="95"/>
        </w:rPr>
        <w:t xml:space="preserve"> </w:t>
      </w:r>
      <w:r>
        <w:rPr>
          <w:w w:val="95"/>
        </w:rPr>
        <w:t>секретаре</w:t>
      </w:r>
      <w:r>
        <w:rPr>
          <w:spacing w:val="-6"/>
          <w:w w:val="95"/>
        </w:rPr>
        <w:t xml:space="preserve"> </w:t>
      </w:r>
      <w:r>
        <w:rPr>
          <w:w w:val="95"/>
        </w:rPr>
        <w:t>судебного</w:t>
      </w:r>
      <w:r>
        <w:rPr>
          <w:spacing w:val="-2"/>
        </w:rPr>
        <w:t xml:space="preserve"> </w:t>
      </w:r>
      <w:r>
        <w:rPr>
          <w:w w:val="95"/>
        </w:rPr>
        <w:t>заседания</w:t>
      </w:r>
      <w:r>
        <w:rPr>
          <w:spacing w:val="-1"/>
          <w:w w:val="95"/>
        </w:rPr>
        <w:t xml:space="preserve"> </w:t>
      </w:r>
      <w:r>
        <w:rPr>
          <w:w w:val="90"/>
        </w:rPr>
        <w:t>—</w:t>
      </w:r>
      <w:r>
        <w:rPr>
          <w:spacing w:val="-10"/>
          <w:w w:val="90"/>
        </w:rPr>
        <w:t xml:space="preserve"> </w:t>
      </w:r>
      <w:r>
        <w:rPr>
          <w:w w:val="95"/>
        </w:rPr>
        <w:t>Воронковой</w:t>
      </w:r>
      <w:r>
        <w:rPr>
          <w:spacing w:val="5"/>
        </w:rPr>
        <w:t xml:space="preserve"> </w:t>
      </w:r>
      <w:r>
        <w:rPr>
          <w:spacing w:val="-2"/>
          <w:w w:val="95"/>
        </w:rPr>
        <w:t>С.А.,</w:t>
      </w:r>
    </w:p>
    <w:p w:rsidR="00BD6AF6">
      <w:pPr>
        <w:pStyle w:val="BodyText"/>
        <w:spacing w:before="5" w:line="230" w:lineRule="auto"/>
        <w:ind w:left="116" w:right="175" w:firstLine="562"/>
      </w:pPr>
      <w:r>
        <w:t>с участием</w:t>
      </w:r>
      <w:r>
        <w:t xml:space="preserve"> государственного обвинителя </w:t>
      </w:r>
      <w:r>
        <w:rPr>
          <w:w w:val="90"/>
        </w:rPr>
        <w:t xml:space="preserve">— </w:t>
      </w:r>
      <w:r>
        <w:t xml:space="preserve">старшего помощника </w:t>
      </w:r>
      <w:r>
        <w:rPr>
          <w:spacing w:val="-2"/>
        </w:rPr>
        <w:t>прокурора</w:t>
      </w:r>
      <w:r>
        <w:rPr>
          <w:spacing w:val="-10"/>
        </w:rPr>
        <w:t xml:space="preserve"> </w:t>
      </w:r>
      <w:r>
        <w:rPr>
          <w:spacing w:val="-2"/>
        </w:rPr>
        <w:t>Гагаринского</w:t>
      </w:r>
      <w:r>
        <w:rPr>
          <w:spacing w:val="-5"/>
        </w:rPr>
        <w:t xml:space="preserve"> </w:t>
      </w:r>
      <w:r>
        <w:rPr>
          <w:spacing w:val="-2"/>
        </w:rPr>
        <w:t>района</w:t>
      </w:r>
      <w:r>
        <w:rPr>
          <w:spacing w:val="-13"/>
        </w:rPr>
        <w:t xml:space="preserve"> </w:t>
      </w:r>
      <w:r>
        <w:rPr>
          <w:spacing w:val="-2"/>
        </w:rPr>
        <w:t>города</w:t>
      </w:r>
      <w:r>
        <w:rPr>
          <w:spacing w:val="-17"/>
        </w:rPr>
        <w:t xml:space="preserve"> </w:t>
      </w:r>
      <w:r>
        <w:rPr>
          <w:spacing w:val="-2"/>
        </w:rPr>
        <w:t>Севастополя</w:t>
      </w:r>
      <w:r>
        <w:t xml:space="preserve"> </w:t>
      </w:r>
      <w:r>
        <w:rPr>
          <w:spacing w:val="-2"/>
        </w:rPr>
        <w:t>Матюхиной Ю.А.,</w:t>
      </w:r>
    </w:p>
    <w:p w:rsidR="00BD6AF6">
      <w:pPr>
        <w:pStyle w:val="BodyText"/>
        <w:spacing w:before="3" w:line="225" w:lineRule="auto"/>
        <w:ind w:left="677" w:right="4269" w:firstLine="2"/>
      </w:pPr>
      <w:r>
        <w:rPr>
          <w:w w:val="95"/>
        </w:rPr>
        <w:t>защитника</w:t>
      </w:r>
      <w:r>
        <w:rPr>
          <w:spacing w:val="-15"/>
          <w:w w:val="95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rPr>
          <w:w w:val="95"/>
        </w:rPr>
        <w:t>адвоката</w:t>
      </w:r>
      <w:r>
        <w:rPr>
          <w:spacing w:val="-14"/>
          <w:w w:val="95"/>
        </w:rPr>
        <w:t xml:space="preserve"> </w:t>
      </w:r>
      <w:r>
        <w:rPr>
          <w:w w:val="95"/>
        </w:rPr>
        <w:t>Щербакова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В.В., </w:t>
      </w:r>
      <w:r>
        <w:t>подсудимого Слюсаренко Е.В.</w:t>
      </w:r>
    </w:p>
    <w:p w:rsidR="00BD6AF6">
      <w:pPr>
        <w:pStyle w:val="BodyText"/>
        <w:spacing w:before="318" w:line="230" w:lineRule="auto"/>
        <w:ind w:left="112" w:right="153" w:firstLine="572"/>
      </w:pPr>
      <w:r>
        <w:t>рассмотрев в открытом судебном заседании в общем порядке в зале судебного</w:t>
      </w:r>
      <w:r>
        <w:rPr>
          <w:spacing w:val="-6"/>
        </w:rPr>
        <w:t xml:space="preserve"> </w:t>
      </w:r>
      <w:r>
        <w:t>участка</w:t>
      </w:r>
      <w:r>
        <w:rPr>
          <w:spacing w:val="-13"/>
        </w:rPr>
        <w:t xml:space="preserve"> </w:t>
      </w:r>
      <w:r>
        <w:t>№ 8</w:t>
      </w:r>
      <w:r>
        <w:rPr>
          <w:spacing w:val="-18"/>
        </w:rPr>
        <w:t xml:space="preserve"> </w:t>
      </w:r>
      <w:r>
        <w:t>Гагаринского</w:t>
      </w:r>
      <w:r>
        <w:rPr>
          <w:spacing w:val="-7"/>
        </w:rPr>
        <w:t xml:space="preserve"> </w:t>
      </w:r>
      <w:r>
        <w:t>судебного</w:t>
      </w:r>
      <w:r>
        <w:rPr>
          <w:spacing w:val="-5"/>
        </w:rPr>
        <w:t xml:space="preserve"> </w:t>
      </w:r>
      <w:r>
        <w:t>района</w:t>
      </w:r>
      <w:r>
        <w:rPr>
          <w:spacing w:val="-13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Севастополя уголовное дело в</w:t>
      </w:r>
      <w:r>
        <w:rPr>
          <w:spacing w:val="-4"/>
        </w:rPr>
        <w:t xml:space="preserve"> </w:t>
      </w:r>
      <w:r>
        <w:t>отношении:</w:t>
      </w:r>
    </w:p>
    <w:p w:rsidR="00BD6AF6">
      <w:pPr>
        <w:pStyle w:val="BodyText"/>
        <w:spacing w:before="5" w:line="230" w:lineRule="auto"/>
        <w:ind w:left="116" w:right="142" w:firstLine="565"/>
      </w:pPr>
      <w:r>
        <w:rPr>
          <w:b/>
          <w:spacing w:val="-4"/>
        </w:rPr>
        <w:t>Слюсаренко</w:t>
      </w:r>
      <w:r>
        <w:rPr>
          <w:b/>
          <w:spacing w:val="-15"/>
        </w:rPr>
        <w:t xml:space="preserve"> </w:t>
      </w:r>
      <w:r>
        <w:rPr>
          <w:b/>
          <w:spacing w:val="-4"/>
        </w:rPr>
        <w:t>Евгения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Владимировича,</w:t>
      </w:r>
      <w:r>
        <w:rPr>
          <w:b/>
          <w:spacing w:val="-14"/>
        </w:rPr>
        <w:t xml:space="preserve"> </w:t>
      </w:r>
      <w:r>
        <w:rPr>
          <w:spacing w:val="-4"/>
        </w:rPr>
        <w:t>ДАННЫЕ ИЗЪЯТЫ</w:t>
      </w:r>
      <w:r>
        <w:t>, в силу ст.86 УК РФ не судимого,</w:t>
      </w:r>
    </w:p>
    <w:p w:rsidR="00BD6AF6">
      <w:pPr>
        <w:pStyle w:val="BodyText"/>
        <w:spacing w:before="5" w:line="228" w:lineRule="auto"/>
        <w:ind w:left="118" w:right="149" w:firstLine="560"/>
      </w:pPr>
      <w:r>
        <w:rPr>
          <w:spacing w:val="-2"/>
        </w:rPr>
        <w:t>обвиняемого</w:t>
      </w:r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совершении</w:t>
      </w:r>
      <w:r>
        <w:rPr>
          <w:spacing w:val="-13"/>
        </w:rPr>
        <w:t xml:space="preserve"> </w:t>
      </w:r>
      <w:r>
        <w:rPr>
          <w:spacing w:val="-2"/>
        </w:rPr>
        <w:t>преступления, пр</w:t>
      </w:r>
      <w:r>
        <w:rPr>
          <w:spacing w:val="-2"/>
        </w:rPr>
        <w:t>едусмотренного</w:t>
      </w:r>
      <w:r>
        <w:rPr>
          <w:spacing w:val="-16"/>
        </w:rPr>
        <w:t xml:space="preserve"> </w:t>
      </w:r>
      <w:r>
        <w:rPr>
          <w:spacing w:val="-2"/>
        </w:rPr>
        <w:t>ч.</w:t>
      </w:r>
      <w:r>
        <w:rPr>
          <w:spacing w:val="-17"/>
        </w:rPr>
        <w:t xml:space="preserve"> </w:t>
      </w:r>
      <w:r>
        <w:rPr>
          <w:spacing w:val="-2"/>
        </w:rPr>
        <w:t>1</w:t>
      </w:r>
      <w:r>
        <w:rPr>
          <w:spacing w:val="-16"/>
        </w:rPr>
        <w:t xml:space="preserve"> </w:t>
      </w:r>
      <w:r>
        <w:rPr>
          <w:spacing w:val="-2"/>
        </w:rPr>
        <w:t>ст.</w:t>
      </w:r>
      <w:r>
        <w:rPr>
          <w:spacing w:val="-16"/>
        </w:rPr>
        <w:t xml:space="preserve"> </w:t>
      </w:r>
      <w:r>
        <w:rPr>
          <w:spacing w:val="-2"/>
        </w:rPr>
        <w:t xml:space="preserve">158 </w:t>
      </w:r>
      <w:r>
        <w:t>УК РФ,</w:t>
      </w:r>
    </w:p>
    <w:p w:rsidR="00BD6AF6">
      <w:pPr>
        <w:pStyle w:val="Heading1"/>
        <w:spacing w:line="330" w:lineRule="exact"/>
        <w:ind w:left="540"/>
      </w:pPr>
      <w:r>
        <w:rPr>
          <w:spacing w:val="-2"/>
        </w:rPr>
        <w:t>УСТАНОВИЛ:</w:t>
      </w:r>
    </w:p>
    <w:p w:rsidR="00BD6AF6">
      <w:pPr>
        <w:pStyle w:val="BodyText"/>
        <w:spacing w:before="305" w:line="325" w:lineRule="exact"/>
        <w:ind w:left="682"/>
      </w:pPr>
      <w:r>
        <w:rPr>
          <w:spacing w:val="-4"/>
        </w:rPr>
        <w:t>Слюсаренко Е.В.</w:t>
      </w:r>
      <w:r>
        <w:rPr>
          <w:spacing w:val="-12"/>
        </w:rPr>
        <w:t xml:space="preserve"> </w:t>
      </w:r>
      <w:r>
        <w:rPr>
          <w:spacing w:val="-4"/>
        </w:rPr>
        <w:t>совершил</w:t>
      </w:r>
      <w:r>
        <w:rPr>
          <w:spacing w:val="5"/>
        </w:rPr>
        <w:t xml:space="preserve"> </w:t>
      </w:r>
      <w:r>
        <w:rPr>
          <w:spacing w:val="-4"/>
        </w:rPr>
        <w:t>кражу</w:t>
      </w:r>
      <w:r>
        <w:rPr>
          <w:spacing w:val="-13"/>
        </w:rPr>
        <w:t xml:space="preserve"> </w:t>
      </w:r>
      <w:r>
        <w:rPr>
          <w:spacing w:val="-4"/>
        </w:rPr>
        <w:t>при</w:t>
      </w:r>
      <w:r>
        <w:rPr>
          <w:spacing w:val="-13"/>
        </w:rPr>
        <w:t xml:space="preserve"> </w:t>
      </w:r>
      <w:r>
        <w:rPr>
          <w:spacing w:val="-4"/>
        </w:rPr>
        <w:t>следующих</w:t>
      </w:r>
      <w:r>
        <w:rPr>
          <w:spacing w:val="-2"/>
        </w:rPr>
        <w:t xml:space="preserve"> </w:t>
      </w:r>
      <w:r>
        <w:rPr>
          <w:spacing w:val="-4"/>
        </w:rPr>
        <w:t>обстоятельствах.</w:t>
      </w:r>
    </w:p>
    <w:p w:rsidR="00BD6AF6">
      <w:pPr>
        <w:pStyle w:val="BodyText"/>
        <w:spacing w:before="2" w:line="230" w:lineRule="auto"/>
        <w:ind w:left="120" w:right="139" w:firstLine="564"/>
      </w:pPr>
      <w:r>
        <w:t>Так,</w:t>
      </w:r>
      <w:r>
        <w:rPr>
          <w:spacing w:val="-7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2024 года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период с</w:t>
      </w:r>
      <w:r>
        <w:rPr>
          <w:spacing w:val="-8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40</w:t>
      </w:r>
      <w:r>
        <w:rPr>
          <w:spacing w:val="-14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21</w:t>
      </w:r>
      <w:r>
        <w:rPr>
          <w:spacing w:val="-10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50</w:t>
      </w:r>
      <w:r>
        <w:rPr>
          <w:spacing w:val="-14"/>
        </w:rPr>
        <w:t xml:space="preserve"> </w:t>
      </w:r>
      <w:r>
        <w:t xml:space="preserve">минут, </w:t>
      </w:r>
      <w:r>
        <w:rPr>
          <w:spacing w:val="-2"/>
        </w:rPr>
        <w:t>более</w:t>
      </w:r>
      <w:r>
        <w:rPr>
          <w:spacing w:val="-17"/>
        </w:rPr>
        <w:t xml:space="preserve"> </w:t>
      </w:r>
      <w:r>
        <w:rPr>
          <w:spacing w:val="-2"/>
        </w:rPr>
        <w:t>точное</w:t>
      </w:r>
      <w:r>
        <w:rPr>
          <w:spacing w:val="-16"/>
        </w:rPr>
        <w:t xml:space="preserve"> </w:t>
      </w:r>
      <w:r>
        <w:rPr>
          <w:spacing w:val="-2"/>
        </w:rPr>
        <w:t>время</w:t>
      </w:r>
      <w:r>
        <w:rPr>
          <w:spacing w:val="-16"/>
        </w:rPr>
        <w:t xml:space="preserve"> </w:t>
      </w:r>
      <w:r>
        <w:rPr>
          <w:spacing w:val="-2"/>
        </w:rPr>
        <w:t>не</w:t>
      </w:r>
      <w:r>
        <w:rPr>
          <w:spacing w:val="-16"/>
        </w:rPr>
        <w:t xml:space="preserve"> </w:t>
      </w:r>
      <w:r>
        <w:rPr>
          <w:spacing w:val="-2"/>
        </w:rPr>
        <w:t>устан</w:t>
      </w:r>
      <w:r>
        <w:rPr>
          <w:spacing w:val="-2"/>
        </w:rPr>
        <w:t>овлено,</w:t>
      </w:r>
      <w:r>
        <w:rPr>
          <w:spacing w:val="-16"/>
        </w:rPr>
        <w:t xml:space="preserve"> </w:t>
      </w:r>
      <w:r>
        <w:rPr>
          <w:spacing w:val="-2"/>
        </w:rPr>
        <w:t>Слюсаренко</w:t>
      </w:r>
      <w:r>
        <w:rPr>
          <w:spacing w:val="-14"/>
        </w:rPr>
        <w:t xml:space="preserve"> </w:t>
      </w:r>
      <w:r>
        <w:rPr>
          <w:spacing w:val="-2"/>
        </w:rPr>
        <w:t>Е.В.,</w:t>
      </w:r>
      <w:r>
        <w:rPr>
          <w:spacing w:val="-16"/>
        </w:rPr>
        <w:t xml:space="preserve"> </w:t>
      </w:r>
      <w:r>
        <w:rPr>
          <w:spacing w:val="-2"/>
        </w:rPr>
        <w:t>находясь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 xml:space="preserve">помещении </w:t>
      </w:r>
      <w:r>
        <w:t>магазина «Еда Вода», расположенного в г. Севастополе по ул. Адмирала Фадеева, д.</w:t>
      </w:r>
      <w:r>
        <w:rPr>
          <w:spacing w:val="-4"/>
        </w:rPr>
        <w:t xml:space="preserve"> </w:t>
      </w:r>
      <w:r>
        <w:t xml:space="preserve">21Д, </w:t>
      </w:r>
      <w:r>
        <w:t>помещ</w:t>
      </w:r>
      <w:r>
        <w:t>. 1,</w:t>
      </w:r>
      <w:r>
        <w:rPr>
          <w:spacing w:val="-4"/>
        </w:rPr>
        <w:t xml:space="preserve"> </w:t>
      </w:r>
      <w:r>
        <w:t>обнаружив на</w:t>
      </w:r>
      <w:r>
        <w:rPr>
          <w:spacing w:val="-4"/>
        </w:rPr>
        <w:t xml:space="preserve"> </w:t>
      </w:r>
      <w:r>
        <w:t>стойке кассовой зоны</w:t>
      </w:r>
      <w:r>
        <w:rPr>
          <w:spacing w:val="-3"/>
        </w:rPr>
        <w:t xml:space="preserve"> </w:t>
      </w:r>
      <w:r>
        <w:t>мобильный телефон</w:t>
      </w:r>
      <w:r>
        <w:rPr>
          <w:spacing w:val="77"/>
        </w:rPr>
        <w:t xml:space="preserve"> </w:t>
      </w:r>
      <w:r>
        <w:t>марки</w:t>
      </w:r>
      <w:r>
        <w:rPr>
          <w:spacing w:val="79"/>
        </w:rPr>
        <w:t xml:space="preserve"> </w:t>
      </w:r>
      <w:r>
        <w:t>«</w:t>
      </w:r>
      <w:r>
        <w:t>Xiaomi</w:t>
      </w:r>
      <w:r>
        <w:rPr>
          <w:spacing w:val="80"/>
        </w:rPr>
        <w:t xml:space="preserve"> </w:t>
      </w:r>
      <w:r>
        <w:t>Redmi</w:t>
      </w:r>
      <w:r>
        <w:rPr>
          <w:spacing w:val="80"/>
        </w:rPr>
        <w:t xml:space="preserve"> </w:t>
      </w:r>
      <w:r>
        <w:t>9</w:t>
      </w:r>
      <w:r>
        <w:rPr>
          <w:spacing w:val="67"/>
        </w:rPr>
        <w:t xml:space="preserve"> </w:t>
      </w:r>
      <w:r>
        <w:t>Sunset</w:t>
      </w:r>
      <w:r>
        <w:rPr>
          <w:spacing w:val="80"/>
        </w:rPr>
        <w:t xml:space="preserve"> </w:t>
      </w:r>
      <w:r>
        <w:t>Purple</w:t>
      </w:r>
      <w:r>
        <w:t>»,</w:t>
      </w:r>
      <w:r>
        <w:rPr>
          <w:spacing w:val="80"/>
        </w:rPr>
        <w:t xml:space="preserve"> </w:t>
      </w:r>
      <w:r>
        <w:t>принадлежащий</w:t>
      </w:r>
      <w:r>
        <w:rPr>
          <w:spacing w:val="80"/>
        </w:rPr>
        <w:t xml:space="preserve"> </w:t>
      </w:r>
      <w:r>
        <w:t>ООО</w:t>
      </w:r>
    </w:p>
    <w:p w:rsidR="00BD6AF6">
      <w:pPr>
        <w:pStyle w:val="BodyText"/>
        <w:spacing w:before="5" w:line="232" w:lineRule="auto"/>
        <w:ind w:left="123" w:right="127" w:firstLine="4"/>
      </w:pPr>
      <w:r>
        <w:rPr>
          <w:spacing w:val="-2"/>
        </w:rPr>
        <w:t>«Посейдон»,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реализуя</w:t>
      </w:r>
      <w:r>
        <w:rPr>
          <w:spacing w:val="-16"/>
        </w:rPr>
        <w:t xml:space="preserve"> </w:t>
      </w:r>
      <w:r>
        <w:rPr>
          <w:spacing w:val="-2"/>
        </w:rPr>
        <w:t>возникший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связи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этим</w:t>
      </w:r>
      <w:r>
        <w:rPr>
          <w:spacing w:val="-16"/>
        </w:rPr>
        <w:t xml:space="preserve"> </w:t>
      </w:r>
      <w:r>
        <w:rPr>
          <w:spacing w:val="-2"/>
        </w:rPr>
        <w:t>из</w:t>
      </w:r>
      <w:r>
        <w:rPr>
          <w:spacing w:val="-17"/>
        </w:rPr>
        <w:t xml:space="preserve"> </w:t>
      </w:r>
      <w:r>
        <w:rPr>
          <w:spacing w:val="-2"/>
        </w:rPr>
        <w:t>корыстных</w:t>
      </w:r>
      <w:r>
        <w:rPr>
          <w:spacing w:val="-16"/>
        </w:rPr>
        <w:t xml:space="preserve"> </w:t>
      </w:r>
      <w:r>
        <w:rPr>
          <w:spacing w:val="-2"/>
        </w:rPr>
        <w:t xml:space="preserve">побуждений </w:t>
      </w:r>
      <w:r>
        <w:t>преступный умысел, направленный на</w:t>
      </w:r>
      <w:r>
        <w:rPr>
          <w:spacing w:val="-5"/>
        </w:rPr>
        <w:t xml:space="preserve"> </w:t>
      </w:r>
      <w:r>
        <w:t>тайное хищение чужого имущества, действуя</w:t>
      </w:r>
      <w:r>
        <w:rPr>
          <w:spacing w:val="-17"/>
        </w:rPr>
        <w:t xml:space="preserve"> </w:t>
      </w:r>
      <w:r>
        <w:t>умышленно,</w:t>
      </w:r>
      <w:r>
        <w:rPr>
          <w:spacing w:val="-11"/>
        </w:rPr>
        <w:t xml:space="preserve"> </w:t>
      </w:r>
      <w:r>
        <w:t>осознавая</w:t>
      </w:r>
      <w:r>
        <w:rPr>
          <w:spacing w:val="-13"/>
        </w:rPr>
        <w:t xml:space="preserve"> </w:t>
      </w:r>
      <w:r>
        <w:t>общественную</w:t>
      </w:r>
      <w:r>
        <w:rPr>
          <w:spacing w:val="-7"/>
        </w:rPr>
        <w:t xml:space="preserve"> </w:t>
      </w:r>
      <w:r>
        <w:t>опасность</w:t>
      </w:r>
      <w:r>
        <w:rPr>
          <w:spacing w:val="-18"/>
        </w:rPr>
        <w:t xml:space="preserve"> </w:t>
      </w:r>
      <w:r>
        <w:t>своих</w:t>
      </w:r>
      <w:r>
        <w:rPr>
          <w:spacing w:val="-19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 xml:space="preserve">и предвидя неизбежность наступления общественно опасных последствий в виде причинения материального ущерба собственнику и желая этого, из </w:t>
      </w:r>
      <w:r>
        <w:rPr>
          <w:spacing w:val="-4"/>
        </w:rPr>
        <w:t>кopыcтны</w:t>
      </w:r>
      <w:r>
        <w:rPr>
          <w:spacing w:val="-4"/>
        </w:rPr>
        <w:t>x</w:t>
      </w:r>
      <w:r>
        <w:rPr>
          <w:spacing w:val="-14"/>
        </w:rPr>
        <w:t xml:space="preserve"> </w:t>
      </w:r>
      <w:r>
        <w:rPr>
          <w:spacing w:val="-4"/>
        </w:rPr>
        <w:t>побуждений и</w:t>
      </w:r>
      <w:r>
        <w:rPr>
          <w:spacing w:val="-15"/>
        </w:rPr>
        <w:t xml:space="preserve"> </w:t>
      </w:r>
      <w:r>
        <w:rPr>
          <w:spacing w:val="-4"/>
        </w:rPr>
        <w:t>с</w:t>
      </w:r>
      <w:r>
        <w:rPr>
          <w:spacing w:val="-14"/>
        </w:rPr>
        <w:t xml:space="preserve"> </w:t>
      </w:r>
      <w:r>
        <w:rPr>
          <w:spacing w:val="-4"/>
        </w:rPr>
        <w:t>целью</w:t>
      </w:r>
      <w:r>
        <w:rPr>
          <w:spacing w:val="-11"/>
        </w:rPr>
        <w:t xml:space="preserve"> </w:t>
      </w:r>
      <w:r>
        <w:rPr>
          <w:spacing w:val="-4"/>
        </w:rPr>
        <w:t xml:space="preserve">незаконного обогащения, убедившись, что </w:t>
      </w:r>
      <w:r>
        <w:rPr>
          <w:spacing w:val="-2"/>
        </w:rPr>
        <w:t>его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  <w:r>
        <w:rPr>
          <w:spacing w:val="-4"/>
        </w:rPr>
        <w:t xml:space="preserve"> </w:t>
      </w:r>
      <w:r>
        <w:rPr>
          <w:spacing w:val="-2"/>
        </w:rPr>
        <w:t>останутся</w:t>
      </w:r>
      <w:r>
        <w:rPr>
          <w:spacing w:val="-5"/>
        </w:rPr>
        <w:t xml:space="preserve"> </w:t>
      </w:r>
      <w:r>
        <w:rPr>
          <w:spacing w:val="-2"/>
        </w:rPr>
        <w:t>незамеченными</w:t>
      </w:r>
      <w:r>
        <w:rPr>
          <w:spacing w:val="-1"/>
        </w:rPr>
        <w:t xml:space="preserve"> </w:t>
      </w:r>
      <w:r>
        <w:rPr>
          <w:spacing w:val="-2"/>
        </w:rPr>
        <w:t>для</w:t>
      </w:r>
      <w:r>
        <w:rPr>
          <w:spacing w:val="-16"/>
        </w:rPr>
        <w:t xml:space="preserve"> </w:t>
      </w:r>
      <w:r>
        <w:rPr>
          <w:spacing w:val="-2"/>
        </w:rPr>
        <w:t>окруж</w:t>
      </w:r>
      <w:r>
        <w:rPr>
          <w:spacing w:val="-2"/>
        </w:rPr>
        <w:t>ающих</w:t>
      </w:r>
      <w:r>
        <w:rPr>
          <w:spacing w:val="-5"/>
        </w:rPr>
        <w:t xml:space="preserve"> </w:t>
      </w:r>
      <w:r>
        <w:rPr>
          <w:spacing w:val="-2"/>
        </w:rPr>
        <w:t>лиц,</w:t>
      </w:r>
      <w:r>
        <w:rPr>
          <w:spacing w:val="-16"/>
        </w:rPr>
        <w:t xml:space="preserve"> </w:t>
      </w:r>
      <w:r>
        <w:rPr>
          <w:spacing w:val="-2"/>
        </w:rPr>
        <w:t>взял</w:t>
      </w:r>
      <w:r>
        <w:rPr>
          <w:spacing w:val="-16"/>
        </w:rPr>
        <w:t xml:space="preserve"> </w:t>
      </w:r>
      <w:r>
        <w:rPr>
          <w:spacing w:val="-2"/>
        </w:rPr>
        <w:t>со</w:t>
      </w:r>
      <w:r>
        <w:rPr>
          <w:spacing w:val="-16"/>
        </w:rPr>
        <w:t xml:space="preserve"> </w:t>
      </w:r>
      <w:r>
        <w:rPr>
          <w:spacing w:val="-2"/>
        </w:rPr>
        <w:t>стойки</w:t>
      </w:r>
    </w:p>
    <w:p w:rsidR="00BD6AF6">
      <w:pPr>
        <w:spacing w:line="232" w:lineRule="auto"/>
        <w:sectPr>
          <w:type w:val="continuous"/>
          <w:pgSz w:w="11910" w:h="16840"/>
          <w:pgMar w:top="900" w:right="760" w:bottom="280" w:left="1500" w:header="720" w:footer="720" w:gutter="0"/>
          <w:cols w:space="720"/>
        </w:sectPr>
      </w:pPr>
    </w:p>
    <w:p w:rsidR="00BD6AF6">
      <w:pPr>
        <w:spacing w:before="79"/>
        <w:ind w:left="534" w:right="555"/>
        <w:jc w:val="center"/>
        <w:rPr>
          <w:rFonts w:ascii="Courier New"/>
          <w:sz w:val="23"/>
        </w:rPr>
      </w:pPr>
      <w:r>
        <w:rPr>
          <w:rFonts w:ascii="Courier New"/>
          <w:spacing w:val="-10"/>
          <w:w w:val="110"/>
          <w:sz w:val="23"/>
        </w:rPr>
        <w:t>2</w:t>
      </w:r>
    </w:p>
    <w:p w:rsidR="00BD6AF6">
      <w:pPr>
        <w:pStyle w:val="BodyText"/>
        <w:spacing w:before="131" w:line="223" w:lineRule="auto"/>
        <w:ind w:left="116" w:right="136"/>
      </w:pPr>
      <w:r>
        <w:t>кассовой зоны указанный мобильный телефон стоимостью 13000 руб., укомплектованный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представляющими</w:t>
      </w:r>
      <w:r>
        <w:rPr>
          <w:spacing w:val="-8"/>
        </w:rPr>
        <w:t xml:space="preserve"> </w:t>
      </w:r>
      <w:r>
        <w:t>материальной ценности чехлом и ЅІМ-картой мобильного оператора связи «</w:t>
      </w:r>
      <w:r>
        <w:t>Win</w:t>
      </w:r>
      <w:r>
        <w:t>», без денежных средств на счету, посл</w:t>
      </w:r>
      <w:r>
        <w:t xml:space="preserve">е чего с похищенным скрылся, распорядился им по своему </w:t>
      </w:r>
      <w:r>
        <w:rPr>
          <w:spacing w:val="-2"/>
        </w:rPr>
        <w:t>усмотрению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свои</w:t>
      </w:r>
      <w:r>
        <w:rPr>
          <w:spacing w:val="-16"/>
        </w:rPr>
        <w:t xml:space="preserve"> </w:t>
      </w:r>
      <w:r>
        <w:rPr>
          <w:spacing w:val="-2"/>
        </w:rPr>
        <w:t>корыстные</w:t>
      </w:r>
      <w:r>
        <w:rPr>
          <w:spacing w:val="-9"/>
        </w:rPr>
        <w:t xml:space="preserve"> </w:t>
      </w:r>
      <w:r>
        <w:rPr>
          <w:spacing w:val="-2"/>
        </w:rPr>
        <w:t>нужды,</w:t>
      </w:r>
      <w:r>
        <w:rPr>
          <w:spacing w:val="-14"/>
        </w:rPr>
        <w:t xml:space="preserve"> </w:t>
      </w:r>
      <w:r>
        <w:rPr>
          <w:spacing w:val="-2"/>
        </w:rPr>
        <w:t>причинив</w:t>
      </w:r>
      <w:r>
        <w:rPr>
          <w:spacing w:val="-7"/>
        </w:rPr>
        <w:t xml:space="preserve"> </w:t>
      </w:r>
      <w:r>
        <w:rPr>
          <w:spacing w:val="-2"/>
        </w:rPr>
        <w:t>ООО</w:t>
      </w:r>
      <w:r>
        <w:rPr>
          <w:spacing w:val="-17"/>
        </w:rPr>
        <w:t xml:space="preserve"> </w:t>
      </w:r>
      <w:r>
        <w:rPr>
          <w:spacing w:val="-2"/>
        </w:rPr>
        <w:t>«Посейдон»</w:t>
      </w:r>
      <w:r>
        <w:rPr>
          <w:spacing w:val="-5"/>
        </w:rPr>
        <w:t xml:space="preserve"> </w:t>
      </w:r>
      <w:r>
        <w:rPr>
          <w:spacing w:val="-2"/>
        </w:rPr>
        <w:t xml:space="preserve">ущерб </w:t>
      </w:r>
      <w:r>
        <w:t>на сумму 13000 руб.</w:t>
      </w:r>
    </w:p>
    <w:p w:rsidR="00BD6AF6">
      <w:pPr>
        <w:pStyle w:val="BodyText"/>
        <w:spacing w:line="228" w:lineRule="auto"/>
        <w:ind w:left="120" w:right="137" w:firstLine="552"/>
      </w:pPr>
      <w:r>
        <w:t xml:space="preserve">Подсудимый Слюсаренко Е.В. в судебном заседании свою вину в совершении указанного преступления признал полностью </w:t>
      </w:r>
      <w:r>
        <w:t xml:space="preserve">и подтвердил изложенные обстоятельства, при которых 25 июня 2024 года в указанном </w:t>
      </w:r>
      <w:r>
        <w:rPr>
          <w:spacing w:val="-2"/>
        </w:rPr>
        <w:t>магазине</w:t>
      </w:r>
      <w:r>
        <w:rPr>
          <w:spacing w:val="-16"/>
        </w:rPr>
        <w:t xml:space="preserve"> </w:t>
      </w:r>
      <w:r>
        <w:rPr>
          <w:spacing w:val="-2"/>
        </w:rPr>
        <w:t>похитил</w:t>
      </w:r>
      <w:r>
        <w:rPr>
          <w:spacing w:val="-5"/>
        </w:rPr>
        <w:t xml:space="preserve"> </w:t>
      </w:r>
      <w:r>
        <w:rPr>
          <w:spacing w:val="-2"/>
        </w:rPr>
        <w:t>данный</w:t>
      </w:r>
      <w:r>
        <w:rPr>
          <w:spacing w:val="-6"/>
        </w:rPr>
        <w:t xml:space="preserve"> </w:t>
      </w:r>
      <w:r>
        <w:rPr>
          <w:spacing w:val="-2"/>
        </w:rPr>
        <w:t>мобильный телефон,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содеянном раскаялся.</w:t>
      </w:r>
    </w:p>
    <w:p w:rsidR="00BD6AF6">
      <w:pPr>
        <w:pStyle w:val="BodyText"/>
        <w:spacing w:line="230" w:lineRule="auto"/>
        <w:ind w:left="120" w:right="137" w:firstLine="557"/>
      </w:pPr>
      <w:r>
        <w:t xml:space="preserve">Кроме признания вины подсудимым Слюсаренко Е.В., его вина в </w:t>
      </w:r>
      <w:r>
        <w:rPr>
          <w:spacing w:val="-4"/>
        </w:rPr>
        <w:t>совершении указанного</w:t>
      </w:r>
      <w:r>
        <w:rPr>
          <w:spacing w:val="-4"/>
        </w:rPr>
        <w:t xml:space="preserve"> преступления подтверждается</w:t>
      </w:r>
      <w:r>
        <w:rPr>
          <w:spacing w:val="-10"/>
        </w:rPr>
        <w:t xml:space="preserve"> </w:t>
      </w:r>
      <w:r>
        <w:rPr>
          <w:spacing w:val="-4"/>
        </w:rPr>
        <w:t xml:space="preserve">также совокупностью </w:t>
      </w:r>
      <w:r>
        <w:rPr>
          <w:spacing w:val="-2"/>
        </w:rPr>
        <w:t>исследованных в</w:t>
      </w:r>
      <w:r>
        <w:rPr>
          <w:spacing w:val="-15"/>
        </w:rPr>
        <w:t xml:space="preserve"> </w:t>
      </w:r>
      <w:r>
        <w:rPr>
          <w:spacing w:val="-2"/>
        </w:rPr>
        <w:t>ходе</w:t>
      </w:r>
      <w:r>
        <w:rPr>
          <w:spacing w:val="-13"/>
        </w:rPr>
        <w:t xml:space="preserve"> </w:t>
      </w:r>
      <w:r>
        <w:rPr>
          <w:spacing w:val="-2"/>
        </w:rPr>
        <w:t>судебного следствия следующих доказательств:</w:t>
      </w:r>
    </w:p>
    <w:p w:rsidR="00BD6AF6">
      <w:pPr>
        <w:pStyle w:val="ListParagraph"/>
        <w:numPr>
          <w:ilvl w:val="0"/>
          <w:numId w:val="1"/>
        </w:numPr>
        <w:tabs>
          <w:tab w:val="left" w:pos="966"/>
        </w:tabs>
        <w:spacing w:line="230" w:lineRule="auto"/>
        <w:ind w:right="146" w:firstLine="556"/>
        <w:rPr>
          <w:sz w:val="29"/>
        </w:rPr>
      </w:pPr>
      <w:r>
        <w:rPr>
          <w:sz w:val="29"/>
        </w:rPr>
        <w:t>заявлением от 26 июня 2024 года, в котором ФИО</w:t>
      </w:r>
      <w:r>
        <w:rPr>
          <w:sz w:val="29"/>
        </w:rPr>
        <w:t>., как п</w:t>
      </w:r>
      <w:r>
        <w:rPr>
          <w:sz w:val="29"/>
        </w:rPr>
        <w:t>редставитель ООО «Посейдон», сообщил о хищении имущества, принадлежащего</w:t>
      </w:r>
      <w:r>
        <w:rPr>
          <w:spacing w:val="-8"/>
          <w:sz w:val="29"/>
        </w:rPr>
        <w:t xml:space="preserve"> </w:t>
      </w:r>
      <w:r>
        <w:rPr>
          <w:sz w:val="29"/>
        </w:rPr>
        <w:t>последнему (</w:t>
      </w:r>
      <w:r>
        <w:rPr>
          <w:sz w:val="29"/>
        </w:rPr>
        <w:t>л.д</w:t>
      </w:r>
      <w:r>
        <w:rPr>
          <w:sz w:val="29"/>
        </w:rPr>
        <w:t>.</w:t>
      </w:r>
      <w:r>
        <w:rPr>
          <w:spacing w:val="-5"/>
          <w:sz w:val="29"/>
        </w:rPr>
        <w:t xml:space="preserve"> </w:t>
      </w:r>
      <w:r>
        <w:rPr>
          <w:sz w:val="29"/>
        </w:rPr>
        <w:t>9);</w:t>
      </w:r>
    </w:p>
    <w:p w:rsidR="00BD6AF6">
      <w:pPr>
        <w:pStyle w:val="ListParagraph"/>
        <w:numPr>
          <w:ilvl w:val="0"/>
          <w:numId w:val="1"/>
        </w:numPr>
        <w:tabs>
          <w:tab w:val="left" w:pos="935"/>
        </w:tabs>
        <w:spacing w:line="230" w:lineRule="auto"/>
        <w:ind w:right="141" w:firstLine="560"/>
        <w:rPr>
          <w:sz w:val="29"/>
        </w:rPr>
      </w:pPr>
      <w:r>
        <w:rPr>
          <w:sz w:val="29"/>
        </w:rPr>
        <w:t xml:space="preserve">оглашенными в порядке ч. 1 ст. 281 УIIK РФ с согласия сторон </w:t>
      </w:r>
      <w:r>
        <w:rPr>
          <w:spacing w:val="-4"/>
          <w:sz w:val="29"/>
        </w:rPr>
        <w:t>показаниями представителя потерпевшего ФИО</w:t>
      </w:r>
      <w:r>
        <w:rPr>
          <w:spacing w:val="-4"/>
          <w:sz w:val="29"/>
        </w:rPr>
        <w:t>.,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согласно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которым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 xml:space="preserve">25 </w:t>
      </w:r>
      <w:r>
        <w:rPr>
          <w:sz w:val="29"/>
        </w:rPr>
        <w:t>июня 2024 года около 22 часов</w:t>
      </w:r>
      <w:r>
        <w:rPr>
          <w:sz w:val="29"/>
        </w:rPr>
        <w:t xml:space="preserve"> ему позвонила сотрудник магазина «Еда Вода» </w:t>
      </w:r>
      <w:r>
        <w:rPr>
          <w:w w:val="90"/>
          <w:sz w:val="29"/>
        </w:rPr>
        <w:t xml:space="preserve">— </w:t>
      </w:r>
      <w:r>
        <w:rPr>
          <w:sz w:val="29"/>
        </w:rPr>
        <w:t>ФИО</w:t>
      </w:r>
      <w:r>
        <w:rPr>
          <w:sz w:val="29"/>
        </w:rPr>
        <w:t>., и сообщила о хищении служебного мобильного телефона, «</w:t>
      </w:r>
      <w:r>
        <w:rPr>
          <w:sz w:val="29"/>
        </w:rPr>
        <w:t>Xiaomi</w:t>
      </w:r>
      <w:r>
        <w:rPr>
          <w:sz w:val="29"/>
        </w:rPr>
        <w:t xml:space="preserve"> </w:t>
      </w:r>
      <w:r>
        <w:rPr>
          <w:sz w:val="29"/>
        </w:rPr>
        <w:t>Redmi</w:t>
      </w:r>
      <w:r>
        <w:rPr>
          <w:sz w:val="29"/>
        </w:rPr>
        <w:t xml:space="preserve"> 9 </w:t>
      </w:r>
      <w:r>
        <w:rPr>
          <w:sz w:val="29"/>
        </w:rPr>
        <w:t>Sunset</w:t>
      </w:r>
      <w:r>
        <w:rPr>
          <w:sz w:val="29"/>
        </w:rPr>
        <w:t xml:space="preserve"> </w:t>
      </w:r>
      <w:r>
        <w:rPr>
          <w:sz w:val="29"/>
        </w:rPr>
        <w:t>Purple</w:t>
      </w:r>
      <w:r>
        <w:rPr>
          <w:sz w:val="29"/>
        </w:rPr>
        <w:t>», лежащего на массовой стойке магазина, в связи с чем он (ФИО</w:t>
      </w:r>
      <w:r>
        <w:rPr>
          <w:sz w:val="29"/>
        </w:rPr>
        <w:t>.) просмотрел камеры видеонаблюдения и устан</w:t>
      </w:r>
      <w:r>
        <w:rPr>
          <w:sz w:val="29"/>
        </w:rPr>
        <w:t>овил, что в это день в 21 час 45 минут в магазин зашел мужчина, который при оплате покупок, воспользовавшись тем, что сотрудник магазина, ФИО</w:t>
      </w:r>
      <w:r>
        <w:rPr>
          <w:sz w:val="29"/>
        </w:rPr>
        <w:t>., отвлеклась, взял с массовой стойки указанный</w:t>
      </w:r>
      <w:r>
        <w:rPr>
          <w:spacing w:val="-17"/>
          <w:sz w:val="29"/>
        </w:rPr>
        <w:t xml:space="preserve"> </w:t>
      </w:r>
      <w:r>
        <w:rPr>
          <w:sz w:val="29"/>
        </w:rPr>
        <w:t>мобильный</w:t>
      </w:r>
      <w:r>
        <w:rPr>
          <w:spacing w:val="-12"/>
          <w:sz w:val="29"/>
        </w:rPr>
        <w:t xml:space="preserve"> </w:t>
      </w:r>
      <w:r>
        <w:rPr>
          <w:sz w:val="29"/>
        </w:rPr>
        <w:t>телефон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затем</w:t>
      </w:r>
      <w:r>
        <w:rPr>
          <w:spacing w:val="-17"/>
          <w:sz w:val="29"/>
        </w:rPr>
        <w:t xml:space="preserve"> </w:t>
      </w:r>
      <w:r>
        <w:rPr>
          <w:sz w:val="29"/>
        </w:rPr>
        <w:t>вышел</w:t>
      </w:r>
      <w:r>
        <w:rPr>
          <w:spacing w:val="-16"/>
          <w:sz w:val="29"/>
        </w:rPr>
        <w:t xml:space="preserve"> </w:t>
      </w:r>
      <w:r>
        <w:rPr>
          <w:sz w:val="29"/>
        </w:rPr>
        <w:t>из</w:t>
      </w:r>
      <w:r>
        <w:rPr>
          <w:spacing w:val="-18"/>
          <w:sz w:val="29"/>
        </w:rPr>
        <w:t xml:space="preserve"> </w:t>
      </w:r>
      <w:r>
        <w:rPr>
          <w:sz w:val="29"/>
        </w:rPr>
        <w:t>магазина</w:t>
      </w:r>
      <w:r>
        <w:rPr>
          <w:spacing w:val="-15"/>
          <w:sz w:val="29"/>
        </w:rPr>
        <w:t xml:space="preserve"> </w:t>
      </w:r>
      <w:r>
        <w:rPr>
          <w:sz w:val="29"/>
        </w:rPr>
        <w:t>(</w:t>
      </w:r>
      <w:r>
        <w:rPr>
          <w:sz w:val="29"/>
        </w:rPr>
        <w:t>л.д</w:t>
      </w:r>
      <w:r>
        <w:rPr>
          <w:sz w:val="29"/>
        </w:rPr>
        <w:t>.</w:t>
      </w:r>
      <w:r>
        <w:rPr>
          <w:spacing w:val="-18"/>
          <w:sz w:val="29"/>
        </w:rPr>
        <w:t xml:space="preserve"> </w:t>
      </w:r>
      <w:r>
        <w:rPr>
          <w:sz w:val="29"/>
        </w:rPr>
        <w:t>44-46);</w:t>
      </w:r>
    </w:p>
    <w:p w:rsidR="00BD6AF6">
      <w:pPr>
        <w:pStyle w:val="ListParagraph"/>
        <w:numPr>
          <w:ilvl w:val="0"/>
          <w:numId w:val="1"/>
        </w:numPr>
        <w:tabs>
          <w:tab w:val="left" w:pos="862"/>
        </w:tabs>
        <w:spacing w:line="230" w:lineRule="auto"/>
        <w:ind w:left="125" w:right="144" w:firstLine="560"/>
        <w:rPr>
          <w:sz w:val="29"/>
        </w:rPr>
      </w:pPr>
      <w:r>
        <w:rPr>
          <w:sz w:val="29"/>
        </w:rPr>
        <w:t>протоколом</w:t>
      </w:r>
      <w:r>
        <w:rPr>
          <w:spacing w:val="-19"/>
          <w:sz w:val="29"/>
        </w:rPr>
        <w:t xml:space="preserve"> </w:t>
      </w:r>
      <w:r>
        <w:rPr>
          <w:sz w:val="29"/>
        </w:rPr>
        <w:t>осмотра</w:t>
      </w:r>
      <w:r>
        <w:rPr>
          <w:spacing w:val="-18"/>
          <w:sz w:val="29"/>
        </w:rPr>
        <w:t xml:space="preserve"> </w:t>
      </w:r>
      <w:r>
        <w:rPr>
          <w:sz w:val="29"/>
        </w:rPr>
        <w:t>места</w:t>
      </w:r>
      <w:r>
        <w:rPr>
          <w:spacing w:val="-18"/>
          <w:sz w:val="29"/>
        </w:rPr>
        <w:t xml:space="preserve"> </w:t>
      </w:r>
      <w:r>
        <w:rPr>
          <w:sz w:val="29"/>
        </w:rPr>
        <w:t>происшествия</w:t>
      </w:r>
      <w:r>
        <w:rPr>
          <w:spacing w:val="-17"/>
          <w:sz w:val="29"/>
        </w:rPr>
        <w:t xml:space="preserve"> </w:t>
      </w:r>
      <w:r>
        <w:rPr>
          <w:sz w:val="29"/>
        </w:rPr>
        <w:t>от</w:t>
      </w:r>
      <w:r>
        <w:rPr>
          <w:spacing w:val="-18"/>
          <w:sz w:val="29"/>
        </w:rPr>
        <w:t xml:space="preserve"> </w:t>
      </w:r>
      <w:r>
        <w:rPr>
          <w:sz w:val="29"/>
        </w:rPr>
        <w:t>26</w:t>
      </w:r>
      <w:r>
        <w:rPr>
          <w:spacing w:val="-18"/>
          <w:sz w:val="29"/>
        </w:rPr>
        <w:t xml:space="preserve"> </w:t>
      </w:r>
      <w:r>
        <w:rPr>
          <w:sz w:val="29"/>
        </w:rPr>
        <w:t>июня</w:t>
      </w:r>
      <w:r>
        <w:rPr>
          <w:spacing w:val="-17"/>
          <w:sz w:val="29"/>
        </w:rPr>
        <w:t xml:space="preserve"> </w:t>
      </w:r>
      <w:r>
        <w:rPr>
          <w:sz w:val="29"/>
        </w:rPr>
        <w:t>2024</w:t>
      </w:r>
      <w:r>
        <w:rPr>
          <w:spacing w:val="-16"/>
          <w:sz w:val="29"/>
        </w:rPr>
        <w:t xml:space="preserve"> </w:t>
      </w:r>
      <w:r>
        <w:rPr>
          <w:sz w:val="29"/>
        </w:rPr>
        <w:t>года,</w:t>
      </w:r>
      <w:r>
        <w:rPr>
          <w:spacing w:val="-19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ходе </w:t>
      </w:r>
      <w:r>
        <w:rPr>
          <w:spacing w:val="-2"/>
          <w:sz w:val="29"/>
        </w:rPr>
        <w:t>производства</w:t>
      </w:r>
      <w:r>
        <w:rPr>
          <w:spacing w:val="58"/>
          <w:sz w:val="29"/>
        </w:rPr>
        <w:t xml:space="preserve"> </w:t>
      </w:r>
      <w:r>
        <w:rPr>
          <w:spacing w:val="-2"/>
          <w:sz w:val="29"/>
        </w:rPr>
        <w:t>которого</w:t>
      </w:r>
      <w:r>
        <w:rPr>
          <w:spacing w:val="52"/>
          <w:sz w:val="29"/>
        </w:rPr>
        <w:t xml:space="preserve"> </w:t>
      </w:r>
      <w:r>
        <w:rPr>
          <w:spacing w:val="-2"/>
          <w:sz w:val="29"/>
        </w:rPr>
        <w:t>зафиксирована</w:t>
      </w:r>
      <w:r>
        <w:rPr>
          <w:spacing w:val="64"/>
          <w:sz w:val="29"/>
        </w:rPr>
        <w:t xml:space="preserve"> </w:t>
      </w:r>
      <w:r>
        <w:rPr>
          <w:spacing w:val="-2"/>
          <w:sz w:val="29"/>
        </w:rPr>
        <w:t>обстановка</w:t>
      </w:r>
      <w:r>
        <w:rPr>
          <w:spacing w:val="62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38"/>
          <w:sz w:val="29"/>
        </w:rPr>
        <w:t xml:space="preserve"> </w:t>
      </w:r>
      <w:r>
        <w:rPr>
          <w:spacing w:val="-2"/>
          <w:sz w:val="29"/>
        </w:rPr>
        <w:t>помещении</w:t>
      </w:r>
      <w:r>
        <w:rPr>
          <w:spacing w:val="58"/>
          <w:sz w:val="29"/>
        </w:rPr>
        <w:t xml:space="preserve"> </w:t>
      </w:r>
      <w:r>
        <w:rPr>
          <w:spacing w:val="-2"/>
          <w:sz w:val="29"/>
        </w:rPr>
        <w:t>магазина</w:t>
      </w:r>
    </w:p>
    <w:p w:rsidR="00BD6AF6">
      <w:pPr>
        <w:pStyle w:val="BodyText"/>
        <w:spacing w:line="228" w:lineRule="auto"/>
        <w:ind w:left="121" w:right="132" w:firstLine="6"/>
      </w:pPr>
      <w:r>
        <w:t>«Еда</w:t>
      </w:r>
      <w:r>
        <w:rPr>
          <w:spacing w:val="-1"/>
        </w:rPr>
        <w:t xml:space="preserve"> </w:t>
      </w:r>
      <w:r>
        <w:t>Вода», расположенного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Севастополе по</w:t>
      </w:r>
      <w:r>
        <w:rPr>
          <w:spacing w:val="-3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Адмирала Фадеева, д. 21Д,</w:t>
      </w:r>
      <w:r>
        <w:rPr>
          <w:spacing w:val="-5"/>
        </w:rPr>
        <w:t xml:space="preserve"> </w:t>
      </w:r>
      <w:r>
        <w:t>помещение</w:t>
      </w:r>
      <w:r>
        <w:rPr>
          <w:spacing w:val="2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(</w:t>
      </w:r>
      <w:r>
        <w:t>л.д</w:t>
      </w:r>
      <w:r>
        <w:t>. 22-25);</w:t>
      </w:r>
    </w:p>
    <w:p w:rsidR="00BD6AF6">
      <w:pPr>
        <w:pStyle w:val="ListParagraph"/>
        <w:numPr>
          <w:ilvl w:val="0"/>
          <w:numId w:val="1"/>
        </w:numPr>
        <w:tabs>
          <w:tab w:val="left" w:pos="863"/>
        </w:tabs>
        <w:spacing w:line="228" w:lineRule="auto"/>
        <w:ind w:left="122" w:right="149" w:firstLine="559"/>
        <w:rPr>
          <w:sz w:val="29"/>
        </w:rPr>
      </w:pPr>
      <w:r>
        <w:rPr>
          <w:sz w:val="29"/>
        </w:rPr>
        <w:t>протоколом</w:t>
      </w:r>
      <w:r>
        <w:rPr>
          <w:spacing w:val="-19"/>
          <w:sz w:val="29"/>
        </w:rPr>
        <w:t xml:space="preserve"> </w:t>
      </w:r>
      <w:r>
        <w:rPr>
          <w:sz w:val="29"/>
        </w:rPr>
        <w:t>осмотра</w:t>
      </w:r>
      <w:r>
        <w:rPr>
          <w:spacing w:val="-18"/>
          <w:sz w:val="29"/>
        </w:rPr>
        <w:t xml:space="preserve"> </w:t>
      </w:r>
      <w:r>
        <w:rPr>
          <w:sz w:val="29"/>
        </w:rPr>
        <w:t>места</w:t>
      </w:r>
      <w:r>
        <w:rPr>
          <w:spacing w:val="-18"/>
          <w:sz w:val="29"/>
        </w:rPr>
        <w:t xml:space="preserve"> </w:t>
      </w:r>
      <w:r>
        <w:rPr>
          <w:sz w:val="29"/>
        </w:rPr>
        <w:t>происшествия</w:t>
      </w:r>
      <w:r>
        <w:rPr>
          <w:spacing w:val="-18"/>
          <w:sz w:val="29"/>
        </w:rPr>
        <w:t xml:space="preserve"> </w:t>
      </w:r>
      <w:r>
        <w:rPr>
          <w:sz w:val="29"/>
        </w:rPr>
        <w:t>от</w:t>
      </w:r>
      <w:r>
        <w:rPr>
          <w:spacing w:val="-18"/>
          <w:sz w:val="29"/>
        </w:rPr>
        <w:t xml:space="preserve"> </w:t>
      </w:r>
      <w:r>
        <w:rPr>
          <w:sz w:val="29"/>
        </w:rPr>
        <w:t>26</w:t>
      </w:r>
      <w:r>
        <w:rPr>
          <w:spacing w:val="-18"/>
          <w:sz w:val="29"/>
        </w:rPr>
        <w:t xml:space="preserve"> </w:t>
      </w:r>
      <w:r>
        <w:rPr>
          <w:sz w:val="29"/>
        </w:rPr>
        <w:t>июня</w:t>
      </w:r>
      <w:r>
        <w:rPr>
          <w:spacing w:val="-18"/>
          <w:sz w:val="29"/>
        </w:rPr>
        <w:t xml:space="preserve"> </w:t>
      </w:r>
      <w:r>
        <w:rPr>
          <w:sz w:val="29"/>
        </w:rPr>
        <w:t>2024</w:t>
      </w:r>
      <w:r>
        <w:rPr>
          <w:spacing w:val="-18"/>
          <w:sz w:val="29"/>
        </w:rPr>
        <w:t xml:space="preserve"> </w:t>
      </w:r>
      <w:r>
        <w:rPr>
          <w:sz w:val="29"/>
        </w:rPr>
        <w:t>года,</w:t>
      </w:r>
      <w:r>
        <w:rPr>
          <w:spacing w:val="-19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ходе </w:t>
      </w:r>
      <w:r>
        <w:rPr>
          <w:spacing w:val="-2"/>
          <w:sz w:val="29"/>
        </w:rPr>
        <w:t>производства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которого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Слю</w:t>
      </w:r>
      <w:r>
        <w:rPr>
          <w:spacing w:val="-2"/>
          <w:sz w:val="29"/>
        </w:rPr>
        <w:t>саренко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Е.В.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изъят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мобильный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телефон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«</w:t>
      </w:r>
      <w:r>
        <w:rPr>
          <w:spacing w:val="-2"/>
          <w:sz w:val="29"/>
        </w:rPr>
        <w:t>Xiaomi</w:t>
      </w:r>
      <w:r>
        <w:rPr>
          <w:spacing w:val="-2"/>
          <w:sz w:val="29"/>
        </w:rPr>
        <w:t xml:space="preserve"> </w:t>
      </w:r>
      <w:r>
        <w:rPr>
          <w:sz w:val="29"/>
        </w:rPr>
        <w:t>Redmi</w:t>
      </w:r>
      <w:r>
        <w:rPr>
          <w:sz w:val="29"/>
        </w:rPr>
        <w:t xml:space="preserve"> 9 </w:t>
      </w:r>
      <w:r>
        <w:rPr>
          <w:sz w:val="29"/>
        </w:rPr>
        <w:t>Sunset</w:t>
      </w:r>
      <w:r>
        <w:rPr>
          <w:sz w:val="29"/>
        </w:rPr>
        <w:t xml:space="preserve"> </w:t>
      </w:r>
      <w:r>
        <w:rPr>
          <w:sz w:val="29"/>
        </w:rPr>
        <w:t>Purple</w:t>
      </w:r>
      <w:r>
        <w:rPr>
          <w:sz w:val="29"/>
        </w:rPr>
        <w:t>», осмотренный и приобщенный к делу в качестве вещественного</w:t>
      </w:r>
      <w:r>
        <w:rPr>
          <w:spacing w:val="-8"/>
          <w:sz w:val="29"/>
        </w:rPr>
        <w:t xml:space="preserve"> </w:t>
      </w:r>
      <w:r>
        <w:rPr>
          <w:sz w:val="29"/>
        </w:rPr>
        <w:t>доказательства</w:t>
      </w:r>
      <w:r>
        <w:rPr>
          <w:spacing w:val="-18"/>
          <w:sz w:val="29"/>
        </w:rPr>
        <w:t xml:space="preserve"> </w:t>
      </w:r>
      <w:r>
        <w:rPr>
          <w:sz w:val="29"/>
        </w:rPr>
        <w:t>(</w:t>
      </w:r>
      <w:r>
        <w:rPr>
          <w:sz w:val="29"/>
        </w:rPr>
        <w:t>л.д</w:t>
      </w:r>
      <w:r>
        <w:rPr>
          <w:sz w:val="29"/>
        </w:rPr>
        <w:t>.</w:t>
      </w:r>
      <w:r>
        <w:rPr>
          <w:spacing w:val="-18"/>
          <w:sz w:val="29"/>
        </w:rPr>
        <w:t xml:space="preserve"> </w:t>
      </w:r>
      <w:r>
        <w:rPr>
          <w:sz w:val="29"/>
        </w:rPr>
        <w:t>31-34,</w:t>
      </w:r>
      <w:r>
        <w:rPr>
          <w:spacing w:val="-18"/>
          <w:sz w:val="29"/>
        </w:rPr>
        <w:t xml:space="preserve"> </w:t>
      </w:r>
      <w:r>
        <w:rPr>
          <w:sz w:val="29"/>
        </w:rPr>
        <w:t>35-37,</w:t>
      </w:r>
      <w:r>
        <w:rPr>
          <w:spacing w:val="-18"/>
          <w:sz w:val="29"/>
        </w:rPr>
        <w:t xml:space="preserve"> </w:t>
      </w:r>
      <w:r>
        <w:rPr>
          <w:sz w:val="29"/>
        </w:rPr>
        <w:t>82-83,</w:t>
      </w:r>
      <w:r>
        <w:rPr>
          <w:spacing w:val="-18"/>
          <w:sz w:val="29"/>
        </w:rPr>
        <w:t xml:space="preserve"> </w:t>
      </w:r>
      <w:r>
        <w:rPr>
          <w:sz w:val="29"/>
        </w:rPr>
        <w:t>84-87,</w:t>
      </w:r>
      <w:r>
        <w:rPr>
          <w:spacing w:val="-18"/>
          <w:sz w:val="29"/>
        </w:rPr>
        <w:t xml:space="preserve"> </w:t>
      </w:r>
      <w:r>
        <w:rPr>
          <w:sz w:val="29"/>
        </w:rPr>
        <w:t>88-89,</w:t>
      </w:r>
      <w:r>
        <w:rPr>
          <w:spacing w:val="-19"/>
          <w:sz w:val="29"/>
        </w:rPr>
        <w:t xml:space="preserve"> </w:t>
      </w:r>
      <w:r>
        <w:rPr>
          <w:sz w:val="29"/>
        </w:rPr>
        <w:t>90,</w:t>
      </w:r>
      <w:r>
        <w:rPr>
          <w:spacing w:val="-18"/>
          <w:sz w:val="29"/>
        </w:rPr>
        <w:t xml:space="preserve"> </w:t>
      </w:r>
      <w:r>
        <w:rPr>
          <w:sz w:val="29"/>
        </w:rPr>
        <w:t>91)</w:t>
      </w:r>
    </w:p>
    <w:p w:rsidR="00BD6AF6">
      <w:pPr>
        <w:pStyle w:val="ListParagraph"/>
        <w:numPr>
          <w:ilvl w:val="0"/>
          <w:numId w:val="1"/>
        </w:numPr>
        <w:tabs>
          <w:tab w:val="left" w:pos="963"/>
        </w:tabs>
        <w:spacing w:line="230" w:lineRule="auto"/>
        <w:ind w:left="125" w:right="133" w:firstLine="556"/>
        <w:rPr>
          <w:sz w:val="29"/>
        </w:rPr>
      </w:pPr>
      <w:r>
        <w:rPr>
          <w:sz w:val="29"/>
        </w:rPr>
        <w:t>материалами выемки, осмотра и приобщения к делу в качестве вещественного доказательства опт</w:t>
      </w:r>
      <w:r>
        <w:rPr>
          <w:sz w:val="29"/>
        </w:rPr>
        <w:t>ического диска с в</w:t>
      </w:r>
      <w:r>
        <w:rPr>
          <w:sz w:val="29"/>
        </w:rPr>
        <w:t xml:space="preserve">идеозаписью, на которой изображено как Слюсаренко Е.В. при оплате покупок берет с </w:t>
      </w:r>
      <w:r>
        <w:rPr>
          <w:spacing w:val="-4"/>
          <w:sz w:val="29"/>
        </w:rPr>
        <w:t>кассовой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стойки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магазина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мобильный телефон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покидает магазин (</w:t>
      </w:r>
      <w:r>
        <w:rPr>
          <w:spacing w:val="-4"/>
          <w:sz w:val="29"/>
        </w:rPr>
        <w:t>л.д</w:t>
      </w:r>
      <w:r>
        <w:rPr>
          <w:spacing w:val="-4"/>
          <w:sz w:val="29"/>
        </w:rPr>
        <w:t>.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79,80, </w:t>
      </w:r>
      <w:r>
        <w:rPr>
          <w:sz w:val="29"/>
        </w:rPr>
        <w:t>81, 92-94, 95-98, 99);</w:t>
      </w:r>
    </w:p>
    <w:p w:rsidR="00BD6AF6">
      <w:pPr>
        <w:pStyle w:val="ListParagraph"/>
        <w:numPr>
          <w:ilvl w:val="0"/>
          <w:numId w:val="1"/>
        </w:numPr>
        <w:tabs>
          <w:tab w:val="left" w:pos="1075"/>
        </w:tabs>
        <w:spacing w:before="3" w:line="230" w:lineRule="auto"/>
        <w:ind w:left="125" w:right="159" w:firstLine="556"/>
        <w:rPr>
          <w:sz w:val="29"/>
        </w:rPr>
      </w:pPr>
      <w:r>
        <w:rPr>
          <w:sz w:val="29"/>
        </w:rPr>
        <w:t>справкой, подтверждающей указанн</w:t>
      </w:r>
      <w:r>
        <w:rPr>
          <w:sz w:val="29"/>
        </w:rPr>
        <w:t>ую стоимость мобильного телефона,</w:t>
      </w:r>
      <w:r>
        <w:rPr>
          <w:spacing w:val="-10"/>
          <w:sz w:val="29"/>
        </w:rPr>
        <w:t xml:space="preserve"> </w:t>
      </w:r>
      <w:r>
        <w:rPr>
          <w:sz w:val="29"/>
        </w:rPr>
        <w:t>принадлежа</w:t>
      </w:r>
      <w:r>
        <w:rPr>
          <w:sz w:val="29"/>
        </w:rPr>
        <w:t>щего</w:t>
      </w:r>
      <w:r>
        <w:rPr>
          <w:spacing w:val="-16"/>
          <w:sz w:val="29"/>
        </w:rPr>
        <w:t xml:space="preserve"> </w:t>
      </w:r>
      <w:r>
        <w:rPr>
          <w:sz w:val="29"/>
        </w:rPr>
        <w:t>ООО</w:t>
      </w:r>
      <w:r>
        <w:rPr>
          <w:spacing w:val="-17"/>
          <w:sz w:val="29"/>
        </w:rPr>
        <w:t xml:space="preserve"> </w:t>
      </w:r>
      <w:r>
        <w:rPr>
          <w:sz w:val="29"/>
        </w:rPr>
        <w:t>«Посейдон»</w:t>
      </w:r>
      <w:r>
        <w:rPr>
          <w:spacing w:val="-3"/>
          <w:sz w:val="29"/>
        </w:rPr>
        <w:t xml:space="preserve"> </w:t>
      </w:r>
      <w:r>
        <w:rPr>
          <w:sz w:val="29"/>
        </w:rPr>
        <w:t>(</w:t>
      </w:r>
      <w:r>
        <w:rPr>
          <w:sz w:val="29"/>
        </w:rPr>
        <w:t>л.д</w:t>
      </w:r>
      <w:r>
        <w:rPr>
          <w:sz w:val="29"/>
        </w:rPr>
        <w:t>.</w:t>
      </w:r>
      <w:r>
        <w:rPr>
          <w:spacing w:val="-19"/>
          <w:sz w:val="29"/>
        </w:rPr>
        <w:t xml:space="preserve"> </w:t>
      </w:r>
      <w:r>
        <w:rPr>
          <w:sz w:val="29"/>
        </w:rPr>
        <w:t>39);</w:t>
      </w:r>
    </w:p>
    <w:p w:rsidR="00BD6AF6">
      <w:pPr>
        <w:pStyle w:val="ListParagraph"/>
        <w:numPr>
          <w:ilvl w:val="0"/>
          <w:numId w:val="1"/>
        </w:numPr>
        <w:tabs>
          <w:tab w:val="left" w:pos="959"/>
        </w:tabs>
        <w:spacing w:line="230" w:lineRule="auto"/>
        <w:ind w:left="126" w:right="147" w:firstLine="555"/>
        <w:rPr>
          <w:sz w:val="29"/>
        </w:rPr>
      </w:pPr>
      <w:r>
        <w:rPr>
          <w:sz w:val="29"/>
        </w:rPr>
        <w:t>протоколом явки с повинной от 26 июня 2024 года, в котором Слюсаренко Е.В. добровольно сообщил о совершении им хищения указанного</w:t>
      </w:r>
      <w:r>
        <w:rPr>
          <w:spacing w:val="-19"/>
          <w:sz w:val="29"/>
        </w:rPr>
        <w:t xml:space="preserve"> </w:t>
      </w:r>
      <w:r>
        <w:rPr>
          <w:sz w:val="29"/>
        </w:rPr>
        <w:t>мобильного</w:t>
      </w:r>
      <w:r>
        <w:rPr>
          <w:spacing w:val="-9"/>
          <w:sz w:val="29"/>
        </w:rPr>
        <w:t xml:space="preserve"> </w:t>
      </w:r>
      <w:r>
        <w:rPr>
          <w:sz w:val="29"/>
        </w:rPr>
        <w:t>телефона</w:t>
      </w:r>
      <w:r>
        <w:rPr>
          <w:spacing w:val="-15"/>
          <w:sz w:val="29"/>
        </w:rPr>
        <w:t xml:space="preserve"> </w:t>
      </w:r>
      <w:r>
        <w:rPr>
          <w:sz w:val="29"/>
        </w:rPr>
        <w:t>(л.д.27-29).</w:t>
      </w:r>
    </w:p>
    <w:p w:rsidR="00BD6AF6">
      <w:pPr>
        <w:spacing w:line="230" w:lineRule="auto"/>
        <w:jc w:val="both"/>
        <w:rPr>
          <w:sz w:val="29"/>
        </w:rPr>
        <w:sectPr>
          <w:pgSz w:w="11910" w:h="16840"/>
          <w:pgMar w:top="560" w:right="760" w:bottom="280" w:left="1500" w:header="720" w:footer="720" w:gutter="0"/>
          <w:cols w:space="720"/>
        </w:sectPr>
      </w:pPr>
    </w:p>
    <w:p w:rsidR="00BD6AF6">
      <w:pPr>
        <w:pStyle w:val="BodyText"/>
        <w:spacing w:line="153" w:lineRule="exact"/>
        <w:ind w:left="4773"/>
        <w:jc w:val="left"/>
        <w:rPr>
          <w:sz w:val="15"/>
        </w:rPr>
      </w:pPr>
      <w:r>
        <w:rPr>
          <w:noProof/>
          <w:position w:val="-2"/>
          <w:sz w:val="15"/>
        </w:rPr>
        <w:drawing>
          <wp:inline distT="0" distB="0" distL="0" distR="0">
            <wp:extent cx="54863" cy="9753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84391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AF6">
      <w:pPr>
        <w:pStyle w:val="BodyText"/>
        <w:spacing w:before="201" w:line="225" w:lineRule="auto"/>
        <w:ind w:left="129" w:right="127" w:firstLine="563"/>
      </w:pPr>
      <w:r>
        <w:t xml:space="preserve">Приведенный объем доказательств суд признает достаточным, сами </w:t>
      </w:r>
      <w:r>
        <w:rPr>
          <w:spacing w:val="-4"/>
        </w:rPr>
        <w:t>доказательства</w:t>
      </w:r>
      <w:r>
        <w:rPr>
          <w:spacing w:val="-15"/>
        </w:rPr>
        <w:t xml:space="preserve"> </w:t>
      </w:r>
      <w:r>
        <w:rPr>
          <w:spacing w:val="-4"/>
        </w:rPr>
        <w:t>допустимыми,</w:t>
      </w:r>
      <w:r>
        <w:rPr>
          <w:spacing w:val="4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связи</w:t>
      </w:r>
      <w:r>
        <w:rPr>
          <w:spacing w:val="-7"/>
        </w:rPr>
        <w:t xml:space="preserve"> </w:t>
      </w:r>
      <w:r>
        <w:rPr>
          <w:spacing w:val="-4"/>
        </w:rPr>
        <w:t>с</w:t>
      </w:r>
      <w:r>
        <w:rPr>
          <w:spacing w:val="-15"/>
        </w:rPr>
        <w:t xml:space="preserve"> </w:t>
      </w:r>
      <w:r>
        <w:rPr>
          <w:spacing w:val="-4"/>
        </w:rPr>
        <w:t>чем</w:t>
      </w:r>
      <w:r>
        <w:rPr>
          <w:spacing w:val="-11"/>
        </w:rPr>
        <w:t xml:space="preserve"> </w:t>
      </w:r>
      <w:r>
        <w:rPr>
          <w:spacing w:val="-4"/>
        </w:rPr>
        <w:t>считает возможным положить их</w:t>
      </w:r>
      <w:r>
        <w:rPr>
          <w:spacing w:val="-4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основу</w:t>
      </w:r>
      <w:r>
        <w:rPr>
          <w:spacing w:val="-18"/>
        </w:rPr>
        <w:t xml:space="preserve"> </w:t>
      </w:r>
      <w:r>
        <w:t>обвинительного</w:t>
      </w:r>
      <w:r>
        <w:rPr>
          <w:spacing w:val="-18"/>
        </w:rPr>
        <w:t xml:space="preserve"> </w:t>
      </w:r>
      <w:r>
        <w:t>приговора</w:t>
      </w:r>
      <w:r>
        <w:rPr>
          <w:spacing w:val="-1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отношении</w:t>
      </w:r>
      <w:r>
        <w:rPr>
          <w:spacing w:val="-17"/>
        </w:rPr>
        <w:t xml:space="preserve"> </w:t>
      </w:r>
      <w:r>
        <w:t>подсудимого.</w:t>
      </w:r>
    </w:p>
    <w:p w:rsidR="00BD6AF6">
      <w:pPr>
        <w:pStyle w:val="BodyText"/>
        <w:spacing w:line="293" w:lineRule="exact"/>
        <w:ind w:left="688"/>
      </w:pPr>
      <w:r>
        <w:t>Изложенные</w:t>
      </w:r>
      <w:r>
        <w:rPr>
          <w:spacing w:val="21"/>
        </w:rPr>
        <w:t xml:space="preserve"> </w:t>
      </w:r>
      <w:r>
        <w:t>действия</w:t>
      </w:r>
      <w:r>
        <w:rPr>
          <w:spacing w:val="18"/>
        </w:rPr>
        <w:t xml:space="preserve"> </w:t>
      </w:r>
      <w:r>
        <w:t>подсудимого</w:t>
      </w:r>
      <w:r>
        <w:rPr>
          <w:spacing w:val="22"/>
        </w:rPr>
        <w:t xml:space="preserve"> </w:t>
      </w:r>
      <w:r>
        <w:t>суд</w:t>
      </w:r>
      <w:r>
        <w:rPr>
          <w:spacing w:val="2"/>
        </w:rPr>
        <w:t xml:space="preserve"> </w:t>
      </w:r>
      <w:r>
        <w:t>квалифицирует</w:t>
      </w:r>
      <w:r>
        <w:rPr>
          <w:spacing w:val="3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ч.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rPr>
          <w:spacing w:val="-5"/>
        </w:rPr>
        <w:t>1</w:t>
      </w:r>
      <w:r>
        <w:rPr>
          <w:spacing w:val="-5"/>
        </w:rPr>
        <w:t>58</w:t>
      </w:r>
    </w:p>
    <w:p w:rsidR="00BD6AF6">
      <w:pPr>
        <w:pStyle w:val="BodyText"/>
        <w:spacing w:before="6" w:line="225" w:lineRule="auto"/>
        <w:ind w:right="127" w:firstLine="7"/>
      </w:pPr>
      <w:r>
        <w:t>УК РФ, как кража, то есть тайное хищение чужого имущества, поскольку Слюсаренко Е.В. в отсутствие собственника и незаметно для иных лиц незаконно</w:t>
      </w:r>
      <w:r>
        <w:rPr>
          <w:spacing w:val="-9"/>
        </w:rPr>
        <w:t xml:space="preserve"> </w:t>
      </w:r>
      <w:r>
        <w:t>изъял</w:t>
      </w:r>
      <w:r>
        <w:rPr>
          <w:spacing w:val="-13"/>
        </w:rPr>
        <w:t xml:space="preserve"> </w:t>
      </w:r>
      <w:r>
        <w:t>указанное</w:t>
      </w:r>
      <w:r>
        <w:rPr>
          <w:spacing w:val="-4"/>
        </w:rPr>
        <w:t xml:space="preserve"> </w:t>
      </w:r>
      <w:r>
        <w:t>имущество.</w:t>
      </w:r>
    </w:p>
    <w:p w:rsidR="00BD6AF6">
      <w:pPr>
        <w:pStyle w:val="BodyText"/>
        <w:spacing w:line="228" w:lineRule="auto"/>
        <w:ind w:right="116" w:firstLine="557"/>
      </w:pPr>
      <w:r>
        <w:t>При</w:t>
      </w:r>
      <w:r>
        <w:rPr>
          <w:spacing w:val="-9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подсудимому</w:t>
      </w:r>
      <w:r>
        <w:rPr>
          <w:spacing w:val="-1"/>
        </w:rPr>
        <w:t xml:space="preserve"> </w:t>
      </w:r>
      <w:r>
        <w:t>наказания</w:t>
      </w:r>
      <w:r>
        <w:rPr>
          <w:spacing w:val="-2"/>
        </w:rPr>
        <w:t xml:space="preserve"> </w:t>
      </w:r>
      <w:r>
        <w:t>суд</w:t>
      </w:r>
      <w:r>
        <w:rPr>
          <w:spacing w:val="-10"/>
        </w:rPr>
        <w:t xml:space="preserve"> </w:t>
      </w:r>
      <w:r>
        <w:t>учитывает</w:t>
      </w:r>
      <w:r>
        <w:rPr>
          <w:spacing w:val="-6"/>
        </w:rPr>
        <w:t xml:space="preserve"> </w:t>
      </w:r>
      <w:r>
        <w:t xml:space="preserve">общественную опасность совершенного им преступления против собственности, отнесенного к категории небольшой тяжести, данные о его личности, который на учете у нарколога не состоит, под наблюдением психиатра не </w:t>
      </w:r>
      <w:r>
        <w:rPr>
          <w:spacing w:val="-2"/>
        </w:rPr>
        <w:t>находится,</w:t>
      </w:r>
      <w:r>
        <w:rPr>
          <w:spacing w:val="-17"/>
        </w:rPr>
        <w:t xml:space="preserve"> </w:t>
      </w:r>
      <w:r>
        <w:rPr>
          <w:spacing w:val="-2"/>
        </w:rPr>
        <w:t>участковым</w:t>
      </w:r>
      <w:r>
        <w:rPr>
          <w:spacing w:val="-16"/>
        </w:rPr>
        <w:t xml:space="preserve"> </w:t>
      </w:r>
      <w:r>
        <w:rPr>
          <w:spacing w:val="-2"/>
        </w:rPr>
        <w:t>уполномоченным</w:t>
      </w:r>
      <w:r>
        <w:rPr>
          <w:spacing w:val="-16"/>
        </w:rPr>
        <w:t xml:space="preserve"> </w:t>
      </w:r>
      <w:r>
        <w:rPr>
          <w:spacing w:val="-2"/>
        </w:rPr>
        <w:t>полиции</w:t>
      </w:r>
      <w:r>
        <w:rPr>
          <w:spacing w:val="-16"/>
        </w:rPr>
        <w:t xml:space="preserve"> </w:t>
      </w:r>
      <w:r>
        <w:rPr>
          <w:spacing w:val="-2"/>
        </w:rPr>
        <w:t>х</w:t>
      </w:r>
      <w:r>
        <w:rPr>
          <w:spacing w:val="-2"/>
        </w:rPr>
        <w:t>арактеризуется</w:t>
      </w:r>
      <w:r>
        <w:rPr>
          <w:spacing w:val="-16"/>
        </w:rPr>
        <w:t xml:space="preserve"> </w:t>
      </w:r>
      <w:r>
        <w:rPr>
          <w:spacing w:val="-2"/>
        </w:rPr>
        <w:t>как</w:t>
      </w:r>
      <w:r>
        <w:rPr>
          <w:spacing w:val="-16"/>
        </w:rPr>
        <w:t xml:space="preserve"> </w:t>
      </w:r>
      <w:r>
        <w:rPr>
          <w:spacing w:val="-2"/>
        </w:rPr>
        <w:t xml:space="preserve">лицо, </w:t>
      </w:r>
      <w:r>
        <w:t>жалоб</w:t>
      </w:r>
      <w:r>
        <w:rPr>
          <w:spacing w:val="-1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поведение</w:t>
      </w:r>
      <w:r>
        <w:rPr>
          <w:spacing w:val="-12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не</w:t>
      </w:r>
      <w:r>
        <w:rPr>
          <w:spacing w:val="-19"/>
        </w:rPr>
        <w:t xml:space="preserve"> </w:t>
      </w:r>
      <w:r>
        <w:t>поступало,</w:t>
      </w:r>
      <w:r>
        <w:rPr>
          <w:spacing w:val="-8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ранее</w:t>
      </w:r>
      <w:r>
        <w:rPr>
          <w:spacing w:val="-15"/>
        </w:rPr>
        <w:t xml:space="preserve"> </w:t>
      </w:r>
      <w:r>
        <w:t>привлекавшийся</w:t>
      </w:r>
      <w:r>
        <w:rPr>
          <w:spacing w:val="-19"/>
        </w:rPr>
        <w:t xml:space="preserve"> </w:t>
      </w:r>
      <w:r>
        <w:t xml:space="preserve">к </w:t>
      </w:r>
      <w:r>
        <w:rPr>
          <w:spacing w:val="-2"/>
        </w:rPr>
        <w:t>уголовной</w:t>
      </w:r>
      <w:r>
        <w:rPr>
          <w:spacing w:val="-8"/>
        </w:rPr>
        <w:t xml:space="preserve"> </w:t>
      </w:r>
      <w:r>
        <w:rPr>
          <w:spacing w:val="-2"/>
        </w:rPr>
        <w:t>ответственности,</w:t>
      </w:r>
      <w:r>
        <w:rPr>
          <w:spacing w:val="-12"/>
        </w:rPr>
        <w:t xml:space="preserve"> </w:t>
      </w:r>
      <w:r>
        <w:rPr>
          <w:spacing w:val="-2"/>
        </w:rPr>
        <w:t>а</w:t>
      </w:r>
      <w:r>
        <w:rPr>
          <w:spacing w:val="-17"/>
        </w:rPr>
        <w:t xml:space="preserve"> </w:t>
      </w:r>
      <w:r>
        <w:rPr>
          <w:spacing w:val="-2"/>
        </w:rPr>
        <w:t>также</w:t>
      </w:r>
      <w:r>
        <w:rPr>
          <w:spacing w:val="-5"/>
        </w:rPr>
        <w:t xml:space="preserve"> </w:t>
      </w:r>
      <w:r>
        <w:rPr>
          <w:spacing w:val="-2"/>
        </w:rPr>
        <w:t>влияние наказания на</w:t>
      </w:r>
      <w:r>
        <w:rPr>
          <w:spacing w:val="-17"/>
        </w:rPr>
        <w:t xml:space="preserve"> </w:t>
      </w:r>
      <w:r>
        <w:rPr>
          <w:spacing w:val="-2"/>
        </w:rPr>
        <w:t>его</w:t>
      </w:r>
      <w:r>
        <w:rPr>
          <w:spacing w:val="-15"/>
        </w:rPr>
        <w:t xml:space="preserve"> </w:t>
      </w:r>
      <w:r>
        <w:rPr>
          <w:spacing w:val="-2"/>
        </w:rPr>
        <w:t xml:space="preserve">исправление и </w:t>
      </w:r>
      <w:r>
        <w:t>условия жизни его семьи.</w:t>
      </w:r>
    </w:p>
    <w:p w:rsidR="00BD6AF6">
      <w:pPr>
        <w:pStyle w:val="BodyText"/>
        <w:spacing w:line="230" w:lineRule="auto"/>
        <w:ind w:left="135" w:right="122" w:firstLine="552"/>
      </w:pPr>
      <w:r>
        <w:t>Признание</w:t>
      </w:r>
      <w:r>
        <w:rPr>
          <w:spacing w:val="-15"/>
        </w:rPr>
        <w:t xml:space="preserve"> </w:t>
      </w:r>
      <w:r>
        <w:t>Слюсаренко</w:t>
      </w:r>
      <w:r>
        <w:rPr>
          <w:spacing w:val="-10"/>
        </w:rPr>
        <w:t xml:space="preserve"> </w:t>
      </w:r>
      <w:r>
        <w:t>Е.В.</w:t>
      </w:r>
      <w:r>
        <w:rPr>
          <w:spacing w:val="-15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вины,</w:t>
      </w:r>
      <w:r>
        <w:rPr>
          <w:spacing w:val="-15"/>
        </w:rPr>
        <w:t xml:space="preserve"> </w:t>
      </w:r>
      <w:r>
        <w:t>раскаяние</w:t>
      </w:r>
      <w:r>
        <w:rPr>
          <w:spacing w:val="-4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содеянном,</w:t>
      </w:r>
      <w:r>
        <w:rPr>
          <w:spacing w:val="-6"/>
        </w:rPr>
        <w:t xml:space="preserve"> </w:t>
      </w:r>
      <w:r>
        <w:t>явку</w:t>
      </w:r>
      <w:r>
        <w:rPr>
          <w:spacing w:val="-16"/>
        </w:rPr>
        <w:t xml:space="preserve"> </w:t>
      </w:r>
      <w:r>
        <w:t>с повинной, активное способствование раскрытию и расследованию преступления, поскольку о совершенном преступлении он предоставил органу следствия информацию, имеющую значение для его раскрытия и расследования, наличие малолетнего ребенка, а также учи</w:t>
      </w:r>
      <w:r>
        <w:t xml:space="preserve">тывая, что причиненный преступлением ущерб возмещен в полном объеме путем изъятия похищенного имущества, суд в соответствии со ст. 61 VK РФ </w:t>
      </w:r>
      <w:r>
        <w:rPr>
          <w:spacing w:val="-2"/>
        </w:rPr>
        <w:t>признает</w:t>
      </w:r>
      <w:r>
        <w:rPr>
          <w:spacing w:val="-4"/>
        </w:rPr>
        <w:t xml:space="preserve"> </w:t>
      </w:r>
      <w:r>
        <w:rPr>
          <w:spacing w:val="-2"/>
        </w:rPr>
        <w:t>обстоятельствами,</w:t>
      </w:r>
      <w:r>
        <w:rPr>
          <w:spacing w:val="-17"/>
        </w:rPr>
        <w:t xml:space="preserve"> </w:t>
      </w:r>
      <w:r>
        <w:rPr>
          <w:spacing w:val="-2"/>
        </w:rPr>
        <w:t>смягчающими</w:t>
      </w:r>
      <w:r>
        <w:rPr>
          <w:spacing w:val="23"/>
        </w:rPr>
        <w:t xml:space="preserve"> </w:t>
      </w:r>
      <w:r>
        <w:rPr>
          <w:spacing w:val="-2"/>
        </w:rPr>
        <w:t>его</w:t>
      </w:r>
      <w:r>
        <w:rPr>
          <w:spacing w:val="-9"/>
        </w:rPr>
        <w:t xml:space="preserve"> </w:t>
      </w:r>
      <w:r>
        <w:rPr>
          <w:spacing w:val="-2"/>
        </w:rPr>
        <w:t>наказание.</w:t>
      </w:r>
    </w:p>
    <w:p w:rsidR="00BD6AF6">
      <w:pPr>
        <w:pStyle w:val="BodyText"/>
        <w:spacing w:line="225" w:lineRule="auto"/>
        <w:ind w:left="135" w:right="145" w:firstLine="562"/>
      </w:pPr>
      <w:r>
        <w:t>Обстоятельств,</w:t>
      </w:r>
      <w:r>
        <w:rPr>
          <w:spacing w:val="-19"/>
        </w:rPr>
        <w:t xml:space="preserve"> </w:t>
      </w:r>
      <w:r>
        <w:t>предусмотренных</w:t>
      </w:r>
      <w:r>
        <w:rPr>
          <w:spacing w:val="-18"/>
        </w:rPr>
        <w:t xml:space="preserve"> </w:t>
      </w:r>
      <w:r>
        <w:t>ст.</w:t>
      </w:r>
      <w:r>
        <w:rPr>
          <w:spacing w:val="-18"/>
        </w:rPr>
        <w:t xml:space="preserve"> </w:t>
      </w:r>
      <w:r>
        <w:t>63</w:t>
      </w:r>
      <w:r>
        <w:rPr>
          <w:spacing w:val="-18"/>
        </w:rPr>
        <w:t xml:space="preserve"> </w:t>
      </w:r>
      <w:r>
        <w:t>УК</w:t>
      </w:r>
      <w:r>
        <w:rPr>
          <w:spacing w:val="-13"/>
        </w:rPr>
        <w:t xml:space="preserve"> </w:t>
      </w:r>
      <w:r>
        <w:t>РФ,</w:t>
      </w:r>
      <w:r>
        <w:rPr>
          <w:spacing w:val="-16"/>
        </w:rPr>
        <w:t xml:space="preserve"> </w:t>
      </w:r>
      <w:r>
        <w:t>отягчающих</w:t>
      </w:r>
      <w:r>
        <w:rPr>
          <w:spacing w:val="-11"/>
        </w:rPr>
        <w:t xml:space="preserve"> </w:t>
      </w:r>
      <w:r>
        <w:t>наказа</w:t>
      </w:r>
      <w:r>
        <w:t>ние Слюсаренко Е.В.,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установлено.</w:t>
      </w:r>
    </w:p>
    <w:p w:rsidR="00BD6AF6">
      <w:pPr>
        <w:pStyle w:val="BodyText"/>
        <w:spacing w:line="230" w:lineRule="auto"/>
        <w:ind w:left="129" w:right="128" w:firstLine="563"/>
      </w:pPr>
      <w:r>
        <w:t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</w:t>
      </w:r>
      <w:r>
        <w:t>редупреждения совершения новых преступлений, суд назначает подсудимому наказание в виде обязательных работ, заключающихся в</w:t>
      </w:r>
      <w:r>
        <w:rPr>
          <w:spacing w:val="-4"/>
        </w:rPr>
        <w:t xml:space="preserve"> </w:t>
      </w:r>
      <w:r>
        <w:t>выполнении в</w:t>
      </w:r>
      <w:r>
        <w:rPr>
          <w:spacing w:val="-6"/>
        </w:rPr>
        <w:t xml:space="preserve"> </w:t>
      </w:r>
      <w:r>
        <w:t>свободное от</w:t>
      </w:r>
      <w:r>
        <w:rPr>
          <w:spacing w:val="-2"/>
        </w:rPr>
        <w:t xml:space="preserve"> </w:t>
      </w:r>
      <w:r>
        <w:t>основной работы или</w:t>
      </w:r>
      <w:r>
        <w:rPr>
          <w:spacing w:val="-1"/>
        </w:rPr>
        <w:t xml:space="preserve"> </w:t>
      </w:r>
      <w:r>
        <w:t>учебы время бесплатных общественно полезных работ, установив отсутствие обстоятельств,</w:t>
      </w:r>
      <w:r>
        <w:t xml:space="preserve"> свидетельствующих о невозможности исполнения им этого вида наказания, в том числе указанных в ч. 4 ст. 49 УК РФ, при этом, оснований для применения к нему положений ст.64 УК РФ, назначения менее строгого наказания в виде штрафа, предусмотренного санкцией,</w:t>
      </w:r>
      <w:r>
        <w:t xml:space="preserve"> не усматривает, поскольку Слюсаренко Е.В. официально не трудоустроен, в связи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чем</w:t>
      </w:r>
      <w:r>
        <w:rPr>
          <w:spacing w:val="-18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имеет</w:t>
      </w:r>
      <w:r>
        <w:rPr>
          <w:spacing w:val="-18"/>
        </w:rPr>
        <w:t xml:space="preserve"> </w:t>
      </w:r>
      <w:r>
        <w:t>законного</w:t>
      </w:r>
      <w:r>
        <w:rPr>
          <w:spacing w:val="-1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дохода.</w:t>
      </w:r>
    </w:p>
    <w:p w:rsidR="00BD6AF6">
      <w:pPr>
        <w:pStyle w:val="BodyText"/>
        <w:spacing w:line="235" w:lineRule="auto"/>
        <w:ind w:left="135" w:right="128" w:firstLine="558"/>
      </w:pPr>
      <w:r>
        <w:rPr>
          <w:spacing w:val="-2"/>
        </w:rPr>
        <w:t>Boпpoc</w:t>
      </w:r>
      <w:r>
        <w:rPr>
          <w:spacing w:val="-17"/>
        </w:rPr>
        <w:t xml:space="preserve"> </w:t>
      </w:r>
      <w:r>
        <w:rPr>
          <w:spacing w:val="-2"/>
        </w:rPr>
        <w:t>о</w:t>
      </w:r>
      <w:r>
        <w:rPr>
          <w:spacing w:val="-16"/>
        </w:rPr>
        <w:t xml:space="preserve"> </w:t>
      </w:r>
      <w:r>
        <w:rPr>
          <w:spacing w:val="-2"/>
        </w:rPr>
        <w:t>вещественных</w:t>
      </w:r>
      <w:r>
        <w:rPr>
          <w:spacing w:val="-16"/>
        </w:rPr>
        <w:t xml:space="preserve"> </w:t>
      </w:r>
      <w:r>
        <w:rPr>
          <w:spacing w:val="-2"/>
        </w:rPr>
        <w:t>доказательствах</w:t>
      </w:r>
      <w:r>
        <w:rPr>
          <w:spacing w:val="-16"/>
        </w:rPr>
        <w:t xml:space="preserve"> </w:t>
      </w:r>
      <w:r>
        <w:rPr>
          <w:spacing w:val="-2"/>
        </w:rPr>
        <w:t>суд</w:t>
      </w:r>
      <w:r>
        <w:rPr>
          <w:spacing w:val="-16"/>
        </w:rPr>
        <w:t xml:space="preserve"> </w:t>
      </w:r>
      <w:r>
        <w:rPr>
          <w:spacing w:val="-2"/>
        </w:rPr>
        <w:t>разрешает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соответствии</w:t>
      </w:r>
      <w:r>
        <w:rPr>
          <w:spacing w:val="-6"/>
        </w:rPr>
        <w:t xml:space="preserve"> </w:t>
      </w:r>
      <w:r>
        <w:rPr>
          <w:spacing w:val="-2"/>
        </w:rPr>
        <w:t xml:space="preserve">с </w:t>
      </w:r>
      <w:r>
        <w:t>требованиями ч.</w:t>
      </w:r>
      <w:r>
        <w:rPr>
          <w:spacing w:val="-12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ст.</w:t>
      </w:r>
      <w:r>
        <w:rPr>
          <w:spacing w:val="-6"/>
        </w:rPr>
        <w:t xml:space="preserve"> </w:t>
      </w:r>
      <w:r>
        <w:t>81</w:t>
      </w:r>
      <w:r>
        <w:rPr>
          <w:spacing w:val="-1"/>
        </w:rPr>
        <w:t xml:space="preserve"> </w:t>
      </w:r>
      <w:r>
        <w:t>YПK РФ.</w:t>
      </w:r>
    </w:p>
    <w:p w:rsidR="00BD6AF6">
      <w:pPr>
        <w:pStyle w:val="BodyText"/>
        <w:spacing w:line="232" w:lineRule="auto"/>
        <w:ind w:right="120" w:firstLine="562"/>
      </w:pPr>
      <w:r>
        <w:t>Процессуальные издержки, выплаченные по делу за оказание защитником Щербаковым В.В. юридической помощи, как адвокатом, участвовавшим в уголовное судопроизводстве в ходе предварительного следствия по назначению, в</w:t>
      </w:r>
      <w:r>
        <w:rPr>
          <w:spacing w:val="-2"/>
        </w:rPr>
        <w:t xml:space="preserve"> </w:t>
      </w:r>
      <w:r>
        <w:t>сумме 4938 рублей, согласно ст. 132 YПK РФ,</w:t>
      </w:r>
      <w:r>
        <w:t xml:space="preserve"> </w:t>
      </w:r>
      <w:r>
        <w:rPr>
          <w:spacing w:val="-2"/>
        </w:rPr>
        <w:t>положения</w:t>
      </w:r>
      <w:r>
        <w:rPr>
          <w:spacing w:val="22"/>
        </w:rPr>
        <w:t xml:space="preserve"> </w:t>
      </w:r>
      <w:r>
        <w:rPr>
          <w:spacing w:val="-2"/>
        </w:rPr>
        <w:t>которой</w:t>
      </w:r>
      <w:r>
        <w:rPr>
          <w:spacing w:val="6"/>
        </w:rPr>
        <w:t xml:space="preserve"> </w:t>
      </w:r>
      <w:r>
        <w:rPr>
          <w:spacing w:val="-2"/>
        </w:rPr>
        <w:t>были</w:t>
      </w:r>
      <w:r>
        <w:rPr>
          <w:spacing w:val="8"/>
        </w:rPr>
        <w:t xml:space="preserve"> </w:t>
      </w:r>
      <w:r>
        <w:rPr>
          <w:spacing w:val="-2"/>
        </w:rPr>
        <w:t>разъяснены</w:t>
      </w:r>
      <w:r>
        <w:rPr>
          <w:spacing w:val="12"/>
        </w:rPr>
        <w:t xml:space="preserve"> </w:t>
      </w:r>
      <w:r>
        <w:rPr>
          <w:spacing w:val="-2"/>
        </w:rPr>
        <w:t>подсудимому,</w:t>
      </w:r>
      <w:r>
        <w:rPr>
          <w:spacing w:val="23"/>
        </w:rPr>
        <w:t xml:space="preserve"> </w:t>
      </w:r>
      <w:r>
        <w:rPr>
          <w:spacing w:val="-2"/>
        </w:rPr>
        <w:t>принимая</w:t>
      </w:r>
      <w:r>
        <w:rPr>
          <w:spacing w:val="15"/>
        </w:rPr>
        <w:t xml:space="preserve"> </w:t>
      </w:r>
      <w:r>
        <w:rPr>
          <w:spacing w:val="-2"/>
        </w:rPr>
        <w:t>во</w:t>
      </w:r>
      <w:r>
        <w:rPr>
          <w:spacing w:val="1"/>
        </w:rPr>
        <w:t xml:space="preserve"> </w:t>
      </w:r>
      <w:r>
        <w:rPr>
          <w:spacing w:val="-2"/>
        </w:rPr>
        <w:t>внимание</w:t>
      </w:r>
    </w:p>
    <w:p w:rsidR="00BD6AF6">
      <w:pPr>
        <w:spacing w:line="232" w:lineRule="auto"/>
        <w:sectPr>
          <w:pgSz w:w="11910" w:h="16840"/>
          <w:pgMar w:top="640" w:right="760" w:bottom="280" w:left="1500" w:header="720" w:footer="720" w:gutter="0"/>
          <w:cols w:space="720"/>
        </w:sectPr>
      </w:pPr>
    </w:p>
    <w:p w:rsidR="00BD6AF6">
      <w:pPr>
        <w:spacing w:before="67"/>
        <w:ind w:left="534" w:right="535"/>
        <w:jc w:val="center"/>
        <w:rPr>
          <w:sz w:val="23"/>
        </w:rPr>
      </w:pPr>
      <w:r>
        <w:rPr>
          <w:spacing w:val="-10"/>
          <w:sz w:val="23"/>
        </w:rPr>
        <w:t>4</w:t>
      </w:r>
    </w:p>
    <w:p w:rsidR="00BD6AF6">
      <w:pPr>
        <w:pStyle w:val="BodyText"/>
        <w:spacing w:before="152" w:line="225" w:lineRule="auto"/>
        <w:ind w:right="151"/>
      </w:pPr>
      <w:r>
        <w:t xml:space="preserve">отсутствие оснований для его освобождения от обязанности возмещения указанных расходов, подлежат взысканию с него в доход федерального </w:t>
      </w:r>
      <w:r>
        <w:rPr>
          <w:spacing w:val="-2"/>
        </w:rPr>
        <w:t>бюджета.</w:t>
      </w:r>
    </w:p>
    <w:p w:rsidR="00BD6AF6">
      <w:pPr>
        <w:pStyle w:val="BodyText"/>
        <w:spacing w:line="308" w:lineRule="exact"/>
        <w:ind w:left="688"/>
      </w:pPr>
      <w:r>
        <w:rPr>
          <w:w w:val="95"/>
        </w:rPr>
        <w:t>На</w:t>
      </w:r>
      <w:r>
        <w:rPr>
          <w:spacing w:val="23"/>
        </w:rPr>
        <w:t xml:space="preserve"> </w:t>
      </w:r>
      <w:r>
        <w:rPr>
          <w:w w:val="95"/>
        </w:rPr>
        <w:t>основании</w:t>
      </w:r>
      <w:r>
        <w:rPr>
          <w:spacing w:val="50"/>
        </w:rPr>
        <w:t xml:space="preserve"> </w:t>
      </w:r>
      <w:r>
        <w:rPr>
          <w:w w:val="95"/>
        </w:rPr>
        <w:t>изложенного,</w:t>
      </w:r>
      <w:r>
        <w:rPr>
          <w:spacing w:val="46"/>
        </w:rPr>
        <w:t xml:space="preserve"> </w:t>
      </w:r>
      <w:r>
        <w:rPr>
          <w:w w:val="95"/>
        </w:rPr>
        <w:t>р</w:t>
      </w:r>
      <w:r>
        <w:rPr>
          <w:w w:val="95"/>
        </w:rPr>
        <w:t>уководствуясь</w:t>
      </w:r>
      <w:r>
        <w:rPr>
          <w:spacing w:val="20"/>
        </w:rPr>
        <w:t xml:space="preserve"> </w:t>
      </w:r>
      <w:r>
        <w:rPr>
          <w:w w:val="95"/>
        </w:rPr>
        <w:t>ст.</w:t>
      </w:r>
      <w:r>
        <w:rPr>
          <w:spacing w:val="24"/>
        </w:rPr>
        <w:t xml:space="preserve"> </w:t>
      </w:r>
      <w:r>
        <w:rPr>
          <w:w w:val="95"/>
        </w:rPr>
        <w:t>ст.</w:t>
      </w:r>
      <w:r>
        <w:rPr>
          <w:spacing w:val="27"/>
        </w:rPr>
        <w:t xml:space="preserve"> </w:t>
      </w:r>
      <w:r>
        <w:rPr>
          <w:w w:val="95"/>
        </w:rPr>
        <w:t>304,</w:t>
      </w:r>
      <w:r>
        <w:rPr>
          <w:spacing w:val="26"/>
        </w:rPr>
        <w:t xml:space="preserve"> </w:t>
      </w:r>
      <w:r>
        <w:rPr>
          <w:w w:val="95"/>
        </w:rPr>
        <w:t>307</w:t>
      </w:r>
      <w:r>
        <w:rPr>
          <w:spacing w:val="28"/>
        </w:rPr>
        <w:t xml:space="preserve"> </w:t>
      </w:r>
      <w:r>
        <w:rPr>
          <w:w w:val="90"/>
        </w:rPr>
        <w:t>—</w:t>
      </w:r>
      <w:r>
        <w:rPr>
          <w:spacing w:val="18"/>
        </w:rPr>
        <w:t xml:space="preserve"> </w:t>
      </w:r>
      <w:r>
        <w:rPr>
          <w:w w:val="95"/>
        </w:rPr>
        <w:t>309</w:t>
      </w:r>
      <w:r>
        <w:rPr>
          <w:spacing w:val="32"/>
        </w:rPr>
        <w:t xml:space="preserve"> </w:t>
      </w:r>
      <w:r>
        <w:rPr>
          <w:spacing w:val="-5"/>
          <w:w w:val="95"/>
        </w:rPr>
        <w:t>YПK</w:t>
      </w:r>
    </w:p>
    <w:p w:rsidR="00BD6AF6">
      <w:pPr>
        <w:pStyle w:val="Heading1"/>
        <w:spacing w:before="286"/>
        <w:ind w:left="555"/>
      </w:pPr>
      <w:r>
        <w:rPr>
          <w:spacing w:val="-2"/>
        </w:rPr>
        <w:t>ПРИГОВОРИЛ:</w:t>
      </w:r>
    </w:p>
    <w:p w:rsidR="00BD6AF6">
      <w:pPr>
        <w:pStyle w:val="BodyText"/>
        <w:spacing w:before="302" w:line="225" w:lineRule="auto"/>
        <w:ind w:right="134" w:firstLine="557"/>
      </w:pPr>
      <w:r>
        <w:rPr>
          <w:spacing w:val="-2"/>
        </w:rPr>
        <w:t>Слюсаренко</w:t>
      </w:r>
      <w:r>
        <w:rPr>
          <w:spacing w:val="-9"/>
        </w:rPr>
        <w:t xml:space="preserve"> </w:t>
      </w:r>
      <w:r>
        <w:rPr>
          <w:spacing w:val="-2"/>
        </w:rPr>
        <w:t>Евгения</w:t>
      </w:r>
      <w:r>
        <w:rPr>
          <w:spacing w:val="-8"/>
        </w:rPr>
        <w:t xml:space="preserve"> </w:t>
      </w:r>
      <w:r>
        <w:rPr>
          <w:spacing w:val="-2"/>
        </w:rPr>
        <w:t>Владимировича признать</w:t>
      </w:r>
      <w:r>
        <w:rPr>
          <w:spacing w:val="-11"/>
        </w:rPr>
        <w:t xml:space="preserve"> </w:t>
      </w:r>
      <w:r>
        <w:rPr>
          <w:spacing w:val="-2"/>
        </w:rPr>
        <w:t>виновным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 xml:space="preserve">совершении </w:t>
      </w:r>
      <w:r>
        <w:t>преступления, предусмотренного ч. 1 ст. 158 УК РФ, и назначить ему наказание</w:t>
      </w:r>
      <w:r>
        <w:rPr>
          <w:spacing w:val="-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обязательных</w:t>
      </w:r>
      <w:r>
        <w:rPr>
          <w:spacing w:val="6"/>
        </w:rPr>
        <w:t xml:space="preserve"> </w:t>
      </w:r>
      <w:r>
        <w:t>работ</w:t>
      </w:r>
      <w:r>
        <w:rPr>
          <w:spacing w:val="-1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100</w:t>
      </w:r>
      <w:r>
        <w:rPr>
          <w:spacing w:val="-17"/>
        </w:rPr>
        <w:t xml:space="preserve"> </w:t>
      </w:r>
      <w:r>
        <w:t>(сто)</w:t>
      </w:r>
      <w:r>
        <w:rPr>
          <w:spacing w:val="-16"/>
        </w:rPr>
        <w:t xml:space="preserve"> </w:t>
      </w:r>
      <w:r>
        <w:t>часов.</w:t>
      </w:r>
    </w:p>
    <w:p w:rsidR="00BD6AF6">
      <w:pPr>
        <w:pStyle w:val="BodyText"/>
        <w:spacing w:line="302" w:lineRule="exact"/>
        <w:ind w:left="689"/>
      </w:pPr>
      <w:r>
        <w:rPr>
          <w:spacing w:val="-4"/>
        </w:rPr>
        <w:t>Mepy</w:t>
      </w:r>
      <w:r>
        <w:rPr>
          <w:spacing w:val="-11"/>
        </w:rPr>
        <w:t xml:space="preserve"> </w:t>
      </w:r>
      <w:r>
        <w:rPr>
          <w:spacing w:val="-4"/>
        </w:rPr>
        <w:t>пресечения</w:t>
      </w:r>
      <w:r>
        <w:rPr>
          <w:spacing w:val="4"/>
        </w:rPr>
        <w:t xml:space="preserve"> </w:t>
      </w:r>
      <w:r>
        <w:rPr>
          <w:spacing w:val="-4"/>
        </w:rPr>
        <w:t>Слюсаренко</w:t>
      </w:r>
      <w:r>
        <w:rPr>
          <w:spacing w:val="4"/>
        </w:rPr>
        <w:t xml:space="preserve"> </w:t>
      </w:r>
      <w:r>
        <w:rPr>
          <w:spacing w:val="-4"/>
        </w:rPr>
        <w:t>Евгению</w:t>
      </w:r>
      <w:r>
        <w:rPr>
          <w:spacing w:val="1"/>
        </w:rPr>
        <w:t xml:space="preserve"> </w:t>
      </w:r>
      <w:r>
        <w:rPr>
          <w:spacing w:val="-4"/>
        </w:rPr>
        <w:t>Владимировичу</w:t>
      </w:r>
      <w:r>
        <w:rPr>
          <w:spacing w:val="3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виде</w:t>
      </w:r>
      <w:r>
        <w:rPr>
          <w:spacing w:val="-12"/>
        </w:rPr>
        <w:t xml:space="preserve"> </w:t>
      </w:r>
      <w:r>
        <w:rPr>
          <w:spacing w:val="-4"/>
        </w:rPr>
        <w:t>подписки</w:t>
      </w:r>
    </w:p>
    <w:p w:rsidR="00BD6AF6">
      <w:pPr>
        <w:pStyle w:val="BodyText"/>
        <w:spacing w:before="5" w:line="230" w:lineRule="auto"/>
        <w:ind w:right="145" w:firstLine="1"/>
      </w:pPr>
      <w:r>
        <w:t>о</w:t>
      </w:r>
      <w:r>
        <w:rPr>
          <w:spacing w:val="-18"/>
        </w:rPr>
        <w:t xml:space="preserve"> </w:t>
      </w:r>
      <w:r>
        <w:t>невыезде</w:t>
      </w:r>
      <w:r>
        <w:rPr>
          <w:spacing w:val="-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надлежащем</w:t>
      </w:r>
      <w:r>
        <w:rPr>
          <w:spacing w:val="-6"/>
        </w:rPr>
        <w:t xml:space="preserve"> </w:t>
      </w:r>
      <w:r>
        <w:t>поведении</w:t>
      </w:r>
      <w:r>
        <w:rPr>
          <w:spacing w:val="-10"/>
        </w:rPr>
        <w:t xml:space="preserve"> </w:t>
      </w:r>
      <w:r>
        <w:t>оставить</w:t>
      </w:r>
      <w:r>
        <w:rPr>
          <w:spacing w:val="-14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вст</w:t>
      </w:r>
      <w:r>
        <w:t>упления приговора в</w:t>
      </w:r>
      <w:r>
        <w:rPr>
          <w:spacing w:val="-6"/>
        </w:rPr>
        <w:t xml:space="preserve"> </w:t>
      </w:r>
      <w:r>
        <w:t>законную силу.</w:t>
      </w:r>
    </w:p>
    <w:p w:rsidR="00BD6AF6">
      <w:pPr>
        <w:pStyle w:val="BodyText"/>
        <w:spacing w:line="310" w:lineRule="exact"/>
        <w:ind w:left="693"/>
      </w:pPr>
      <w:r>
        <w:rPr>
          <w:spacing w:val="-4"/>
        </w:rPr>
        <w:t>Вещественные доказательства</w:t>
      </w:r>
      <w:r>
        <w:rPr>
          <w:spacing w:val="-14"/>
        </w:rPr>
        <w:t xml:space="preserve"> </w:t>
      </w:r>
      <w:r>
        <w:rPr>
          <w:spacing w:val="-4"/>
        </w:rPr>
        <w:t>по</w:t>
      </w:r>
      <w:r>
        <w:rPr>
          <w:spacing w:val="-14"/>
        </w:rPr>
        <w:t xml:space="preserve"> </w:t>
      </w:r>
      <w:r>
        <w:rPr>
          <w:spacing w:val="-4"/>
        </w:rPr>
        <w:t>делу:</w:t>
      </w:r>
    </w:p>
    <w:p w:rsidR="00BD6AF6">
      <w:pPr>
        <w:pStyle w:val="ListParagraph"/>
        <w:numPr>
          <w:ilvl w:val="0"/>
          <w:numId w:val="1"/>
        </w:numPr>
        <w:tabs>
          <w:tab w:val="left" w:pos="886"/>
        </w:tabs>
        <w:spacing w:line="230" w:lineRule="auto"/>
        <w:ind w:left="135" w:firstLine="560"/>
        <w:rPr>
          <w:sz w:val="29"/>
        </w:rPr>
      </w:pPr>
      <w:r>
        <w:rPr>
          <w:sz w:val="29"/>
        </w:rPr>
        <w:t>мобильный</w:t>
      </w:r>
      <w:r>
        <w:rPr>
          <w:spacing w:val="-19"/>
          <w:sz w:val="29"/>
        </w:rPr>
        <w:t xml:space="preserve"> </w:t>
      </w:r>
      <w:r>
        <w:rPr>
          <w:sz w:val="29"/>
        </w:rPr>
        <w:t>телефон</w:t>
      </w:r>
      <w:r>
        <w:rPr>
          <w:spacing w:val="-15"/>
          <w:sz w:val="29"/>
        </w:rPr>
        <w:t xml:space="preserve"> </w:t>
      </w:r>
      <w:r>
        <w:rPr>
          <w:sz w:val="29"/>
        </w:rPr>
        <w:t>марки</w:t>
      </w:r>
      <w:r>
        <w:rPr>
          <w:spacing w:val="-14"/>
          <w:sz w:val="29"/>
        </w:rPr>
        <w:t xml:space="preserve"> </w:t>
      </w:r>
      <w:r>
        <w:rPr>
          <w:sz w:val="29"/>
        </w:rPr>
        <w:t>«</w:t>
      </w:r>
      <w:r>
        <w:rPr>
          <w:sz w:val="29"/>
        </w:rPr>
        <w:t>Xaomi</w:t>
      </w:r>
      <w:r>
        <w:rPr>
          <w:spacing w:val="-10"/>
          <w:sz w:val="29"/>
        </w:rPr>
        <w:t xml:space="preserve"> </w:t>
      </w:r>
      <w:r>
        <w:rPr>
          <w:sz w:val="29"/>
        </w:rPr>
        <w:t>Redmi</w:t>
      </w:r>
      <w:r>
        <w:rPr>
          <w:spacing w:val="-13"/>
          <w:sz w:val="29"/>
        </w:rPr>
        <w:t xml:space="preserve"> </w:t>
      </w:r>
      <w:r>
        <w:rPr>
          <w:sz w:val="29"/>
        </w:rPr>
        <w:t>9»,</w:t>
      </w:r>
      <w:r>
        <w:rPr>
          <w:spacing w:val="-18"/>
          <w:sz w:val="29"/>
        </w:rPr>
        <w:t xml:space="preserve"> </w:t>
      </w:r>
      <w:r>
        <w:rPr>
          <w:sz w:val="29"/>
        </w:rPr>
        <w:t>укомплектованный</w:t>
      </w:r>
      <w:r>
        <w:rPr>
          <w:spacing w:val="-19"/>
          <w:sz w:val="29"/>
        </w:rPr>
        <w:t xml:space="preserve"> </w:t>
      </w:r>
      <w:r>
        <w:rPr>
          <w:sz w:val="29"/>
        </w:rPr>
        <w:t>сим- картой оператора мобильной связи «</w:t>
      </w:r>
      <w:r>
        <w:rPr>
          <w:sz w:val="29"/>
        </w:rPr>
        <w:t>Win</w:t>
      </w:r>
      <w:r>
        <w:rPr>
          <w:sz w:val="29"/>
        </w:rPr>
        <w:t xml:space="preserve">», чехлом прозрачного цвета </w:t>
      </w:r>
      <w:r>
        <w:rPr>
          <w:w w:val="90"/>
          <w:sz w:val="29"/>
        </w:rPr>
        <w:t xml:space="preserve">— </w:t>
      </w:r>
      <w:r>
        <w:rPr>
          <w:sz w:val="29"/>
        </w:rPr>
        <w:t>переданный</w:t>
      </w:r>
      <w:r>
        <w:rPr>
          <w:spacing w:val="-4"/>
          <w:sz w:val="29"/>
        </w:rPr>
        <w:t xml:space="preserve"> </w:t>
      </w:r>
      <w:r>
        <w:rPr>
          <w:sz w:val="29"/>
        </w:rPr>
        <w:t>представителю потерпевшего ООО</w:t>
      </w:r>
      <w:r>
        <w:rPr>
          <w:spacing w:val="-9"/>
          <w:sz w:val="29"/>
        </w:rPr>
        <w:t xml:space="preserve"> </w:t>
      </w:r>
      <w:r>
        <w:rPr>
          <w:sz w:val="29"/>
        </w:rPr>
        <w:t>«Посейдон» -</w:t>
      </w:r>
      <w:r>
        <w:rPr>
          <w:spacing w:val="-17"/>
          <w:sz w:val="29"/>
        </w:rPr>
        <w:t xml:space="preserve"> </w:t>
      </w:r>
      <w:r>
        <w:rPr>
          <w:sz w:val="29"/>
        </w:rPr>
        <w:t>ФИО</w:t>
      </w:r>
      <w:r>
        <w:rPr>
          <w:sz w:val="29"/>
        </w:rPr>
        <w:t>., под</w:t>
      </w:r>
      <w:r>
        <w:rPr>
          <w:spacing w:val="-19"/>
          <w:sz w:val="29"/>
        </w:rPr>
        <w:t xml:space="preserve"> </w:t>
      </w:r>
      <w:r>
        <w:rPr>
          <w:sz w:val="29"/>
        </w:rPr>
        <w:t>сохранную</w:t>
      </w:r>
      <w:r>
        <w:rPr>
          <w:spacing w:val="-15"/>
          <w:sz w:val="29"/>
        </w:rPr>
        <w:t xml:space="preserve"> </w:t>
      </w:r>
      <w:r>
        <w:rPr>
          <w:sz w:val="29"/>
        </w:rPr>
        <w:t>расписку</w:t>
      </w:r>
      <w:r>
        <w:rPr>
          <w:spacing w:val="-15"/>
          <w:sz w:val="29"/>
        </w:rPr>
        <w:t xml:space="preserve"> </w:t>
      </w:r>
      <w:r>
        <w:rPr>
          <w:sz w:val="29"/>
        </w:rPr>
        <w:t>-</w:t>
      </w:r>
      <w:r>
        <w:rPr>
          <w:spacing w:val="-19"/>
          <w:sz w:val="29"/>
        </w:rPr>
        <w:t xml:space="preserve"> </w:t>
      </w:r>
      <w:r>
        <w:rPr>
          <w:sz w:val="29"/>
        </w:rPr>
        <w:t>оставить</w:t>
      </w:r>
      <w:r>
        <w:rPr>
          <w:spacing w:val="-6"/>
          <w:sz w:val="29"/>
        </w:rPr>
        <w:t xml:space="preserve"> </w:t>
      </w:r>
      <w:r>
        <w:rPr>
          <w:sz w:val="29"/>
        </w:rPr>
        <w:t>по</w:t>
      </w:r>
      <w:r>
        <w:rPr>
          <w:spacing w:val="-19"/>
          <w:sz w:val="29"/>
        </w:rPr>
        <w:t xml:space="preserve"> </w:t>
      </w:r>
      <w:r>
        <w:rPr>
          <w:sz w:val="29"/>
        </w:rPr>
        <w:t>принадлежности;</w:t>
      </w:r>
    </w:p>
    <w:p w:rsidR="00BD6AF6">
      <w:pPr>
        <w:pStyle w:val="ListParagraph"/>
        <w:numPr>
          <w:ilvl w:val="0"/>
          <w:numId w:val="1"/>
        </w:numPr>
        <w:tabs>
          <w:tab w:val="left" w:pos="873"/>
        </w:tabs>
        <w:spacing w:before="1" w:line="230" w:lineRule="auto"/>
        <w:ind w:left="140" w:right="131" w:firstLine="555"/>
        <w:rPr>
          <w:sz w:val="29"/>
        </w:rPr>
      </w:pPr>
      <w:r>
        <w:rPr>
          <w:w w:val="95"/>
          <w:sz w:val="29"/>
        </w:rPr>
        <w:t>оптический диск с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видеозаписями</w:t>
      </w:r>
      <w:r>
        <w:rPr>
          <w:w w:val="95"/>
          <w:sz w:val="29"/>
        </w:rPr>
        <w:t xml:space="preserve"> от 25 июня 2024 года</w:t>
      </w:r>
      <w:r>
        <w:rPr>
          <w:spacing w:val="-1"/>
          <w:w w:val="95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3"/>
          <w:w w:val="90"/>
          <w:sz w:val="29"/>
        </w:rPr>
        <w:t xml:space="preserve"> </w:t>
      </w:r>
      <w:r>
        <w:rPr>
          <w:w w:val="95"/>
          <w:sz w:val="29"/>
        </w:rPr>
        <w:t xml:space="preserve">оставить при </w:t>
      </w:r>
      <w:r>
        <w:rPr>
          <w:sz w:val="29"/>
        </w:rPr>
        <w:t>уголовном</w:t>
      </w:r>
      <w:r>
        <w:rPr>
          <w:spacing w:val="-15"/>
          <w:sz w:val="29"/>
        </w:rPr>
        <w:t xml:space="preserve"> </w:t>
      </w:r>
      <w:r>
        <w:rPr>
          <w:sz w:val="29"/>
        </w:rPr>
        <w:t>деле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течение</w:t>
      </w:r>
      <w:r>
        <w:rPr>
          <w:spacing w:val="-18"/>
          <w:sz w:val="29"/>
        </w:rPr>
        <w:t xml:space="preserve"> </w:t>
      </w:r>
      <w:r>
        <w:rPr>
          <w:sz w:val="29"/>
        </w:rPr>
        <w:t>всего</w:t>
      </w:r>
      <w:r>
        <w:rPr>
          <w:spacing w:val="-17"/>
          <w:sz w:val="29"/>
        </w:rPr>
        <w:t xml:space="preserve"> </w:t>
      </w:r>
      <w:r>
        <w:rPr>
          <w:sz w:val="29"/>
        </w:rPr>
        <w:t>срока</w:t>
      </w:r>
      <w:r>
        <w:rPr>
          <w:spacing w:val="-18"/>
          <w:sz w:val="29"/>
        </w:rPr>
        <w:t xml:space="preserve"> </w:t>
      </w:r>
      <w:r>
        <w:rPr>
          <w:sz w:val="29"/>
        </w:rPr>
        <w:t>хранения</w:t>
      </w:r>
      <w:r>
        <w:rPr>
          <w:spacing w:val="-14"/>
          <w:sz w:val="29"/>
        </w:rPr>
        <w:t xml:space="preserve"> </w:t>
      </w:r>
      <w:r>
        <w:rPr>
          <w:sz w:val="29"/>
        </w:rPr>
        <w:t>последнего.</w:t>
      </w:r>
    </w:p>
    <w:p w:rsidR="00BD6AF6">
      <w:pPr>
        <w:pStyle w:val="BodyText"/>
        <w:spacing w:line="232" w:lineRule="auto"/>
        <w:ind w:left="135" w:right="143" w:firstLine="558"/>
      </w:pPr>
      <w:r>
        <w:t>Взыскать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Слюсаренко</w:t>
      </w:r>
      <w:r>
        <w:rPr>
          <w:spacing w:val="-12"/>
        </w:rPr>
        <w:t xml:space="preserve"> </w:t>
      </w:r>
      <w:r>
        <w:t>Евгения</w:t>
      </w:r>
      <w:r>
        <w:rPr>
          <w:spacing w:val="-16"/>
        </w:rPr>
        <w:t xml:space="preserve"> </w:t>
      </w:r>
      <w:r>
        <w:t>Владимировича</w:t>
      </w:r>
      <w:r>
        <w:rPr>
          <w:spacing w:val="-1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доход</w:t>
      </w:r>
      <w:r>
        <w:rPr>
          <w:spacing w:val="-13"/>
        </w:rPr>
        <w:t xml:space="preserve"> </w:t>
      </w:r>
      <w:r>
        <w:t xml:space="preserve">федерального </w:t>
      </w:r>
      <w:r>
        <w:rPr>
          <w:spacing w:val="-4"/>
        </w:rPr>
        <w:t>бюджета</w:t>
      </w:r>
      <w:r>
        <w:rPr>
          <w:spacing w:val="-7"/>
        </w:rPr>
        <w:t xml:space="preserve"> </w:t>
      </w:r>
      <w:r>
        <w:rPr>
          <w:spacing w:val="-4"/>
        </w:rPr>
        <w:t>процессуальные</w:t>
      </w:r>
      <w:r>
        <w:rPr>
          <w:spacing w:val="-15"/>
        </w:rPr>
        <w:t xml:space="preserve"> </w:t>
      </w:r>
      <w:r>
        <w:rPr>
          <w:spacing w:val="-4"/>
        </w:rPr>
        <w:t>издержки</w:t>
      </w:r>
      <w: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размере 4938</w:t>
      </w:r>
      <w:r>
        <w:rPr>
          <w:spacing w:val="-12"/>
        </w:rPr>
        <w:t xml:space="preserve"> </w:t>
      </w:r>
      <w:r>
        <w:rPr>
          <w:spacing w:val="-4"/>
        </w:rPr>
        <w:t>(четыре тысячи</w:t>
      </w:r>
      <w:r>
        <w:rPr>
          <w:spacing w:val="-8"/>
        </w:rPr>
        <w:t xml:space="preserve"> </w:t>
      </w:r>
      <w:r>
        <w:rPr>
          <w:spacing w:val="-4"/>
        </w:rPr>
        <w:t xml:space="preserve">девятьсот </w:t>
      </w:r>
      <w:r>
        <w:t xml:space="preserve">тридцать восемь) </w:t>
      </w:r>
      <w:r>
        <w:t>руб..</w:t>
      </w:r>
    </w:p>
    <w:p w:rsidR="00BD6AF6">
      <w:pPr>
        <w:pStyle w:val="BodyText"/>
        <w:spacing w:before="2" w:line="230" w:lineRule="auto"/>
        <w:ind w:left="136" w:right="113" w:firstLine="561"/>
      </w:pPr>
      <w:r>
        <w:t>Приговор может быть обжалован в апелляционном порядке в Гагаринский районный суд в течение пятнадцати суток со дн</w:t>
      </w:r>
      <w:r>
        <w:t>я провозглашения приговора через мирового судью судебного участка № 6 Гагаринского судебного района города Севастополя п</w:t>
      </w:r>
      <w:r>
        <w:t xml:space="preserve">утем подачи апелляционной жалобы, апелляционного представления, а осужденным, содержащимся под стражей, в тот же срок со дня вручения ему копии </w:t>
      </w:r>
      <w:r>
        <w:rPr>
          <w:spacing w:val="-2"/>
        </w:rPr>
        <w:t>приговора.</w:t>
      </w:r>
    </w:p>
    <w:p w:rsidR="00BD6AF6">
      <w:pPr>
        <w:pStyle w:val="BodyText"/>
        <w:spacing w:before="3" w:line="228" w:lineRule="auto"/>
        <w:ind w:left="140" w:right="116" w:firstLine="562"/>
      </w:pPr>
      <w:r>
        <w:t>В</w:t>
      </w:r>
      <w:r>
        <w:rPr>
          <w:spacing w:val="-2"/>
        </w:rPr>
        <w:t xml:space="preserve"> </w:t>
      </w:r>
      <w:r>
        <w:t>случае подачи апелляционной жалобы, а</w:t>
      </w:r>
      <w:r>
        <w:rPr>
          <w:spacing w:val="-1"/>
        </w:rPr>
        <w:t xml:space="preserve"> </w:t>
      </w:r>
      <w:r>
        <w:t>также в</w:t>
      </w:r>
      <w:r>
        <w:rPr>
          <w:spacing w:val="-6"/>
        </w:rPr>
        <w:t xml:space="preserve"> </w:t>
      </w:r>
      <w:r>
        <w:t>случае принесения апелляционного представления проку</w:t>
      </w:r>
      <w:r>
        <w:t xml:space="preserve">рором либо подачи апелляционной жалобы кем-либо из участников процесса, осужденный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>
        <w:t xml:space="preserve">им защитнику либо ходатайствовать перед судом о назначении защитника, о чем должно быть </w:t>
      </w:r>
      <w:r>
        <w:rPr>
          <w:spacing w:val="-4"/>
        </w:rPr>
        <w:t>указано</w:t>
      </w:r>
      <w:r>
        <w:rPr>
          <w:spacing w:val="-15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его</w:t>
      </w:r>
      <w:r>
        <w:rPr>
          <w:spacing w:val="-14"/>
        </w:rPr>
        <w:t xml:space="preserve"> </w:t>
      </w:r>
      <w:r>
        <w:rPr>
          <w:spacing w:val="-4"/>
        </w:rPr>
        <w:t>апелляционной</w:t>
      </w:r>
      <w:r>
        <w:rPr>
          <w:spacing w:val="20"/>
        </w:rPr>
        <w:t xml:space="preserve"> </w:t>
      </w:r>
      <w:r>
        <w:rPr>
          <w:spacing w:val="-4"/>
        </w:rPr>
        <w:t>жалобе или</w:t>
      </w:r>
      <w:r>
        <w:rPr>
          <w:spacing w:val="-10"/>
        </w:rPr>
        <w:t xml:space="preserve"> </w:t>
      </w:r>
      <w:r>
        <w:rPr>
          <w:spacing w:val="-4"/>
        </w:rPr>
        <w:t>подано</w:t>
      </w:r>
      <w:r>
        <w:rPr>
          <w:spacing w:val="-7"/>
        </w:rPr>
        <w:t xml:space="preserve"> </w:t>
      </w:r>
      <w:r>
        <w:rPr>
          <w:spacing w:val="-4"/>
        </w:rPr>
        <w:t>соответствующее</w:t>
      </w:r>
      <w:r>
        <w:rPr>
          <w:spacing w:val="-18"/>
        </w:rPr>
        <w:t xml:space="preserve"> </w:t>
      </w:r>
      <w:r>
        <w:rPr>
          <w:spacing w:val="-4"/>
        </w:rPr>
        <w:t>заявление.</w:t>
      </w:r>
    </w:p>
    <w:p w:rsidR="00BD6AF6">
      <w:pPr>
        <w:pStyle w:val="BodyText"/>
        <w:spacing w:before="8"/>
        <w:ind w:left="0"/>
        <w:jc w:val="left"/>
      </w:pPr>
    </w:p>
    <w:p w:rsidR="00BD6AF6">
      <w:pPr>
        <w:pStyle w:val="BodyText"/>
        <w:spacing w:before="1"/>
        <w:ind w:left="698"/>
      </w:pPr>
      <w:r>
        <w:rPr>
          <w:w w:val="95"/>
        </w:rPr>
        <w:t>Мировой</w:t>
      </w:r>
      <w:r>
        <w:rPr>
          <w:spacing w:val="17"/>
        </w:rPr>
        <w:t xml:space="preserve"> </w:t>
      </w:r>
      <w:r>
        <w:rPr>
          <w:w w:val="95"/>
        </w:rPr>
        <w:t>судья</w:t>
      </w:r>
      <w:r>
        <w:rPr>
          <w:spacing w:val="19"/>
        </w:rPr>
        <w:t xml:space="preserve"> </w:t>
      </w:r>
      <w:r>
        <w:rPr>
          <w:spacing w:val="-10"/>
          <w:w w:val="90"/>
        </w:rPr>
        <w:t>—</w:t>
      </w:r>
    </w:p>
    <w:sectPr>
      <w:pgSz w:w="11910" w:h="16840"/>
      <w:pgMar w:top="520" w:right="7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12162E"/>
    <w:multiLevelType w:val="hybridMultilevel"/>
    <w:tmpl w:val="0A90A972"/>
    <w:lvl w:ilvl="0">
      <w:start w:val="0"/>
      <w:numFmt w:val="bullet"/>
      <w:lvlText w:val="-"/>
      <w:lvlJc w:val="left"/>
      <w:pPr>
        <w:ind w:left="120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9"/>
        <w:szCs w:val="2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2" w:hanging="2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4" w:hanging="2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7" w:hanging="2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9" w:hanging="2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2" w:hanging="2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4" w:hanging="2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6" w:hanging="2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2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F6"/>
    <w:rsid w:val="00616A41"/>
    <w:rsid w:val="00BD6AF6"/>
    <w:rsid w:val="00C60E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D29C6A-84CD-42DD-B73E-17903B6D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9"/>
    <w:qFormat/>
    <w:pPr>
      <w:ind w:left="534" w:right="21"/>
      <w:jc w:val="center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30"/>
      <w:jc w:val="both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125" w:right="122" w:firstLine="55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