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55FF" w:rsidRPr="0026772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  <w:r w:rsidRPr="00267729">
        <w:rPr>
          <w:b w:val="0"/>
          <w:sz w:val="24"/>
          <w:szCs w:val="24"/>
        </w:rPr>
        <w:t>Дело № 1-</w:t>
      </w:r>
      <w:r w:rsidRPr="00267729" w:rsidR="00777615">
        <w:rPr>
          <w:b w:val="0"/>
          <w:sz w:val="24"/>
          <w:szCs w:val="24"/>
        </w:rPr>
        <w:t>33</w:t>
      </w:r>
      <w:r w:rsidRPr="00267729">
        <w:rPr>
          <w:b w:val="0"/>
          <w:sz w:val="24"/>
          <w:szCs w:val="24"/>
        </w:rPr>
        <w:t>/5/2017</w:t>
      </w:r>
    </w:p>
    <w:p w:rsidR="00A255FF" w:rsidRPr="0026772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</w:p>
    <w:p w:rsidR="00A255FF" w:rsidRPr="0026772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267729">
        <w:rPr>
          <w:b w:val="0"/>
          <w:sz w:val="24"/>
          <w:szCs w:val="24"/>
        </w:rPr>
        <w:t>ПОСТАНОВЛЕНИЕ</w:t>
      </w:r>
    </w:p>
    <w:p w:rsidR="00A255FF" w:rsidRPr="0026772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A255FF" w:rsidRPr="0026772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  <w:r w:rsidRPr="00267729">
        <w:rPr>
          <w:b w:val="0"/>
          <w:sz w:val="24"/>
          <w:szCs w:val="24"/>
        </w:rPr>
        <w:t>25</w:t>
      </w:r>
      <w:r w:rsidRPr="00267729">
        <w:rPr>
          <w:b w:val="0"/>
          <w:sz w:val="24"/>
          <w:szCs w:val="24"/>
        </w:rPr>
        <w:t xml:space="preserve"> </w:t>
      </w:r>
      <w:r w:rsidRPr="00267729" w:rsidR="00777615">
        <w:rPr>
          <w:b w:val="0"/>
          <w:sz w:val="24"/>
          <w:szCs w:val="24"/>
        </w:rPr>
        <w:t xml:space="preserve">декабря </w:t>
      </w:r>
      <w:r w:rsidRPr="00267729">
        <w:rPr>
          <w:b w:val="0"/>
          <w:sz w:val="24"/>
          <w:szCs w:val="24"/>
        </w:rPr>
        <w:t>2017 г</w:t>
      </w:r>
      <w:r w:rsidRPr="00267729" w:rsidR="00775586">
        <w:rPr>
          <w:b w:val="0"/>
          <w:sz w:val="24"/>
          <w:szCs w:val="24"/>
        </w:rPr>
        <w:t>.</w:t>
      </w:r>
      <w:r w:rsidRPr="00267729">
        <w:rPr>
          <w:b w:val="0"/>
          <w:sz w:val="24"/>
          <w:szCs w:val="24"/>
        </w:rPr>
        <w:tab/>
      </w:r>
      <w:r w:rsidRPr="00267729" w:rsidR="00880CEB">
        <w:rPr>
          <w:b w:val="0"/>
          <w:sz w:val="24"/>
          <w:szCs w:val="24"/>
        </w:rPr>
        <w:t>г. Севастополь</w:t>
      </w:r>
    </w:p>
    <w:p w:rsidR="00A255FF" w:rsidRPr="0026772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121AE6" w:rsidRPr="0026772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267729">
        <w:rPr>
          <w:b w:val="0"/>
          <w:sz w:val="24"/>
          <w:szCs w:val="24"/>
        </w:rPr>
        <w:t>Мировой судья судебного участка № 5 Гагаринского судебного района города Севастополя Гонтарь А.В.,</w:t>
      </w:r>
    </w:p>
    <w:p w:rsidR="002762D6" w:rsidRPr="00267729" w:rsidP="002762D6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при секретаре </w:t>
      </w:r>
      <w:r w:rsidRPr="00267729" w:rsidR="00777615">
        <w:t>Федотовой Р.М.</w:t>
      </w:r>
      <w:r w:rsidRPr="00267729">
        <w:t>,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с участием прокурора </w:t>
      </w:r>
      <w:r w:rsidRPr="00267729" w:rsidR="00C80BAD">
        <w:t>Ведмидя С.М.</w:t>
      </w:r>
      <w:r w:rsidRPr="00267729">
        <w:t>,</w:t>
      </w:r>
    </w:p>
    <w:p w:rsidR="00A255FF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обвиняемого </w:t>
      </w:r>
      <w:r w:rsidRPr="00267729" w:rsidR="00777615">
        <w:t>Толмачева А.А</w:t>
      </w:r>
      <w:r w:rsidRPr="00267729">
        <w:t xml:space="preserve">., </w:t>
      </w:r>
    </w:p>
    <w:p w:rsidR="00A255FF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защитника - адвоката </w:t>
      </w:r>
      <w:r w:rsidRPr="00267729" w:rsidR="00777615">
        <w:t>Перепечая А.С.,</w:t>
      </w:r>
    </w:p>
    <w:p w:rsidR="00777615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потерпевших </w:t>
      </w:r>
      <w:r w:rsidR="00267729">
        <w:t>ФИО</w:t>
      </w:r>
      <w:r w:rsidRPr="00267729" w:rsidR="00C80BAD">
        <w:t xml:space="preserve">, </w:t>
      </w:r>
      <w:r w:rsidR="00267729">
        <w:t>ФИО</w:t>
      </w:r>
      <w:r w:rsidRPr="00267729" w:rsidR="00C80BAD">
        <w:t xml:space="preserve">, </w:t>
      </w:r>
      <w:r w:rsidR="00267729">
        <w:t>ФИО</w:t>
      </w:r>
      <w:r w:rsidRPr="00267729" w:rsidR="00C80BAD">
        <w:t xml:space="preserve">, </w:t>
      </w:r>
      <w:r w:rsidR="00267729">
        <w:t>ФИО</w:t>
      </w:r>
      <w:r w:rsidRPr="00267729" w:rsidR="00C80BAD">
        <w:t xml:space="preserve">, </w:t>
      </w:r>
      <w:r w:rsidR="00267729">
        <w:t>ФИО</w:t>
      </w:r>
      <w:r w:rsidRPr="00267729" w:rsidR="00C80BAD">
        <w:t xml:space="preserve">, </w:t>
      </w:r>
      <w:r w:rsidR="00267729">
        <w:t>ФИО</w:t>
      </w:r>
      <w:r w:rsidRPr="00267729" w:rsidR="00C80BAD">
        <w:t xml:space="preserve">, </w:t>
      </w:r>
      <w:r w:rsidR="00267729">
        <w:t>ФИО</w:t>
      </w:r>
      <w:r w:rsidRPr="00267729" w:rsidR="00C80BAD">
        <w:t xml:space="preserve">, </w:t>
      </w:r>
      <w:r w:rsidR="00267729">
        <w:t>ФИО</w:t>
      </w:r>
      <w:r w:rsidRPr="00267729" w:rsidR="00C80BAD">
        <w:t xml:space="preserve">, </w:t>
      </w:r>
      <w:r w:rsidR="00267729">
        <w:t>ФИО</w:t>
      </w:r>
      <w:r w:rsidRPr="00267729" w:rsidR="00C80BAD">
        <w:t xml:space="preserve">, </w:t>
      </w:r>
      <w:r w:rsidR="00267729">
        <w:t>ФИО</w:t>
      </w:r>
      <w:r w:rsidRPr="00267729" w:rsidR="00C80BAD">
        <w:t xml:space="preserve">, </w:t>
      </w:r>
      <w:r w:rsidR="00267729">
        <w:t>ФИО, ФИО</w:t>
      </w:r>
      <w:r w:rsidRPr="00267729" w:rsidR="00C80BAD">
        <w:t>,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рассмотрев в открытом судебном заседании ходатайство, поданное следователем </w:t>
      </w:r>
      <w:r w:rsidRPr="00267729" w:rsidR="00777615">
        <w:t xml:space="preserve">по особо важным делам </w:t>
      </w:r>
      <w:r w:rsidRPr="00267729">
        <w:t xml:space="preserve">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267729" w:rsidR="00777615">
        <w:t xml:space="preserve">                   Зборовской Н.М</w:t>
      </w:r>
      <w:r w:rsidRPr="00267729">
        <w:t>., о прекращении уголовного дела с назначением меры уг</w:t>
      </w:r>
      <w:r w:rsidRPr="00267729" w:rsidR="00A255FF">
        <w:t>оловно-</w:t>
      </w:r>
      <w:r w:rsidRPr="00267729">
        <w:t>правового характера в виде судебного штрафа в отношении:</w:t>
      </w:r>
    </w:p>
    <w:p w:rsidR="00121AE6" w:rsidRPr="00267729" w:rsidP="00642942">
      <w:pPr>
        <w:pStyle w:val="20"/>
        <w:shd w:val="clear" w:color="auto" w:fill="auto"/>
        <w:spacing w:before="0" w:line="240" w:lineRule="auto"/>
        <w:ind w:firstLine="709"/>
      </w:pPr>
      <w:r w:rsidRPr="00267729">
        <w:t>Толмачева Алексея Александровича</w:t>
      </w:r>
      <w:r w:rsidRPr="00267729" w:rsidR="00880CEB">
        <w:t xml:space="preserve">, </w:t>
      </w:r>
      <w:r w:rsidR="00267729">
        <w:t>ДАННЫЕ ИЗЪЯТЫ</w:t>
      </w:r>
      <w:r w:rsidRPr="00267729" w:rsidR="00162976">
        <w:t xml:space="preserve">, </w:t>
      </w:r>
      <w:r w:rsidRPr="00267729" w:rsidR="00880CEB">
        <w:t>ранее не судимого,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обвиняемого в совершении преступления, предусмотренного </w:t>
      </w:r>
      <w:r w:rsidRPr="00267729" w:rsidR="002923D1">
        <w:t xml:space="preserve">частью 2 статьи 145.1 </w:t>
      </w:r>
      <w:r w:rsidRPr="00267729">
        <w:t>Уголовного кодекса Российской Федерации,</w:t>
      </w:r>
    </w:p>
    <w:p w:rsidR="002923D1" w:rsidRPr="00267729" w:rsidP="004377EA">
      <w:pPr>
        <w:pStyle w:val="20"/>
        <w:shd w:val="clear" w:color="auto" w:fill="auto"/>
        <w:spacing w:before="0" w:line="240" w:lineRule="auto"/>
        <w:ind w:firstLine="709"/>
      </w:pPr>
    </w:p>
    <w:p w:rsidR="00A255FF" w:rsidRPr="00267729" w:rsidP="004377EA">
      <w:pPr>
        <w:pStyle w:val="20"/>
        <w:shd w:val="clear" w:color="auto" w:fill="auto"/>
        <w:spacing w:before="0" w:line="240" w:lineRule="auto"/>
        <w:jc w:val="center"/>
      </w:pPr>
      <w:r w:rsidRPr="00267729">
        <w:t>установил:</w:t>
      </w:r>
    </w:p>
    <w:p w:rsidR="00A255FF" w:rsidRPr="00267729" w:rsidP="004377EA">
      <w:pPr>
        <w:pStyle w:val="20"/>
        <w:shd w:val="clear" w:color="auto" w:fill="auto"/>
        <w:spacing w:before="0" w:line="240" w:lineRule="auto"/>
        <w:ind w:firstLine="760"/>
        <w:rPr>
          <w:bCs/>
        </w:rPr>
      </w:pP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в адрес мирового судьи судебного участка № 5 Гагаринского судебного района города Севастополя с материалами уголовного дела поступило постановление следователя </w:t>
      </w:r>
      <w:r w:rsidRPr="00267729" w:rsidR="002923D1">
        <w:t xml:space="preserve">по особо важным делам </w:t>
      </w:r>
      <w:r w:rsidRPr="00267729">
        <w:t xml:space="preserve">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267729" w:rsidR="002923D1">
        <w:t>Зборовской Н.М.</w:t>
      </w:r>
      <w:r w:rsidRPr="00267729">
        <w:t>, согласованное руководител</w:t>
      </w:r>
      <w:r w:rsidRPr="00267729" w:rsidR="00A61AC0">
        <w:t>ем</w:t>
      </w:r>
      <w:r w:rsidRPr="00267729">
        <w:t xml:space="preserve">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267729" w:rsidR="002923D1">
        <w:t xml:space="preserve">                  </w:t>
      </w:r>
      <w:r w:rsidRPr="00267729">
        <w:t xml:space="preserve">Пономаренко А.М., о возбуждении перед судом ходатайства о прекращении уголовного дела в отношении </w:t>
      </w:r>
      <w:r w:rsidRPr="00267729" w:rsidR="002923D1">
        <w:t>Толмачева А.А</w:t>
      </w:r>
      <w:r w:rsidRPr="00267729">
        <w:t xml:space="preserve">., обвиняемого в совершении преступления, предусмотренного </w:t>
      </w:r>
      <w:r w:rsidRPr="00267729" w:rsidR="002923D1">
        <w:t xml:space="preserve">частью 2 </w:t>
      </w:r>
      <w:r w:rsidRPr="00267729">
        <w:t>стать</w:t>
      </w:r>
      <w:r w:rsidRPr="00267729" w:rsidR="002923D1">
        <w:t xml:space="preserve">и 145.1 </w:t>
      </w:r>
      <w:r w:rsidRPr="00267729">
        <w:t>Уголовного кодекса Российской Федерации, и назначении ему меры уголовно-правового характера в виде судебного штрафа.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Рассмотрев </w:t>
      </w:r>
      <w:r w:rsidRPr="00267729" w:rsidR="002762D6">
        <w:t xml:space="preserve">указанное </w:t>
      </w:r>
      <w:r w:rsidRPr="00267729">
        <w:t xml:space="preserve">ходатайство следователя о прекращении уголовного дела в отношении </w:t>
      </w:r>
      <w:r w:rsidRPr="00267729" w:rsidR="002923D1">
        <w:t>Толмачева А.А</w:t>
      </w:r>
      <w:r w:rsidRPr="00267729">
        <w:t>. в связи с назначением меры уголовно</w:t>
      </w:r>
      <w:r w:rsidRPr="00267729" w:rsidR="00A255FF">
        <w:t>-</w:t>
      </w:r>
      <w:r w:rsidRPr="00267729">
        <w:t>правового характера в виде судебного штрафа, суд находит его подлежащим удовлетворению по следующим основаниям.</w:t>
      </w:r>
    </w:p>
    <w:p w:rsidR="00937C4E" w:rsidRPr="00267729" w:rsidP="008E6D02">
      <w:pPr>
        <w:pStyle w:val="20"/>
        <w:shd w:val="clear" w:color="auto" w:fill="auto"/>
        <w:spacing w:before="0" w:line="240" w:lineRule="auto"/>
        <w:ind w:firstLine="709"/>
      </w:pPr>
      <w:r w:rsidRPr="00267729">
        <w:t>Согласно поступивш</w:t>
      </w:r>
      <w:r w:rsidRPr="00267729" w:rsidR="007466A4">
        <w:t xml:space="preserve">ему постановлению о возбуждении ходатайства о применении к лицу меры уголовно-правового характера в виде судебного штрафа, </w:t>
      </w:r>
      <w:r w:rsidRPr="00267729" w:rsidR="002923D1">
        <w:t>Толмачев А.А</w:t>
      </w:r>
      <w:r w:rsidRPr="00267729">
        <w:t xml:space="preserve">. обвиняется в совершении преступления, предусмотренного </w:t>
      </w:r>
      <w:r w:rsidRPr="00267729" w:rsidR="002923D1">
        <w:t xml:space="preserve">частью 2 статьи 145.1 </w:t>
      </w:r>
      <w:r w:rsidRPr="00267729">
        <w:t>Уголовного кодекса Российской Федерации, а именно: в том, что он</w:t>
      </w:r>
      <w:r w:rsidRPr="00267729">
        <w:t xml:space="preserve">, будучи руководителем – </w:t>
      </w:r>
      <w:r w:rsidR="00267729">
        <w:t>ДОЛЖНОСТЬ НАИМЕНОВАНИЕ ПРЕДПРИТИЯ</w:t>
      </w:r>
      <w:r w:rsidRPr="00267729">
        <w:t>, выполняя управленческие функции и являясь ответственным лицом за исполнение требований трудового законодательства, имея возможность выплаты заработной платы работникам указанного предприятия в период с 05.11.2016 по 05.06.2017, достоверно зная о наличии задолженности по выплате заработной платы перед работниками предприятия, в нарушение требований статей 2, 4, 11, 136 Трудового кодекса Российской Федерации, осознавая общественную опасность своих действий</w:t>
      </w:r>
      <w:r w:rsidRPr="00267729" w:rsidR="00C05B51">
        <w:t xml:space="preserve">, предвидя неизбежность наступления общественно опасных последствий в виде неполучения работниками причитающихся им средств к существованию, и желая их наступления, умышленно из корыстной заинтересованности, выразившейся в желании возвратить в пользу предприятия поступившие денежные средства на счет предприятия, и иной личной заинтересованности, выразившейся в желании направить имеющиеся денежные средства на </w:t>
      </w:r>
      <w:r w:rsidRPr="00267729" w:rsidR="00C05B51">
        <w:t xml:space="preserve">решение текущих финансовых проблем предприятия, связанных с непрерывным производственным процессом, не выплачивал свыше двух месяцев заработную плату работникам </w:t>
      </w:r>
      <w:r w:rsidR="00267729">
        <w:t>НАИМЕНОВАНИЕ ПРЕДПРИТИЯ</w:t>
      </w:r>
      <w:r w:rsidRPr="00267729" w:rsidR="00C05B51">
        <w:t xml:space="preserve"> в период с 05.03.2017 по 05.06.2017, а также выплачивал заработную плату свыше двух месяцев в размере ниже установленного Федеральным законом «О минимальном размере оплаты труда» в период с 05.11.2016 по 05.03.2017.</w:t>
      </w:r>
    </w:p>
    <w:p w:rsidR="007466A4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Сведения, </w:t>
      </w:r>
      <w:r w:rsidRPr="00267729">
        <w:t>изложенные в постановлении о возбуждении ходатайства о применении к лицу меры уголовно-правового характера в виде судебного штрафа, соответствуют фактическим обстоятельствам дела, установленным в ходе суд</w:t>
      </w:r>
      <w:r w:rsidRPr="00267729">
        <w:t>ебного рассмотрения ходатайства</w:t>
      </w:r>
      <w:r w:rsidRPr="00267729">
        <w:t>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Обвиняемый </w:t>
      </w:r>
      <w:r w:rsidRPr="00267729" w:rsidR="00C05B51">
        <w:t>Толмачев А.А</w:t>
      </w:r>
      <w:r w:rsidRPr="00267729">
        <w:t>. поддержал ходатайство</w:t>
      </w:r>
      <w:r w:rsidRPr="00267729" w:rsidR="00035CF1">
        <w:t xml:space="preserve"> следователя </w:t>
      </w:r>
      <w:r w:rsidRPr="00267729">
        <w:t>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 причиненный преступлением вред, основания, порядок и последствия прекращения уголовного дела в связи с назначением судебног</w:t>
      </w:r>
      <w:r w:rsidRPr="00267729" w:rsidR="004377EA">
        <w:t>о штрафа ему разъяснены и понятн</w:t>
      </w:r>
      <w:r w:rsidRPr="00267729">
        <w:t>ы.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Защитник - адвокат </w:t>
      </w:r>
      <w:r w:rsidRPr="00267729" w:rsidR="00C05B51">
        <w:t>Перепечай А.С.</w:t>
      </w:r>
      <w:r w:rsidRPr="00267729">
        <w:t xml:space="preserve"> поддержал указанное ходатайство, просил его удовлетворить.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Прокурор </w:t>
      </w:r>
      <w:r w:rsidRPr="00267729" w:rsidR="00C05B51">
        <w:t>Ведмидь С.М</w:t>
      </w:r>
      <w:r w:rsidRPr="00267729">
        <w:t xml:space="preserve">. </w:t>
      </w:r>
      <w:r w:rsidRPr="00267729" w:rsidR="00762A9C">
        <w:t xml:space="preserve">не возражал против удовлетворения </w:t>
      </w:r>
      <w:r w:rsidRPr="00267729">
        <w:t>ходатайства</w:t>
      </w:r>
      <w:r w:rsidRPr="00267729" w:rsidR="00762A9C">
        <w:t xml:space="preserve"> следователя</w:t>
      </w:r>
      <w:r w:rsidRPr="00267729">
        <w:t xml:space="preserve"> о прекращении уголовного дела </w:t>
      </w:r>
      <w:r w:rsidRPr="00267729" w:rsidR="00762A9C">
        <w:t xml:space="preserve">в отношении </w:t>
      </w:r>
      <w:r w:rsidRPr="00267729" w:rsidR="00C05B51">
        <w:t>Толмачева А.А.</w:t>
      </w:r>
      <w:r w:rsidRPr="00267729" w:rsidR="00762A9C">
        <w:t xml:space="preserve"> с назначением судебного штрафа</w:t>
      </w:r>
      <w:r w:rsidRPr="00267729">
        <w:t>.</w:t>
      </w:r>
    </w:p>
    <w:p w:rsidR="00035CF1" w:rsidRPr="00267729" w:rsidP="00267729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Потерпевшие </w:t>
      </w:r>
      <w:r w:rsidR="00267729">
        <w:t>ФИО</w:t>
      </w:r>
      <w:r w:rsidRPr="00267729" w:rsidR="00267729">
        <w:t xml:space="preserve">, </w:t>
      </w:r>
      <w:r w:rsidR="00267729">
        <w:t>ФИО</w:t>
      </w:r>
      <w:r w:rsidRPr="00267729" w:rsidR="00267729">
        <w:t xml:space="preserve">, </w:t>
      </w:r>
      <w:r w:rsidR="00267729">
        <w:t>ФИО</w:t>
      </w:r>
      <w:r w:rsidRPr="00267729" w:rsidR="00267729">
        <w:t xml:space="preserve">, </w:t>
      </w:r>
      <w:r w:rsidR="00267729">
        <w:t>ФИО</w:t>
      </w:r>
      <w:r w:rsidRPr="00267729" w:rsidR="00267729">
        <w:t xml:space="preserve">, </w:t>
      </w:r>
      <w:r w:rsidR="00267729">
        <w:t>ФИО</w:t>
      </w:r>
      <w:r w:rsidRPr="00267729" w:rsidR="00267729">
        <w:t xml:space="preserve">, </w:t>
      </w:r>
      <w:r w:rsidR="00267729">
        <w:t>ФИО</w:t>
      </w:r>
      <w:r w:rsidRPr="00267729" w:rsidR="00267729">
        <w:t xml:space="preserve">, </w:t>
      </w:r>
      <w:r w:rsidR="00267729">
        <w:t>ФИО</w:t>
      </w:r>
      <w:r w:rsidRPr="00267729" w:rsidR="00267729">
        <w:t xml:space="preserve">, </w:t>
      </w:r>
      <w:r w:rsidR="00267729">
        <w:t>ФИО</w:t>
      </w:r>
      <w:r w:rsidRPr="00267729" w:rsidR="00267729">
        <w:t xml:space="preserve">, </w:t>
      </w:r>
      <w:r w:rsidR="00267729">
        <w:t>ФИО</w:t>
      </w:r>
      <w:r w:rsidRPr="00267729" w:rsidR="00267729">
        <w:t xml:space="preserve">, </w:t>
      </w:r>
      <w:r w:rsidR="00267729">
        <w:t>ФИО</w:t>
      </w:r>
      <w:r w:rsidRPr="00267729" w:rsidR="00267729">
        <w:t xml:space="preserve">, </w:t>
      </w:r>
      <w:r w:rsidR="00267729">
        <w:t>ФИО, ФИО</w:t>
      </w:r>
      <w:r w:rsidRPr="00267729">
        <w:t xml:space="preserve"> не возражали против прекращения уголовного дела и назначении Толма</w:t>
      </w:r>
      <w:r w:rsidRPr="00267729" w:rsidR="00240C7A">
        <w:t>чеву А.А. судебного штрафа, поскольку причиненный вред им заглажен полностью в виде полной выплаты задолженности по заработной плате</w:t>
      </w:r>
      <w:r w:rsidRPr="00267729">
        <w:t>.</w:t>
      </w:r>
    </w:p>
    <w:p w:rsidR="00A255FF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>От остальных потерпевших в адрес м</w:t>
      </w:r>
      <w:r w:rsidRPr="00267729" w:rsidR="00880CEB">
        <w:t>ирового судьи</w:t>
      </w:r>
      <w:r w:rsidRPr="00267729">
        <w:t xml:space="preserve"> поступили</w:t>
      </w:r>
      <w:r w:rsidRPr="00267729" w:rsidR="00880CEB">
        <w:t xml:space="preserve"> письменн</w:t>
      </w:r>
      <w:r w:rsidRPr="00267729">
        <w:t>ые</w:t>
      </w:r>
      <w:r w:rsidRPr="00267729" w:rsidR="005C760B">
        <w:t xml:space="preserve"> заявлени</w:t>
      </w:r>
      <w:r w:rsidRPr="00267729">
        <w:t xml:space="preserve">я, в которых они </w:t>
      </w:r>
      <w:r w:rsidRPr="00267729" w:rsidR="00880CEB">
        <w:t>не возражал</w:t>
      </w:r>
      <w:r w:rsidRPr="00267729">
        <w:t>и</w:t>
      </w:r>
      <w:r w:rsidRPr="00267729" w:rsidR="00880CEB">
        <w:t xml:space="preserve"> против назначения обвиняемому </w:t>
      </w:r>
      <w:r w:rsidRPr="00267729">
        <w:t>Толмачеву А.А</w:t>
      </w:r>
      <w:r w:rsidRPr="00267729" w:rsidR="00880CEB">
        <w:t>. судебного штрафа в соответствии со статьей 76.2 Уголовного кодекса Российской Федерации</w:t>
      </w:r>
      <w:r w:rsidRPr="00267729" w:rsidR="00893659">
        <w:t xml:space="preserve"> в связи с возмещением причиненного преступлением вреда</w:t>
      </w:r>
      <w:r w:rsidRPr="00267729" w:rsidR="00880CEB">
        <w:t>, просил</w:t>
      </w:r>
      <w:r w:rsidRPr="00267729">
        <w:t>и</w:t>
      </w:r>
      <w:r w:rsidRPr="00267729" w:rsidR="00880CEB">
        <w:t xml:space="preserve"> провести судебное заседание в </w:t>
      </w:r>
      <w:r w:rsidRPr="00267729" w:rsidR="003038DF">
        <w:t>их</w:t>
      </w:r>
      <w:r w:rsidRPr="00267729" w:rsidR="00880CEB">
        <w:t xml:space="preserve"> отсутствие.</w:t>
      </w:r>
    </w:p>
    <w:p w:rsidR="00101FA2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>Также материалы дела содержат адресованные следователю заявления потерпевших о согласии с прекращением дела в порядке статьи 25.1 Уголовно-процессуального кодекса Российской Федерации.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</w:t>
      </w:r>
      <w:r w:rsidRPr="00267729" w:rsidR="00434F3A">
        <w:t xml:space="preserve"> </w:t>
      </w:r>
      <w:r w:rsidRPr="00267729">
        <w:t>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</w:t>
      </w:r>
      <w:r w:rsidRPr="00267729" w:rsidR="00434F3A">
        <w:t xml:space="preserve">          </w:t>
      </w:r>
      <w:r w:rsidRPr="00267729">
        <w:t>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121AE6" w:rsidRPr="00267729" w:rsidP="00C56CF7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Учитывая, что </w:t>
      </w:r>
      <w:r w:rsidRPr="00267729" w:rsidR="00240C7A">
        <w:t>Толмачев А.А</w:t>
      </w:r>
      <w:r w:rsidRPr="00267729">
        <w:t xml:space="preserve">. обвиняется в совершении преступления небольшой тяжести впервые, </w:t>
      </w:r>
      <w:r w:rsidRPr="00267729" w:rsidR="005C760B">
        <w:t xml:space="preserve">ранее </w:t>
      </w:r>
      <w:r w:rsidRPr="00267729" w:rsidR="00AF452F">
        <w:t xml:space="preserve">не судим, </w:t>
      </w:r>
      <w:r w:rsidRPr="00267729">
        <w:t xml:space="preserve">по месту жительства характеризуется </w:t>
      </w:r>
      <w:r w:rsidRPr="00267729" w:rsidR="00373356">
        <w:t>посредственно</w:t>
      </w:r>
      <w:r w:rsidRPr="00267729">
        <w:t xml:space="preserve">, </w:t>
      </w:r>
      <w:r w:rsidRPr="00267729" w:rsidR="003A1716">
        <w:t>официально трудоустроен,</w:t>
      </w:r>
      <w:r w:rsidRPr="00267729" w:rsidR="00E35EF3">
        <w:t xml:space="preserve"> женат, имеет на иждивении несовершеннолетнего ребенка,</w:t>
      </w:r>
      <w:r w:rsidRPr="00267729" w:rsidR="003A1716">
        <w:t xml:space="preserve"> </w:t>
      </w:r>
      <w:r w:rsidRPr="00267729">
        <w:t xml:space="preserve">под наблюдением психиатра и нарколога не находится, </w:t>
      </w:r>
      <w:r w:rsidRPr="00267729" w:rsidR="00E35EF3">
        <w:t xml:space="preserve">причиненный преступлением вред потерпевшим заглажен путем погашения в полном объеме задолженности по заработной плате, </w:t>
      </w:r>
      <w:r w:rsidRPr="00267729">
        <w:t xml:space="preserve">принимая во внимание отсутствие оснований для отказа в 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 руководителю следственного органа, предусмотренных пунктом 2 части 5 статьи 446.2 Уголовно-процессуального кодекса Российской Федерации, суд считает возможным на основании </w:t>
      </w:r>
      <w:r w:rsidRPr="00267729" w:rsidR="00814304">
        <w:t xml:space="preserve">          </w:t>
      </w:r>
      <w:r w:rsidRPr="00267729">
        <w:t xml:space="preserve">части 1 статьи 25.1 Уголовно-процессуального кодекса Российской Федерации прекратить уголовное дело в отношении </w:t>
      </w:r>
      <w:r w:rsidRPr="00267729" w:rsidR="00C56CF7">
        <w:t>Толмачева А.А</w:t>
      </w:r>
      <w:r w:rsidRPr="00267729">
        <w:t>. с назначением ему меры уголовно-правового характера в виде судебного штрафа, в связи с чем освободив его от уголовной ответственности в соответствии со статьей 76.2 Уголовного кодекса Российской Федерации.</w:t>
      </w:r>
    </w:p>
    <w:p w:rsidR="00121AE6" w:rsidRPr="00267729" w:rsidP="00C56CF7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При этом с учетом имущественного положения </w:t>
      </w:r>
      <w:r w:rsidRPr="00267729" w:rsidR="00C56CF7">
        <w:t>Толмачева А.А</w:t>
      </w:r>
      <w:r w:rsidRPr="00267729">
        <w:t>.</w:t>
      </w:r>
      <w:r w:rsidRPr="00267729" w:rsidR="00C56CF7">
        <w:t xml:space="preserve"> и его семьи</w:t>
      </w:r>
      <w:r w:rsidRPr="00267729" w:rsidR="00E903C4">
        <w:t>,</w:t>
      </w:r>
      <w:r w:rsidRPr="00267729" w:rsidR="00F12972">
        <w:t xml:space="preserve"> </w:t>
      </w:r>
      <w:r w:rsidRPr="00267729">
        <w:t xml:space="preserve">а также возможности получения им заработной платы и иного дохода, суд приходит к выводу о назначении судебного штрафа в размере </w:t>
      </w:r>
      <w:r w:rsidRPr="00267729" w:rsidR="00C56CF7">
        <w:t>200</w:t>
      </w:r>
      <w:r w:rsidRPr="00267729" w:rsidR="003953D5">
        <w:t> </w:t>
      </w:r>
      <w:r w:rsidRPr="00267729">
        <w:t xml:space="preserve">000,00 рублей со сроком уплаты </w:t>
      </w:r>
      <w:r w:rsidRPr="00267729" w:rsidR="00C56CF7">
        <w:t xml:space="preserve">                                                  </w:t>
      </w:r>
      <w:r w:rsidRPr="00267729">
        <w:t xml:space="preserve">до </w:t>
      </w:r>
      <w:r w:rsidRPr="00267729" w:rsidR="00F83728">
        <w:t>3</w:t>
      </w:r>
      <w:r w:rsidRPr="00267729" w:rsidR="00C56CF7">
        <w:t xml:space="preserve">1 мая </w:t>
      </w:r>
      <w:r w:rsidRPr="00267729">
        <w:t>201</w:t>
      </w:r>
      <w:r w:rsidRPr="00267729" w:rsidR="00C56CF7">
        <w:t>8</w:t>
      </w:r>
      <w:r w:rsidRPr="00267729">
        <w:t xml:space="preserve"> г</w:t>
      </w:r>
      <w:r w:rsidRPr="00267729" w:rsidR="00F12972">
        <w:t>.</w:t>
      </w:r>
    </w:p>
    <w:p w:rsidR="00121AE6" w:rsidRPr="00267729" w:rsidP="00C56CF7">
      <w:pPr>
        <w:pStyle w:val="20"/>
        <w:shd w:val="clear" w:color="auto" w:fill="auto"/>
        <w:spacing w:before="0" w:line="240" w:lineRule="auto"/>
        <w:ind w:firstLine="709"/>
      </w:pPr>
      <w:r w:rsidRPr="00267729">
        <w:t>Основания для изменения или отмены меры пресечения в виде подписки о невыезде и надлежащем поведении отсутствуют.</w:t>
      </w:r>
    </w:p>
    <w:p w:rsidR="00C56CF7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>Согласно</w:t>
      </w:r>
      <w:r w:rsidRPr="00267729">
        <w:t xml:space="preserve"> част</w:t>
      </w:r>
      <w:r w:rsidRPr="00267729">
        <w:t>и</w:t>
      </w:r>
      <w:r w:rsidRPr="00267729">
        <w:t xml:space="preserve"> 3 статьи 81 Уголовно-процессуального кодекса Российской Федерации вещественные доказательства</w:t>
      </w:r>
      <w:r w:rsidRPr="00267729">
        <w:t xml:space="preserve"> -</w:t>
      </w:r>
      <w:r w:rsidRPr="00267729">
        <w:t xml:space="preserve"> 420 реестров Симферопольского филиала</w:t>
      </w:r>
      <w:r w:rsidRPr="00267729">
        <w:t xml:space="preserve"> </w:t>
      </w:r>
      <w:r w:rsidRPr="00267729">
        <w:t xml:space="preserve">АБ «Россия», </w:t>
      </w:r>
      <w:r w:rsidRPr="00267729">
        <w:t xml:space="preserve">                  </w:t>
      </w:r>
      <w:r w:rsidRPr="00267729">
        <w:rPr>
          <w:lang w:val="en-US"/>
        </w:rPr>
        <w:t>DVD</w:t>
      </w:r>
      <w:r w:rsidRPr="00267729">
        <w:t>-диск</w:t>
      </w:r>
      <w:r w:rsidRPr="00267729" w:rsidR="003953D5">
        <w:t xml:space="preserve"> (</w:t>
      </w:r>
      <w:r w:rsidRPr="00267729">
        <w:t xml:space="preserve">серийный номер </w:t>
      </w:r>
      <w:r w:rsidRPr="00267729">
        <w:rPr>
          <w:lang w:val="en-US"/>
        </w:rPr>
        <w:t>MFP</w:t>
      </w:r>
      <w:r w:rsidRPr="00267729">
        <w:t>66551051</w:t>
      </w:r>
      <w:r w:rsidRPr="00267729" w:rsidR="003953D5">
        <w:t>)</w:t>
      </w:r>
      <w:r w:rsidRPr="00267729">
        <w:t xml:space="preserve"> следует оставить при уголовном деле.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>На основании</w:t>
      </w:r>
      <w:r w:rsidRPr="00267729" w:rsidR="00EB776C">
        <w:t xml:space="preserve"> изложенного</w:t>
      </w:r>
      <w:r w:rsidRPr="00267729" w:rsidR="00047F6B">
        <w:t xml:space="preserve">, </w:t>
      </w:r>
      <w:r w:rsidRPr="00267729">
        <w:t xml:space="preserve">руководствуясь статьями 76.2, 104.4, 104.5 Уголовного кодекса Российской Федерации, статьями 25.1, 29, </w:t>
      </w:r>
      <w:r w:rsidRPr="00267729" w:rsidR="00C56CF7">
        <w:t xml:space="preserve">81, </w:t>
      </w:r>
      <w:r w:rsidRPr="00267729">
        <w:t>446.1 - 446.5 Уголовно-процессуального кодекса Российской Федерации, мировой судья</w:t>
      </w:r>
    </w:p>
    <w:p w:rsidR="00047F6B" w:rsidRPr="00267729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267729" w:rsidP="004377EA">
      <w:pPr>
        <w:pStyle w:val="20"/>
        <w:shd w:val="clear" w:color="auto" w:fill="auto"/>
        <w:spacing w:before="0" w:line="240" w:lineRule="auto"/>
        <w:jc w:val="center"/>
      </w:pPr>
      <w:r w:rsidRPr="00267729">
        <w:t>постановил:</w:t>
      </w:r>
    </w:p>
    <w:p w:rsidR="004377EA" w:rsidRPr="00267729" w:rsidP="004377EA">
      <w:pPr>
        <w:pStyle w:val="20"/>
        <w:shd w:val="clear" w:color="auto" w:fill="auto"/>
        <w:spacing w:before="0" w:line="240" w:lineRule="auto"/>
        <w:ind w:firstLine="740"/>
      </w:pP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ходатайство </w:t>
      </w:r>
      <w:r w:rsidRPr="00267729" w:rsidR="00C80BAD">
        <w:t>следователя по особо важным делам следственного отдела по Гагаринскому району следственного управления Следственного комитета Российской Федерации по г. Севастополю Зборовской Н.М.</w:t>
      </w:r>
      <w:r w:rsidRPr="00267729" w:rsidR="00E903C4">
        <w:t>, согласованное руководител</w:t>
      </w:r>
      <w:r w:rsidRPr="00267729" w:rsidR="00373356">
        <w:t>ем</w:t>
      </w:r>
      <w:r w:rsidRPr="00267729" w:rsidR="00E903C4">
        <w:t xml:space="preserve"> следственного отдела по Гагаринскому району следственного управления Следственного комитета Российской Федерации по г. Севастополю Пономаренко А.М.</w:t>
      </w:r>
      <w:r w:rsidRPr="00267729">
        <w:t xml:space="preserve">, о прекращении уголовного дела в отношении </w:t>
      </w:r>
      <w:r w:rsidRPr="00267729" w:rsidR="00C80BAD">
        <w:t>Толмачева Алексея Александровича</w:t>
      </w:r>
      <w:r w:rsidRPr="00267729">
        <w:t xml:space="preserve">, обвиняемого в совершении преступления, предусмотренного </w:t>
      </w:r>
      <w:r w:rsidRPr="00267729" w:rsidR="00937C4E">
        <w:t xml:space="preserve">частью 2 статьи 145.1 Уголовного кодекса Российской Федерации </w:t>
      </w:r>
      <w:r w:rsidRPr="00267729">
        <w:t>Уголовного кодекса Российской Федерации, и назначении ему меры уголовно-правового характера в виде судебного штрафа, удовлетворить.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Уголовное дело в отношении </w:t>
      </w:r>
      <w:r w:rsidRPr="00267729" w:rsidR="00937C4E">
        <w:t>Толмачева Алексея Александровича</w:t>
      </w:r>
      <w:r w:rsidRPr="00267729">
        <w:t xml:space="preserve">, обвиняемого в совершении преступления, предусмотренного </w:t>
      </w:r>
      <w:r w:rsidRPr="00267729" w:rsidR="00937C4E">
        <w:t xml:space="preserve">частью 2 статьи 145.1 </w:t>
      </w:r>
      <w:r w:rsidRPr="00267729">
        <w:t>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Толмачева Алексея Александровича </w:t>
      </w:r>
      <w:r w:rsidRPr="00267729" w:rsidR="00880CEB">
        <w:t>освободить от уголовной ответственности на основании статьи 76.2 Уголовного кодекса Российской Федерации.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Назначить </w:t>
      </w:r>
      <w:r w:rsidRPr="00267729" w:rsidR="00937C4E">
        <w:t xml:space="preserve">Толмачеву Алексею Александровичу </w:t>
      </w:r>
      <w:r w:rsidRPr="00267729">
        <w:t xml:space="preserve">меру уголовно-правового характера в виде судебного штрафа в размере </w:t>
      </w:r>
      <w:r w:rsidRPr="00267729" w:rsidR="00937C4E">
        <w:t>200</w:t>
      </w:r>
      <w:r w:rsidRPr="00267729">
        <w:t xml:space="preserve"> 000 (</w:t>
      </w:r>
      <w:r w:rsidRPr="00267729" w:rsidR="00937C4E">
        <w:t>двести</w:t>
      </w:r>
      <w:r w:rsidRPr="00267729">
        <w:t xml:space="preserve"> тысяч) рублей 00 копеек со сроком уплаты</w:t>
      </w:r>
      <w:r w:rsidRPr="00267729" w:rsidR="00434F3A">
        <w:t xml:space="preserve"> </w:t>
      </w:r>
      <w:r w:rsidRPr="00267729" w:rsidR="00814304">
        <w:t xml:space="preserve">                    </w:t>
      </w:r>
      <w:r w:rsidRPr="00267729">
        <w:t xml:space="preserve">до </w:t>
      </w:r>
      <w:r w:rsidRPr="00267729" w:rsidR="00937C4E">
        <w:t>31</w:t>
      </w:r>
      <w:r w:rsidRPr="00267729">
        <w:t xml:space="preserve"> </w:t>
      </w:r>
      <w:r w:rsidRPr="00267729" w:rsidR="00937C4E">
        <w:t>ма</w:t>
      </w:r>
      <w:r w:rsidRPr="00267729" w:rsidR="00814304">
        <w:t xml:space="preserve">я </w:t>
      </w:r>
      <w:r w:rsidRPr="00267729">
        <w:t>201</w:t>
      </w:r>
      <w:r w:rsidRPr="00267729" w:rsidR="00AD5633">
        <w:t>8</w:t>
      </w:r>
      <w:r w:rsidRPr="00267729">
        <w:t xml:space="preserve"> г.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>Меру пресечения в виде подписки о невыезде и надлежащем поведении до вступления в законную силу постановления оставить без изменения.</w:t>
      </w:r>
    </w:p>
    <w:p w:rsidR="00AD5633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>Вещественные доказательства: 420 реестров Симферопольского филиала АБ «Россия»,                   DVD-диск</w:t>
      </w:r>
      <w:r w:rsidRPr="00267729" w:rsidR="003953D5">
        <w:t xml:space="preserve"> (</w:t>
      </w:r>
      <w:r w:rsidRPr="00267729">
        <w:t>серийный номер MFP66551051</w:t>
      </w:r>
      <w:r w:rsidRPr="00267729" w:rsidR="003953D5">
        <w:t>)</w:t>
      </w:r>
      <w:r w:rsidRPr="00267729">
        <w:t xml:space="preserve"> оставить при уголовном деле.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Разъяснить </w:t>
      </w:r>
      <w:r w:rsidRPr="00267729" w:rsidR="00937C4E">
        <w:t xml:space="preserve">Толмачеву Алексею Александровичу </w:t>
      </w:r>
      <w:r w:rsidRPr="00267729">
        <w:t>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255FF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Разъяснить </w:t>
      </w:r>
      <w:r w:rsidRPr="00267729" w:rsidR="00937C4E">
        <w:t xml:space="preserve">Толмачеву Алексею Александровичу </w:t>
      </w:r>
      <w:r w:rsidRPr="00267729">
        <w:t>о том, что</w:t>
      </w:r>
      <w:r w:rsidRPr="00267729">
        <w:t xml:space="preserve"> согласно статье 446.5 Уголовно-</w:t>
      </w:r>
      <w:r w:rsidRPr="00267729">
        <w:t xml:space="preserve">процессуального кодекса Российской Федерации в случае неуплаты лицом судебного </w:t>
      </w:r>
      <w:r w:rsidRPr="00267729">
        <w:t>ш</w:t>
      </w:r>
      <w:r w:rsidRPr="00267729">
        <w:t>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</w:t>
      </w:r>
      <w:r w:rsidRPr="00267729">
        <w:t xml:space="preserve"> </w:t>
      </w:r>
      <w:r w:rsidRPr="00267729">
        <w:t>прокурору.</w:t>
      </w:r>
    </w:p>
    <w:p w:rsidR="00121AE6" w:rsidRPr="00267729" w:rsidP="004377EA">
      <w:pPr>
        <w:pStyle w:val="20"/>
        <w:shd w:val="clear" w:color="auto" w:fill="auto"/>
        <w:spacing w:before="0" w:line="240" w:lineRule="auto"/>
        <w:ind w:firstLine="709"/>
      </w:pPr>
      <w:r w:rsidRPr="00267729">
        <w:t xml:space="preserve">Постановление может быть обжаловано в апелляционном порядке в Гагаринский районный суд города Севастополя через мирового судью судебного участка № 5 </w:t>
      </w:r>
      <w:r w:rsidRPr="00267729" w:rsidR="00434F3A">
        <w:t xml:space="preserve">          </w:t>
      </w:r>
      <w:r w:rsidRPr="00267729">
        <w:t>Гагаринского судебного района города Севастополя в течени</w:t>
      </w:r>
      <w:r w:rsidRPr="00267729" w:rsidR="004377EA">
        <w:t>е 10 суток со дня его вынесения.</w:t>
      </w:r>
    </w:p>
    <w:p w:rsidR="004377EA" w:rsidRPr="00267729" w:rsidP="004377EA">
      <w:pPr>
        <w:pStyle w:val="20"/>
        <w:shd w:val="clear" w:color="auto" w:fill="auto"/>
        <w:spacing w:before="0" w:line="240" w:lineRule="auto"/>
      </w:pPr>
    </w:p>
    <w:p w:rsidR="004377EA" w:rsidRPr="00267729" w:rsidP="004377EA">
      <w:pPr>
        <w:pStyle w:val="20"/>
        <w:shd w:val="clear" w:color="auto" w:fill="auto"/>
        <w:spacing w:before="0" w:line="240" w:lineRule="auto"/>
      </w:pPr>
      <w:r w:rsidRPr="00267729">
        <w:t>Мировой судья</w:t>
      </w:r>
      <w:r w:rsidRPr="00267729">
        <w:tab/>
      </w:r>
      <w:r w:rsidRPr="00267729">
        <w:tab/>
      </w:r>
      <w:r w:rsidRPr="00267729">
        <w:tab/>
      </w:r>
      <w:r w:rsidRPr="00267729">
        <w:tab/>
      </w:r>
      <w:r w:rsidR="00267729">
        <w:rPr>
          <w:i/>
        </w:rPr>
        <w:tab/>
      </w:r>
      <w:r w:rsidRPr="00267729">
        <w:tab/>
      </w:r>
      <w:r w:rsidRPr="00267729">
        <w:tab/>
      </w:r>
      <w:r w:rsidRPr="00267729">
        <w:tab/>
      </w:r>
      <w:r w:rsidRPr="00267729">
        <w:tab/>
        <w:t xml:space="preserve">       А.В. Гонтарь</w:t>
      </w:r>
    </w:p>
    <w:p w:rsidR="004377EA" w:rsidRPr="00267729" w:rsidP="004377EA">
      <w:pPr>
        <w:pStyle w:val="20"/>
        <w:shd w:val="clear" w:color="auto" w:fill="auto"/>
        <w:spacing w:before="0" w:line="240" w:lineRule="auto"/>
      </w:pPr>
    </w:p>
    <w:sectPr w:rsidSect="00101FA2">
      <w:type w:val="continuous"/>
      <w:pgSz w:w="11900" w:h="16840"/>
      <w:pgMar w:top="1021" w:right="567" w:bottom="102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E6"/>
    <w:rsid w:val="00011655"/>
    <w:rsid w:val="00035CF1"/>
    <w:rsid w:val="000460DF"/>
    <w:rsid w:val="00047F6B"/>
    <w:rsid w:val="000966B4"/>
    <w:rsid w:val="000B05A2"/>
    <w:rsid w:val="000F6464"/>
    <w:rsid w:val="00101FA2"/>
    <w:rsid w:val="00103764"/>
    <w:rsid w:val="001103B3"/>
    <w:rsid w:val="00121AE6"/>
    <w:rsid w:val="00162976"/>
    <w:rsid w:val="00240C7A"/>
    <w:rsid w:val="0024629D"/>
    <w:rsid w:val="00267729"/>
    <w:rsid w:val="002762D6"/>
    <w:rsid w:val="002923D1"/>
    <w:rsid w:val="003038DF"/>
    <w:rsid w:val="0031213E"/>
    <w:rsid w:val="00334333"/>
    <w:rsid w:val="003660AF"/>
    <w:rsid w:val="00373356"/>
    <w:rsid w:val="00387C0A"/>
    <w:rsid w:val="003953D5"/>
    <w:rsid w:val="003A1716"/>
    <w:rsid w:val="003F28BB"/>
    <w:rsid w:val="00434F3A"/>
    <w:rsid w:val="004377EA"/>
    <w:rsid w:val="004C18AF"/>
    <w:rsid w:val="00561E2D"/>
    <w:rsid w:val="005B2EEE"/>
    <w:rsid w:val="005C760B"/>
    <w:rsid w:val="00642942"/>
    <w:rsid w:val="00731CD3"/>
    <w:rsid w:val="007466A4"/>
    <w:rsid w:val="00762A9C"/>
    <w:rsid w:val="00775586"/>
    <w:rsid w:val="00777615"/>
    <w:rsid w:val="00814304"/>
    <w:rsid w:val="00880119"/>
    <w:rsid w:val="00880CEB"/>
    <w:rsid w:val="00893659"/>
    <w:rsid w:val="008E6D02"/>
    <w:rsid w:val="008F5D78"/>
    <w:rsid w:val="00937C4E"/>
    <w:rsid w:val="0097230B"/>
    <w:rsid w:val="00A021A4"/>
    <w:rsid w:val="00A255FF"/>
    <w:rsid w:val="00A37BB6"/>
    <w:rsid w:val="00A61AC0"/>
    <w:rsid w:val="00A92576"/>
    <w:rsid w:val="00AB1F20"/>
    <w:rsid w:val="00AC5AEA"/>
    <w:rsid w:val="00AD5633"/>
    <w:rsid w:val="00AF452F"/>
    <w:rsid w:val="00B4296A"/>
    <w:rsid w:val="00C05B51"/>
    <w:rsid w:val="00C16E77"/>
    <w:rsid w:val="00C27709"/>
    <w:rsid w:val="00C56CF7"/>
    <w:rsid w:val="00C80BAD"/>
    <w:rsid w:val="00CB17EF"/>
    <w:rsid w:val="00E2544E"/>
    <w:rsid w:val="00E35EF3"/>
    <w:rsid w:val="00E903C4"/>
    <w:rsid w:val="00EB776C"/>
    <w:rsid w:val="00EF1BE2"/>
    <w:rsid w:val="00F12972"/>
    <w:rsid w:val="00F83728"/>
    <w:rsid w:val="00FB6E93"/>
    <w:rsid w:val="00FC2D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55FF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55FF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