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0293" w:rsidRPr="0041171D" w:rsidP="00760293">
      <w:pPr>
        <w:pStyle w:val="22"/>
        <w:shd w:val="clear" w:color="auto" w:fill="auto"/>
        <w:spacing w:before="0" w:line="240" w:lineRule="auto"/>
        <w:ind w:firstLine="0"/>
        <w:jc w:val="right"/>
      </w:pPr>
      <w:r w:rsidRPr="0041171D">
        <w:t xml:space="preserve">Дело № </w:t>
      </w:r>
      <w:r w:rsidRPr="0041171D" w:rsidR="001136D3">
        <w:t>1</w:t>
      </w:r>
      <w:r w:rsidRPr="0041171D" w:rsidR="00CE0638">
        <w:t>-</w:t>
      </w:r>
      <w:r w:rsidRPr="0041171D" w:rsidR="00E77402">
        <w:t>20</w:t>
      </w:r>
      <w:r w:rsidRPr="0041171D" w:rsidR="001136D3">
        <w:t>/5/201</w:t>
      </w:r>
      <w:r w:rsidRPr="0041171D" w:rsidR="00CE0638">
        <w:t>8</w:t>
      </w:r>
    </w:p>
    <w:p w:rsidR="00760293" w:rsidRPr="0041171D" w:rsidP="00760293">
      <w:pPr>
        <w:pStyle w:val="22"/>
        <w:shd w:val="clear" w:color="auto" w:fill="auto"/>
        <w:spacing w:before="0" w:line="240" w:lineRule="auto"/>
      </w:pPr>
    </w:p>
    <w:p w:rsidR="00760293" w:rsidRPr="0041171D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41171D">
        <w:t>ПРИГОВОР</w:t>
      </w:r>
    </w:p>
    <w:p w:rsidR="00760293" w:rsidRPr="0041171D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41171D">
        <w:t>Именем Российской Федерации</w:t>
      </w:r>
    </w:p>
    <w:p w:rsidR="00760293" w:rsidRPr="0041171D" w:rsidP="00760293">
      <w:pPr>
        <w:pStyle w:val="22"/>
        <w:shd w:val="clear" w:color="auto" w:fill="auto"/>
        <w:spacing w:before="0" w:line="240" w:lineRule="auto"/>
      </w:pPr>
    </w:p>
    <w:p w:rsidR="00760293" w:rsidRPr="0041171D" w:rsidP="00760293">
      <w:pPr>
        <w:pStyle w:val="22"/>
        <w:shd w:val="clear" w:color="auto" w:fill="auto"/>
        <w:spacing w:before="0" w:line="240" w:lineRule="auto"/>
        <w:ind w:firstLine="0"/>
      </w:pPr>
      <w:r w:rsidRPr="0041171D">
        <w:t>24</w:t>
      </w:r>
      <w:r w:rsidRPr="0041171D">
        <w:t xml:space="preserve"> </w:t>
      </w:r>
      <w:r w:rsidRPr="0041171D">
        <w:t xml:space="preserve">апреля </w:t>
      </w:r>
      <w:r w:rsidRPr="0041171D">
        <w:t>201</w:t>
      </w:r>
      <w:r w:rsidRPr="0041171D" w:rsidR="00CE0638">
        <w:t>8</w:t>
      </w:r>
      <w:r w:rsidRPr="0041171D">
        <w:t xml:space="preserve"> г</w:t>
      </w:r>
      <w:r w:rsidRPr="0041171D" w:rsidR="001136D3">
        <w:t>.</w:t>
      </w:r>
      <w:r w:rsidRPr="0041171D" w:rsidR="001136D3">
        <w:tab/>
      </w:r>
      <w:r w:rsidRPr="0041171D">
        <w:tab/>
      </w:r>
      <w:r w:rsidRPr="0041171D">
        <w:tab/>
      </w:r>
      <w:r w:rsidRPr="0041171D">
        <w:tab/>
      </w:r>
      <w:r w:rsidRPr="0041171D">
        <w:tab/>
      </w:r>
      <w:r w:rsidRPr="0041171D">
        <w:tab/>
      </w:r>
      <w:r w:rsidRPr="0041171D">
        <w:tab/>
      </w:r>
      <w:r w:rsidRPr="0041171D">
        <w:tab/>
      </w:r>
      <w:r w:rsidRPr="0041171D">
        <w:tab/>
        <w:t xml:space="preserve">   г. Севастополь</w:t>
      </w:r>
    </w:p>
    <w:p w:rsidR="00760293" w:rsidRPr="0041171D" w:rsidP="00760293">
      <w:pPr>
        <w:pStyle w:val="22"/>
        <w:shd w:val="clear" w:color="auto" w:fill="auto"/>
        <w:spacing w:before="0" w:line="240" w:lineRule="auto"/>
      </w:pPr>
    </w:p>
    <w:p w:rsidR="0006535C" w:rsidRPr="0041171D" w:rsidP="00760293">
      <w:pPr>
        <w:pStyle w:val="22"/>
        <w:shd w:val="clear" w:color="auto" w:fill="auto"/>
        <w:spacing w:before="0" w:line="240" w:lineRule="auto"/>
      </w:pPr>
      <w:r w:rsidRPr="0041171D">
        <w:t>Мировой судья судебного участка № 5 Гагаринского судебного района города Севастополя Гонтарь А.В.,</w:t>
      </w:r>
    </w:p>
    <w:p w:rsidR="0006535C" w:rsidRPr="0041171D" w:rsidP="00760293">
      <w:pPr>
        <w:pStyle w:val="22"/>
        <w:shd w:val="clear" w:color="auto" w:fill="auto"/>
        <w:spacing w:before="0" w:line="240" w:lineRule="auto"/>
      </w:pPr>
      <w:r w:rsidRPr="0041171D">
        <w:t>при секретаре суд</w:t>
      </w:r>
      <w:r w:rsidRPr="0041171D" w:rsidR="00611B57">
        <w:t xml:space="preserve">ебного заседания </w:t>
      </w:r>
      <w:r w:rsidRPr="0041171D" w:rsidR="00CE0638">
        <w:t>Федотовой Р.М.</w:t>
      </w:r>
      <w:r w:rsidRPr="0041171D" w:rsidR="00611B57">
        <w:t>,</w:t>
      </w:r>
    </w:p>
    <w:p w:rsidR="0006535C" w:rsidRPr="0041171D" w:rsidP="00760293">
      <w:pPr>
        <w:pStyle w:val="22"/>
        <w:shd w:val="clear" w:color="auto" w:fill="auto"/>
        <w:spacing w:before="0" w:line="240" w:lineRule="auto"/>
      </w:pPr>
      <w:r w:rsidRPr="0041171D">
        <w:t xml:space="preserve">с участием государственного обвинителя </w:t>
      </w:r>
      <w:r w:rsidRPr="0041171D" w:rsidR="00CE0638">
        <w:t>Ведмидя С.М</w:t>
      </w:r>
      <w:r w:rsidRPr="0041171D">
        <w:t>.,</w:t>
      </w:r>
    </w:p>
    <w:p w:rsidR="0006535C" w:rsidRPr="0041171D" w:rsidP="00760293">
      <w:pPr>
        <w:pStyle w:val="22"/>
        <w:shd w:val="clear" w:color="auto" w:fill="auto"/>
        <w:spacing w:before="0" w:line="240" w:lineRule="auto"/>
      </w:pPr>
      <w:r w:rsidRPr="0041171D">
        <w:t>подсудимого</w:t>
      </w:r>
      <w:r w:rsidRPr="0041171D" w:rsidR="001136D3">
        <w:t xml:space="preserve"> </w:t>
      </w:r>
      <w:r w:rsidRPr="0041171D" w:rsidR="00E77402">
        <w:t>Карпенко В.Г</w:t>
      </w:r>
      <w:r w:rsidRPr="0041171D" w:rsidR="001136D3">
        <w:t>.</w:t>
      </w:r>
      <w:r w:rsidRPr="0041171D">
        <w:t>,</w:t>
      </w:r>
    </w:p>
    <w:p w:rsidR="0006535C" w:rsidRPr="0041171D" w:rsidP="00760293">
      <w:pPr>
        <w:pStyle w:val="22"/>
        <w:shd w:val="clear" w:color="auto" w:fill="auto"/>
        <w:spacing w:before="0" w:line="240" w:lineRule="auto"/>
      </w:pPr>
      <w:r w:rsidRPr="0041171D">
        <w:t xml:space="preserve">защитника </w:t>
      </w:r>
      <w:r w:rsidRPr="0041171D" w:rsidR="001136D3">
        <w:t xml:space="preserve">– адвоката </w:t>
      </w:r>
      <w:r w:rsidRPr="0041171D" w:rsidR="00E77402">
        <w:t>Перепечая А.С.</w:t>
      </w:r>
      <w:r w:rsidRPr="0041171D">
        <w:t>,</w:t>
      </w:r>
    </w:p>
    <w:p w:rsidR="0006535C" w:rsidRPr="0041171D" w:rsidP="00760293">
      <w:pPr>
        <w:pStyle w:val="22"/>
        <w:shd w:val="clear" w:color="auto" w:fill="auto"/>
        <w:spacing w:before="0" w:line="240" w:lineRule="auto"/>
      </w:pPr>
      <w:r w:rsidRPr="0041171D">
        <w:t>рассмотрев в открытом судебном заседании уголовное дело в отношении:</w:t>
      </w:r>
    </w:p>
    <w:p w:rsidR="0006535C" w:rsidRPr="0041171D" w:rsidP="00503DF7">
      <w:pPr>
        <w:pStyle w:val="22"/>
        <w:shd w:val="clear" w:color="auto" w:fill="auto"/>
        <w:spacing w:before="0" w:line="240" w:lineRule="auto"/>
      </w:pPr>
      <w:r w:rsidRPr="0041171D">
        <w:t>Карпенко Всеволода Геннадиевича</w:t>
      </w:r>
      <w:r w:rsidRPr="0041171D" w:rsidR="00CE0638">
        <w:t xml:space="preserve">, </w:t>
      </w:r>
      <w:r w:rsidR="0041171D">
        <w:t>ДАННЫЕ ИЗЪЯТЫ</w:t>
      </w:r>
      <w:r w:rsidRPr="0041171D">
        <w:t>,</w:t>
      </w:r>
      <w:r w:rsidRPr="0041171D" w:rsidR="001136D3">
        <w:t xml:space="preserve"> </w:t>
      </w:r>
      <w:r w:rsidRPr="0041171D" w:rsidR="00D10C0B">
        <w:t xml:space="preserve">ранее не судимого, </w:t>
      </w:r>
    </w:p>
    <w:p w:rsidR="0006535C" w:rsidRPr="0041171D" w:rsidP="00760293">
      <w:pPr>
        <w:pStyle w:val="22"/>
        <w:shd w:val="clear" w:color="auto" w:fill="auto"/>
        <w:spacing w:before="0" w:line="240" w:lineRule="auto"/>
      </w:pPr>
      <w:r w:rsidRPr="0041171D">
        <w:t xml:space="preserve">обвиняемого в совершении преступления, предусмотренного </w:t>
      </w:r>
      <w:r w:rsidRPr="0041171D" w:rsidR="001136D3">
        <w:t xml:space="preserve">статьей 264.1 </w:t>
      </w:r>
      <w:r w:rsidRPr="0041171D">
        <w:t>Уголовного кодекса Российской Федерации</w:t>
      </w:r>
      <w:r w:rsidRPr="0041171D" w:rsidR="00611B57">
        <w:t>,</w:t>
      </w:r>
    </w:p>
    <w:p w:rsidR="00B41862" w:rsidRPr="0041171D" w:rsidP="00760293">
      <w:pPr>
        <w:pStyle w:val="22"/>
        <w:shd w:val="clear" w:color="auto" w:fill="auto"/>
        <w:spacing w:before="0" w:line="240" w:lineRule="auto"/>
      </w:pPr>
    </w:p>
    <w:p w:rsidR="00760293" w:rsidRPr="0041171D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41171D">
        <w:t>установил:</w:t>
      </w:r>
    </w:p>
    <w:p w:rsidR="00760293" w:rsidRPr="0041171D" w:rsidP="00760293">
      <w:pPr>
        <w:pStyle w:val="22"/>
        <w:shd w:val="clear" w:color="auto" w:fill="auto"/>
        <w:spacing w:before="0" w:line="240" w:lineRule="auto"/>
      </w:pPr>
    </w:p>
    <w:p w:rsidR="001136D3" w:rsidRPr="0041171D" w:rsidP="007F624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 w:rsidRPr="0041171D">
        <w:rPr>
          <w:rFonts w:ascii="Times New Roman" w:hAnsi="Times New Roman" w:cs="Times New Roman"/>
          <w:color w:val="auto"/>
        </w:rPr>
        <w:t>2</w:t>
      </w:r>
      <w:r w:rsidRPr="0041171D" w:rsidR="00E77402">
        <w:rPr>
          <w:rFonts w:ascii="Times New Roman" w:hAnsi="Times New Roman" w:cs="Times New Roman"/>
          <w:color w:val="auto"/>
        </w:rPr>
        <w:t xml:space="preserve">2 февраля </w:t>
      </w:r>
      <w:r w:rsidRPr="0041171D">
        <w:rPr>
          <w:rFonts w:ascii="Times New Roman" w:hAnsi="Times New Roman" w:cs="Times New Roman"/>
          <w:color w:val="auto"/>
        </w:rPr>
        <w:t>201</w:t>
      </w:r>
      <w:r w:rsidRPr="0041171D" w:rsidR="00E77402">
        <w:rPr>
          <w:rFonts w:ascii="Times New Roman" w:hAnsi="Times New Roman" w:cs="Times New Roman"/>
          <w:color w:val="auto"/>
        </w:rPr>
        <w:t>8</w:t>
      </w:r>
      <w:r w:rsidRPr="0041171D">
        <w:rPr>
          <w:rFonts w:ascii="Times New Roman" w:hAnsi="Times New Roman" w:cs="Times New Roman"/>
          <w:color w:val="auto"/>
        </w:rPr>
        <w:t xml:space="preserve"> г. </w:t>
      </w:r>
      <w:r w:rsidRPr="0041171D" w:rsidR="00D10C0B">
        <w:rPr>
          <w:rFonts w:ascii="Times New Roman" w:hAnsi="Times New Roman" w:cs="Times New Roman"/>
          <w:color w:val="auto"/>
        </w:rPr>
        <w:t xml:space="preserve">в </w:t>
      </w:r>
      <w:r w:rsidRPr="0041171D" w:rsidR="00E77402">
        <w:rPr>
          <w:rFonts w:ascii="Times New Roman" w:hAnsi="Times New Roman" w:cs="Times New Roman"/>
          <w:color w:val="auto"/>
        </w:rPr>
        <w:t>19</w:t>
      </w:r>
      <w:r w:rsidRPr="0041171D">
        <w:rPr>
          <w:rFonts w:ascii="Times New Roman" w:hAnsi="Times New Roman" w:cs="Times New Roman"/>
          <w:color w:val="auto"/>
        </w:rPr>
        <w:t xml:space="preserve"> час. </w:t>
      </w:r>
      <w:r w:rsidRPr="0041171D" w:rsidR="00E77402">
        <w:rPr>
          <w:rFonts w:ascii="Times New Roman" w:hAnsi="Times New Roman" w:cs="Times New Roman"/>
          <w:color w:val="auto"/>
        </w:rPr>
        <w:t>1</w:t>
      </w:r>
      <w:r w:rsidRPr="0041171D" w:rsidR="007F624A">
        <w:rPr>
          <w:rFonts w:ascii="Times New Roman" w:hAnsi="Times New Roman" w:cs="Times New Roman"/>
          <w:color w:val="auto"/>
        </w:rPr>
        <w:t>5</w:t>
      </w:r>
      <w:r w:rsidRPr="0041171D" w:rsidR="00D10C0B">
        <w:rPr>
          <w:rFonts w:ascii="Times New Roman" w:hAnsi="Times New Roman" w:cs="Times New Roman"/>
          <w:color w:val="auto"/>
        </w:rPr>
        <w:t xml:space="preserve"> мин.</w:t>
      </w:r>
      <w:r w:rsidRPr="0041171D" w:rsidR="00C23408">
        <w:rPr>
          <w:rFonts w:ascii="Times New Roman" w:hAnsi="Times New Roman" w:cs="Times New Roman"/>
          <w:color w:val="auto"/>
        </w:rPr>
        <w:t xml:space="preserve"> на п</w:t>
      </w:r>
      <w:r w:rsidRPr="0041171D" w:rsidR="00E77402">
        <w:rPr>
          <w:rFonts w:ascii="Times New Roman" w:hAnsi="Times New Roman" w:cs="Times New Roman"/>
          <w:color w:val="auto"/>
        </w:rPr>
        <w:t xml:space="preserve">лощади Комбата Неустроева </w:t>
      </w:r>
      <w:r w:rsidRPr="0041171D" w:rsidR="00C23408">
        <w:rPr>
          <w:rFonts w:ascii="Times New Roman" w:hAnsi="Times New Roman" w:cs="Times New Roman"/>
          <w:color w:val="auto"/>
        </w:rPr>
        <w:t>в городе Севастополе</w:t>
      </w:r>
      <w:r w:rsidRPr="0041171D" w:rsidR="00D10C0B">
        <w:rPr>
          <w:rFonts w:ascii="Times New Roman" w:hAnsi="Times New Roman" w:cs="Times New Roman"/>
          <w:color w:val="auto"/>
        </w:rPr>
        <w:t xml:space="preserve"> </w:t>
      </w:r>
      <w:r w:rsidRPr="0041171D" w:rsidR="00E77402">
        <w:rPr>
          <w:rFonts w:ascii="Times New Roman" w:hAnsi="Times New Roman" w:cs="Times New Roman"/>
          <w:color w:val="auto"/>
        </w:rPr>
        <w:t>Карпенко В.Г.</w:t>
      </w:r>
      <w:r w:rsidRPr="0041171D" w:rsidR="00C23408">
        <w:rPr>
          <w:rFonts w:ascii="Times New Roman" w:hAnsi="Times New Roman" w:cs="Times New Roman"/>
          <w:color w:val="auto"/>
        </w:rPr>
        <w:t xml:space="preserve">, </w:t>
      </w:r>
      <w:r w:rsidRPr="0041171D">
        <w:rPr>
          <w:rFonts w:ascii="Times New Roman" w:hAnsi="Times New Roman" w:cs="Times New Roman"/>
          <w:color w:val="auto"/>
        </w:rPr>
        <w:t xml:space="preserve">будучи лицом,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на основании вступившего в законную силу </w:t>
      </w:r>
      <w:r w:rsidRPr="0041171D" w:rsidR="00E77402">
        <w:rPr>
          <w:rFonts w:ascii="Times New Roman" w:hAnsi="Times New Roman" w:cs="Times New Roman"/>
          <w:color w:val="auto"/>
        </w:rPr>
        <w:t xml:space="preserve">7 июля </w:t>
      </w:r>
      <w:r w:rsidRPr="0041171D">
        <w:rPr>
          <w:rFonts w:ascii="Times New Roman" w:hAnsi="Times New Roman" w:cs="Times New Roman"/>
          <w:color w:val="auto"/>
        </w:rPr>
        <w:t>201</w:t>
      </w:r>
      <w:r w:rsidRPr="0041171D" w:rsidR="00643CB7">
        <w:rPr>
          <w:rFonts w:ascii="Times New Roman" w:hAnsi="Times New Roman" w:cs="Times New Roman"/>
          <w:color w:val="auto"/>
        </w:rPr>
        <w:t>5</w:t>
      </w:r>
      <w:r w:rsidRPr="0041171D">
        <w:rPr>
          <w:rFonts w:ascii="Times New Roman" w:hAnsi="Times New Roman" w:cs="Times New Roman"/>
          <w:color w:val="auto"/>
        </w:rPr>
        <w:t xml:space="preserve"> г. постановления </w:t>
      </w:r>
      <w:r w:rsidRPr="0041171D" w:rsidR="00E77402">
        <w:rPr>
          <w:rFonts w:ascii="Times New Roman" w:hAnsi="Times New Roman" w:cs="Times New Roman"/>
          <w:color w:val="auto"/>
        </w:rPr>
        <w:t xml:space="preserve">Железнодорожного районного суда города Симферополя от 26.06.2015 </w:t>
      </w:r>
      <w:r w:rsidRPr="0041171D">
        <w:rPr>
          <w:rFonts w:ascii="Times New Roman" w:hAnsi="Times New Roman" w:cs="Times New Roman"/>
          <w:color w:val="auto"/>
        </w:rPr>
        <w:t>№ 5-</w:t>
      </w:r>
      <w:r w:rsidRPr="0041171D" w:rsidR="00E77402">
        <w:rPr>
          <w:rFonts w:ascii="Times New Roman" w:hAnsi="Times New Roman" w:cs="Times New Roman"/>
          <w:color w:val="auto"/>
        </w:rPr>
        <w:t>831</w:t>
      </w:r>
      <w:r w:rsidRPr="0041171D" w:rsidR="008F26B2">
        <w:rPr>
          <w:rFonts w:ascii="Times New Roman" w:hAnsi="Times New Roman" w:cs="Times New Roman"/>
          <w:color w:val="auto"/>
        </w:rPr>
        <w:t>/</w:t>
      </w:r>
      <w:r w:rsidRPr="0041171D" w:rsidR="00E77402">
        <w:rPr>
          <w:rFonts w:ascii="Times New Roman" w:hAnsi="Times New Roman" w:cs="Times New Roman"/>
          <w:color w:val="auto"/>
        </w:rPr>
        <w:t>2015</w:t>
      </w:r>
      <w:r w:rsidRPr="0041171D">
        <w:rPr>
          <w:rFonts w:ascii="Times New Roman" w:hAnsi="Times New Roman" w:cs="Times New Roman"/>
          <w:color w:val="auto"/>
        </w:rPr>
        <w:t xml:space="preserve"> по части 1 статьи 12.26 Кодекса Российской Федерации об административных правонарушениях в виде административного штрафа в размере тридцати тысяч рублей с лишением права управления транспортными средствами сроком на </w:t>
      </w:r>
      <w:r w:rsidRPr="0041171D" w:rsidR="007F624A">
        <w:rPr>
          <w:rFonts w:ascii="Times New Roman" w:hAnsi="Times New Roman" w:cs="Times New Roman"/>
          <w:color w:val="auto"/>
        </w:rPr>
        <w:t>восем</w:t>
      </w:r>
      <w:r w:rsidRPr="0041171D" w:rsidR="00E77402">
        <w:rPr>
          <w:rFonts w:ascii="Times New Roman" w:hAnsi="Times New Roman" w:cs="Times New Roman"/>
          <w:color w:val="auto"/>
        </w:rPr>
        <w:t>надцать</w:t>
      </w:r>
      <w:r w:rsidRPr="0041171D">
        <w:rPr>
          <w:rFonts w:ascii="Times New Roman" w:hAnsi="Times New Roman" w:cs="Times New Roman"/>
          <w:color w:val="auto"/>
        </w:rPr>
        <w:t xml:space="preserve"> месяцев</w:t>
      </w:r>
      <w:r w:rsidRPr="0041171D" w:rsidR="00C23408">
        <w:rPr>
          <w:rFonts w:ascii="Times New Roman" w:hAnsi="Times New Roman" w:cs="Times New Roman"/>
          <w:color w:val="auto"/>
        </w:rPr>
        <w:t xml:space="preserve">, </w:t>
      </w:r>
      <w:r w:rsidRPr="0041171D" w:rsidR="00E77402">
        <w:rPr>
          <w:rFonts w:ascii="Times New Roman" w:hAnsi="Times New Roman" w:cs="Times New Roman"/>
          <w:color w:val="auto"/>
        </w:rPr>
        <w:t>после отстранения от управления</w:t>
      </w:r>
      <w:r w:rsidRPr="0041171D" w:rsidR="00C23408">
        <w:rPr>
          <w:rFonts w:ascii="Times New Roman" w:hAnsi="Times New Roman" w:cs="Times New Roman"/>
          <w:color w:val="auto"/>
        </w:rPr>
        <w:t xml:space="preserve"> автомобилем марки «</w:t>
      </w:r>
      <w:r w:rsidR="0041171D">
        <w:rPr>
          <w:rFonts w:ascii="Times New Roman" w:hAnsi="Times New Roman" w:cs="Times New Roman"/>
          <w:color w:val="auto"/>
        </w:rPr>
        <w:t>МАРКА</w:t>
      </w:r>
      <w:r w:rsidRPr="0041171D" w:rsidR="00C23408">
        <w:rPr>
          <w:rFonts w:ascii="Times New Roman" w:hAnsi="Times New Roman" w:cs="Times New Roman"/>
          <w:color w:val="auto"/>
        </w:rPr>
        <w:t xml:space="preserve">», государственный регистрационный знак </w:t>
      </w:r>
      <w:r w:rsidR="0041171D">
        <w:rPr>
          <w:rFonts w:ascii="Times New Roman" w:hAnsi="Times New Roman" w:cs="Times New Roman"/>
          <w:color w:val="auto"/>
        </w:rPr>
        <w:t>НОМЕР</w:t>
      </w:r>
      <w:r w:rsidRPr="0041171D" w:rsidR="00C23408">
        <w:rPr>
          <w:rFonts w:ascii="Times New Roman" w:hAnsi="Times New Roman" w:cs="Times New Roman"/>
          <w:color w:val="auto"/>
        </w:rPr>
        <w:t xml:space="preserve">, в </w:t>
      </w:r>
      <w:r w:rsidRPr="0041171D" w:rsidR="00E77402">
        <w:rPr>
          <w:rFonts w:ascii="Times New Roman" w:hAnsi="Times New Roman" w:cs="Times New Roman"/>
          <w:color w:val="auto"/>
        </w:rPr>
        <w:t xml:space="preserve">связи с наличием признаков </w:t>
      </w:r>
      <w:r w:rsidRPr="0041171D" w:rsidR="00C23408">
        <w:rPr>
          <w:rFonts w:ascii="Times New Roman" w:hAnsi="Times New Roman" w:cs="Times New Roman"/>
          <w:color w:val="auto"/>
        </w:rPr>
        <w:t>опьянения</w:t>
      </w:r>
      <w:r w:rsidRPr="0041171D" w:rsidR="003D1AE5">
        <w:rPr>
          <w:rFonts w:ascii="Times New Roman" w:hAnsi="Times New Roman" w:cs="Times New Roman"/>
          <w:color w:val="auto"/>
        </w:rPr>
        <w:t>,</w:t>
      </w:r>
      <w:r w:rsidRPr="0041171D" w:rsidR="007F624A">
        <w:rPr>
          <w:rFonts w:ascii="Times New Roman" w:hAnsi="Times New Roman" w:cs="Times New Roman"/>
          <w:color w:val="auto"/>
          <w:lang w:bidi="ar-SA"/>
        </w:rPr>
        <w:t xml:space="preserve"> не выполни</w:t>
      </w:r>
      <w:r w:rsidRPr="0041171D" w:rsidR="00E77402">
        <w:rPr>
          <w:rFonts w:ascii="Times New Roman" w:hAnsi="Times New Roman" w:cs="Times New Roman"/>
          <w:color w:val="auto"/>
          <w:lang w:bidi="ar-SA"/>
        </w:rPr>
        <w:t xml:space="preserve">л </w:t>
      </w:r>
      <w:r w:rsidRPr="0041171D" w:rsidR="007F624A">
        <w:rPr>
          <w:rFonts w:ascii="Times New Roman" w:hAnsi="Times New Roman" w:cs="Times New Roman"/>
          <w:color w:val="auto"/>
          <w:lang w:bidi="ar-SA"/>
        </w:rPr>
        <w:t>законно</w:t>
      </w:r>
      <w:r w:rsidRPr="0041171D" w:rsidR="00E77402">
        <w:rPr>
          <w:rFonts w:ascii="Times New Roman" w:hAnsi="Times New Roman" w:cs="Times New Roman"/>
          <w:color w:val="auto"/>
          <w:lang w:bidi="ar-SA"/>
        </w:rPr>
        <w:t>е</w:t>
      </w:r>
      <w:r w:rsidRPr="0041171D" w:rsidR="007F624A">
        <w:rPr>
          <w:rFonts w:ascii="Times New Roman" w:hAnsi="Times New Roman" w:cs="Times New Roman"/>
          <w:color w:val="auto"/>
          <w:lang w:bidi="ar-SA"/>
        </w:rPr>
        <w:t xml:space="preserve"> требовани</w:t>
      </w:r>
      <w:r w:rsidRPr="0041171D" w:rsidR="00E77402">
        <w:rPr>
          <w:rFonts w:ascii="Times New Roman" w:hAnsi="Times New Roman" w:cs="Times New Roman"/>
          <w:color w:val="auto"/>
          <w:lang w:bidi="ar-SA"/>
        </w:rPr>
        <w:t>е</w:t>
      </w:r>
      <w:r w:rsidRPr="0041171D" w:rsidR="007F624A">
        <w:rPr>
          <w:rFonts w:ascii="Times New Roman" w:hAnsi="Times New Roman" w:cs="Times New Roman"/>
          <w:color w:val="auto"/>
          <w:lang w:bidi="ar-SA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"consultantplus://offline/ref=2EECD2E8770FC034AEA0700F84D4FC39542E0FF6EB3CC5C40FD6AE1043HA03N" </w:instrText>
      </w:r>
      <w:r>
        <w:fldChar w:fldCharType="separate"/>
      </w:r>
      <w:r w:rsidRPr="0041171D" w:rsidR="007F624A">
        <w:rPr>
          <w:rFonts w:ascii="Times New Roman" w:hAnsi="Times New Roman" w:cs="Times New Roman"/>
          <w:color w:val="auto"/>
          <w:lang w:bidi="ar-SA"/>
        </w:rPr>
        <w:t>медицинского освидетельствования</w:t>
      </w:r>
      <w:r>
        <w:fldChar w:fldCharType="end"/>
      </w:r>
      <w:r w:rsidRPr="0041171D" w:rsidR="007F624A">
        <w:rPr>
          <w:rFonts w:ascii="Times New Roman" w:hAnsi="Times New Roman" w:cs="Times New Roman"/>
          <w:color w:val="auto"/>
          <w:lang w:bidi="ar-SA"/>
        </w:rPr>
        <w:t xml:space="preserve"> на состояние опьянения, </w:t>
      </w:r>
      <w:r w:rsidRPr="0041171D" w:rsidR="003D1AE5">
        <w:rPr>
          <w:rFonts w:ascii="Times New Roman" w:hAnsi="Times New Roman" w:cs="Times New Roman"/>
          <w:color w:val="auto"/>
        </w:rPr>
        <w:t xml:space="preserve">действуя при этом умышленно, </w:t>
      </w:r>
      <w:r w:rsidRPr="0041171D" w:rsidR="00757772">
        <w:rPr>
          <w:rFonts w:ascii="Times New Roman" w:hAnsi="Times New Roman" w:cs="Times New Roman"/>
          <w:color w:val="auto"/>
        </w:rPr>
        <w:t>зная</w:t>
      </w:r>
      <w:r w:rsidRPr="0041171D" w:rsidR="003D1AE5">
        <w:rPr>
          <w:rFonts w:ascii="Times New Roman" w:hAnsi="Times New Roman" w:cs="Times New Roman"/>
          <w:color w:val="auto"/>
        </w:rPr>
        <w:t xml:space="preserve">, что является лицом, подвергнутым административному наказанию за </w:t>
      </w:r>
      <w:r w:rsidRPr="0041171D" w:rsidR="007F624A">
        <w:rPr>
          <w:rFonts w:ascii="Times New Roman" w:hAnsi="Times New Roman" w:cs="Times New Roman"/>
          <w:color w:val="auto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41171D" w:rsidR="003D1AE5">
        <w:rPr>
          <w:rFonts w:ascii="Times New Roman" w:hAnsi="Times New Roman" w:cs="Times New Roman"/>
          <w:color w:val="auto"/>
        </w:rPr>
        <w:t>, осознавая при этом общественную опасность своих действий</w:t>
      </w:r>
      <w:r w:rsidRPr="0041171D" w:rsidR="00611B57">
        <w:rPr>
          <w:rFonts w:ascii="Times New Roman" w:hAnsi="Times New Roman" w:cs="Times New Roman"/>
          <w:color w:val="auto"/>
        </w:rPr>
        <w:t>.</w:t>
      </w:r>
    </w:p>
    <w:p w:rsidR="0006535C" w:rsidRPr="0041171D" w:rsidP="007F624A">
      <w:pPr>
        <w:pStyle w:val="22"/>
        <w:shd w:val="clear" w:color="auto" w:fill="auto"/>
        <w:spacing w:before="0" w:line="240" w:lineRule="auto"/>
        <w:ind w:firstLine="709"/>
      </w:pPr>
      <w:r w:rsidRPr="0041171D">
        <w:t xml:space="preserve">Дознание до данному уголовному делу проводилось в сокращенной форме по ходатайству подсудимого </w:t>
      </w:r>
      <w:r w:rsidRPr="0041171D" w:rsidR="00643CB7">
        <w:t>Карпенко В.Г</w:t>
      </w:r>
      <w:r w:rsidRPr="0041171D">
        <w:t>.</w:t>
      </w:r>
    </w:p>
    <w:p w:rsidR="0006535C" w:rsidRPr="0041171D" w:rsidP="007F624A">
      <w:pPr>
        <w:pStyle w:val="22"/>
        <w:shd w:val="clear" w:color="auto" w:fill="auto"/>
        <w:spacing w:before="0" w:line="240" w:lineRule="auto"/>
        <w:ind w:firstLine="709"/>
      </w:pPr>
      <w:r w:rsidRPr="0041171D">
        <w:t>В судебном заседании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760293" w:rsidRPr="0041171D" w:rsidP="007F624A">
      <w:pPr>
        <w:pStyle w:val="22"/>
        <w:shd w:val="clear" w:color="auto" w:fill="auto"/>
        <w:spacing w:before="0" w:line="240" w:lineRule="auto"/>
        <w:ind w:firstLine="709"/>
      </w:pPr>
      <w:r w:rsidRPr="0041171D">
        <w:t xml:space="preserve">Защитник </w:t>
      </w:r>
      <w:r w:rsidRPr="0041171D" w:rsidR="007F624A">
        <w:t>поддержал ходатайство подсудимого о</w:t>
      </w:r>
      <w:r w:rsidRPr="0041171D">
        <w:t xml:space="preserve"> постановлени</w:t>
      </w:r>
      <w:r w:rsidRPr="0041171D" w:rsidR="007F624A">
        <w:t>и</w:t>
      </w:r>
      <w:r w:rsidRPr="0041171D">
        <w:t xml:space="preserve">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41171D" w:rsidP="00BC73E0">
      <w:pPr>
        <w:pStyle w:val="22"/>
        <w:shd w:val="clear" w:color="auto" w:fill="auto"/>
        <w:spacing w:before="0" w:line="240" w:lineRule="auto"/>
        <w:ind w:firstLine="709"/>
        <w:rPr>
          <w:color w:val="auto"/>
        </w:rPr>
      </w:pPr>
      <w:r w:rsidRPr="0041171D">
        <w:rPr>
          <w:color w:val="auto"/>
        </w:rPr>
        <w:t xml:space="preserve">Государственный обвинитель не возражал против постановления приговора с применением особого порядка судебного разбирательства по уголовному делу, по которому </w:t>
      </w:r>
      <w:r w:rsidRPr="0041171D">
        <w:rPr>
          <w:color w:val="auto"/>
        </w:rPr>
        <w:t>проводилось дознание в сокращенной форме.</w:t>
      </w:r>
    </w:p>
    <w:p w:rsidR="0006535C" w:rsidRPr="0041171D" w:rsidP="00BC73E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1171D">
        <w:rPr>
          <w:rFonts w:ascii="Times New Roman" w:hAnsi="Times New Roman" w:cs="Times New Roman"/>
          <w:color w:val="auto"/>
        </w:rPr>
        <w:t xml:space="preserve">Исходя из того, что </w:t>
      </w:r>
      <w:r w:rsidRPr="0041171D" w:rsidR="00BC73E0">
        <w:rPr>
          <w:rFonts w:ascii="Times New Roman" w:hAnsi="Times New Roman" w:cs="Times New Roman"/>
          <w:color w:val="auto"/>
          <w:lang w:bidi="ar-SA"/>
        </w:rPr>
        <w:t xml:space="preserve">уголовное дело возбуждено в отношении конкретного лица по признакам преступления, указанного в </w:t>
      </w:r>
      <w:r>
        <w:fldChar w:fldCharType="begin"/>
      </w:r>
      <w:r>
        <w:instrText xml:space="preserve"> HYPERLINK "consultantplus://offline/ref=07AD3B67458288BC6A90359E63ED47FCC3E0811ED34C49028032A86C220F52BBD59CFA4BAC2C256CvCWDO" </w:instrText>
      </w:r>
      <w:r>
        <w:fldChar w:fldCharType="separate"/>
      </w:r>
      <w:r w:rsidRPr="0041171D" w:rsidR="00BC73E0">
        <w:rPr>
          <w:rFonts w:ascii="Times New Roman" w:hAnsi="Times New Roman" w:cs="Times New Roman"/>
          <w:color w:val="auto"/>
          <w:lang w:bidi="ar-SA"/>
        </w:rPr>
        <w:t>пункте 1 части 3 статьи 150</w:t>
      </w:r>
      <w:r>
        <w:fldChar w:fldCharType="end"/>
      </w:r>
      <w:r w:rsidRPr="0041171D" w:rsidR="00BC73E0">
        <w:rPr>
          <w:rFonts w:ascii="Times New Roman" w:hAnsi="Times New Roman" w:cs="Times New Roman"/>
          <w:color w:val="auto"/>
          <w:lang w:bidi="ar-SA"/>
        </w:rPr>
        <w:t xml:space="preserve"> Уголовно-процессуального кодекса Российской Федерации, </w:t>
      </w:r>
      <w:r w:rsidRPr="0041171D">
        <w:rPr>
          <w:rFonts w:ascii="Times New Roman" w:hAnsi="Times New Roman" w:cs="Times New Roman"/>
          <w:color w:val="auto"/>
        </w:rPr>
        <w:t>подсудимому понятно предъявленное обвинение</w:t>
      </w:r>
      <w:r w:rsidRPr="0041171D" w:rsidR="00BC73E0">
        <w:rPr>
          <w:rFonts w:ascii="Times New Roman" w:hAnsi="Times New Roman" w:cs="Times New Roman"/>
          <w:color w:val="auto"/>
        </w:rPr>
        <w:t>,</w:t>
      </w:r>
      <w:r w:rsidRPr="0041171D">
        <w:rPr>
          <w:rFonts w:ascii="Times New Roman" w:hAnsi="Times New Roman" w:cs="Times New Roman"/>
          <w:color w:val="auto"/>
        </w:rPr>
        <w:t xml:space="preserve"> и он полностью согласен с предъявленным обвинением,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</w:t>
      </w:r>
      <w:r w:rsidRPr="0041171D" w:rsidR="003A7BDA">
        <w:rPr>
          <w:rFonts w:ascii="Times New Roman" w:hAnsi="Times New Roman" w:cs="Times New Roman"/>
          <w:color w:val="auto"/>
        </w:rPr>
        <w:t xml:space="preserve">указанного </w:t>
      </w:r>
      <w:r w:rsidRPr="0041171D">
        <w:rPr>
          <w:rFonts w:ascii="Times New Roman" w:hAnsi="Times New Roman" w:cs="Times New Roman"/>
          <w:color w:val="auto"/>
        </w:rPr>
        <w:t>порядка судебного разбирательства по уголовному делу, по которому проводилось дознание в сокращенной форме, учитывая отсутствие оснований, исключающих производство дознания в сокращенной форме, принимая во вни</w:t>
      </w:r>
      <w:r w:rsidRPr="0041171D">
        <w:rPr>
          <w:rFonts w:ascii="Times New Roman" w:hAnsi="Times New Roman" w:cs="Times New Roman"/>
        </w:rPr>
        <w:t>мание, что государственный обвинитель</w:t>
      </w:r>
      <w:r w:rsidRPr="0041171D" w:rsidR="00605FBF">
        <w:rPr>
          <w:rFonts w:ascii="Times New Roman" w:hAnsi="Times New Roman" w:cs="Times New Roman"/>
        </w:rPr>
        <w:t xml:space="preserve"> и </w:t>
      </w:r>
      <w:r w:rsidRPr="0041171D">
        <w:rPr>
          <w:rFonts w:ascii="Times New Roman" w:hAnsi="Times New Roman" w:cs="Times New Roman"/>
        </w:rPr>
        <w:t>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41171D" w:rsidP="007F624A">
      <w:pPr>
        <w:pStyle w:val="22"/>
        <w:shd w:val="clear" w:color="auto" w:fill="auto"/>
        <w:spacing w:before="0" w:line="240" w:lineRule="auto"/>
        <w:ind w:firstLine="709"/>
      </w:pPr>
      <w:r w:rsidRPr="0041171D">
        <w:t>В силу части 2 статьи 226.9 Уголовно-процессуального кодекса Российской Федерации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представленных в порядке, установленном частью 3 настоящей статьи.</w:t>
      </w:r>
    </w:p>
    <w:p w:rsidR="0006535C" w:rsidRPr="0041171D" w:rsidP="0041171D">
      <w:pPr>
        <w:pStyle w:val="22"/>
        <w:shd w:val="clear" w:color="auto" w:fill="auto"/>
        <w:spacing w:before="0" w:line="240" w:lineRule="auto"/>
        <w:ind w:firstLine="709"/>
      </w:pPr>
      <w:r w:rsidRPr="0041171D">
        <w:t>Помимо признания подсудимым своей вины в предъявленном ему обвинении, его виновность подтверждается</w:t>
      </w:r>
      <w:r w:rsidRPr="0041171D" w:rsidR="003A7BDA">
        <w:t xml:space="preserve"> доказательствами, которые указаны в обвинительном постановлении, а именно:</w:t>
      </w:r>
      <w:r w:rsidRPr="0041171D">
        <w:t xml:space="preserve"> показаниями </w:t>
      </w:r>
      <w:r w:rsidRPr="0041171D" w:rsidR="00643CB7">
        <w:t>Карпенко В.Г.</w:t>
      </w:r>
      <w:r w:rsidRPr="0041171D" w:rsidR="00605FBF">
        <w:t xml:space="preserve">, данными им в качестве </w:t>
      </w:r>
      <w:r w:rsidRPr="0041171D">
        <w:t xml:space="preserve">подозреваемого, показаниями </w:t>
      </w:r>
      <w:r w:rsidRPr="0041171D" w:rsidR="00605FBF">
        <w:t xml:space="preserve">свидетеля </w:t>
      </w:r>
      <w:r w:rsidR="0041171D">
        <w:t>ФИО</w:t>
      </w:r>
      <w:r w:rsidRPr="0041171D" w:rsidR="00643CB7">
        <w:t xml:space="preserve">, показаниями свидетеля </w:t>
      </w:r>
      <w:r w:rsidR="0041171D">
        <w:t>ФИО</w:t>
      </w:r>
      <w:r w:rsidRPr="0041171D" w:rsidR="00643CB7">
        <w:t xml:space="preserve">, показаниями свидетеля </w:t>
      </w:r>
      <w:r w:rsidR="0041171D">
        <w:t>ФИО</w:t>
      </w:r>
      <w:r w:rsidRPr="0041171D" w:rsidR="00643CB7">
        <w:t xml:space="preserve">, показаниями свидетеля </w:t>
      </w:r>
      <w:r w:rsidR="0041171D">
        <w:t>ФИО</w:t>
      </w:r>
      <w:r w:rsidRPr="0041171D" w:rsidR="00643CB7">
        <w:t xml:space="preserve">, </w:t>
      </w:r>
      <w:r w:rsidRPr="0041171D" w:rsidR="00605FBF">
        <w:t xml:space="preserve">копией </w:t>
      </w:r>
      <w:r w:rsidRPr="0041171D" w:rsidR="00643CB7">
        <w:t xml:space="preserve">вступившего в законную силу 7 июля </w:t>
      </w:r>
      <w:r w:rsidRPr="0041171D" w:rsidR="00A41DF6">
        <w:t>201</w:t>
      </w:r>
      <w:r w:rsidRPr="0041171D" w:rsidR="00643CB7">
        <w:t>5</w:t>
      </w:r>
      <w:r w:rsidRPr="0041171D" w:rsidR="00A41DF6">
        <w:t xml:space="preserve"> г. </w:t>
      </w:r>
      <w:r w:rsidRPr="0041171D" w:rsidR="00795D9E">
        <w:t xml:space="preserve">постановления </w:t>
      </w:r>
      <w:r w:rsidRPr="0041171D" w:rsidR="00643CB7">
        <w:rPr>
          <w:color w:val="auto"/>
        </w:rPr>
        <w:t xml:space="preserve">Железнодорожного районного суда города Симферополя от 26.06.2015 </w:t>
      </w:r>
      <w:r w:rsidRPr="0041171D" w:rsidR="003A7BDA">
        <w:rPr>
          <w:color w:val="auto"/>
        </w:rPr>
        <w:t>по делу № 5-</w:t>
      </w:r>
      <w:r w:rsidRPr="0041171D" w:rsidR="00643CB7">
        <w:rPr>
          <w:color w:val="auto"/>
        </w:rPr>
        <w:t>831</w:t>
      </w:r>
      <w:r w:rsidRPr="0041171D" w:rsidR="008F26B2">
        <w:rPr>
          <w:color w:val="auto"/>
        </w:rPr>
        <w:t>/</w:t>
      </w:r>
      <w:r w:rsidRPr="0041171D" w:rsidR="00643CB7">
        <w:rPr>
          <w:color w:val="auto"/>
        </w:rPr>
        <w:t>2015</w:t>
      </w:r>
      <w:r w:rsidRPr="0041171D" w:rsidR="003A7BDA">
        <w:rPr>
          <w:color w:val="auto"/>
        </w:rPr>
        <w:t xml:space="preserve"> </w:t>
      </w:r>
      <w:r w:rsidRPr="0041171D" w:rsidR="00605FBF">
        <w:t>об административном правонарушении,</w:t>
      </w:r>
      <w:r w:rsidRPr="0041171D" w:rsidR="00A41DF6">
        <w:t xml:space="preserve"> </w:t>
      </w:r>
      <w:r w:rsidRPr="0041171D" w:rsidR="00605FBF">
        <w:t>предусмотренном частью 1 статьи 12.</w:t>
      </w:r>
      <w:r w:rsidRPr="0041171D" w:rsidR="003A7BDA">
        <w:t>26</w:t>
      </w:r>
      <w:r w:rsidRPr="0041171D" w:rsidR="00605FBF">
        <w:t xml:space="preserve"> Кодекса Российской Федерации об ад</w:t>
      </w:r>
      <w:r w:rsidRPr="0041171D" w:rsidR="003A7BDA">
        <w:t>министративных правонарушениях</w:t>
      </w:r>
      <w:r w:rsidRPr="0041171D" w:rsidR="00643CB7">
        <w:t xml:space="preserve">, </w:t>
      </w:r>
      <w:r w:rsidRPr="0041171D" w:rsidR="003A7BDA">
        <w:t xml:space="preserve">протоколом </w:t>
      </w:r>
      <w:r w:rsidRPr="0041171D" w:rsidR="00A41DF6">
        <w:t xml:space="preserve">от </w:t>
      </w:r>
      <w:r w:rsidRPr="0041171D" w:rsidR="003A7BDA">
        <w:t>2</w:t>
      </w:r>
      <w:r w:rsidRPr="0041171D" w:rsidR="00643CB7">
        <w:t>2</w:t>
      </w:r>
      <w:r w:rsidRPr="0041171D" w:rsidR="00A41DF6">
        <w:t>.</w:t>
      </w:r>
      <w:r w:rsidRPr="0041171D" w:rsidR="00643CB7">
        <w:t>02</w:t>
      </w:r>
      <w:r w:rsidRPr="0041171D" w:rsidR="00A41DF6">
        <w:t>.201</w:t>
      </w:r>
      <w:r w:rsidRPr="0041171D" w:rsidR="00643CB7">
        <w:t>8</w:t>
      </w:r>
      <w:r w:rsidRPr="0041171D" w:rsidR="00A41DF6">
        <w:t xml:space="preserve"> серии </w:t>
      </w:r>
      <w:r w:rsidRPr="0041171D" w:rsidR="00643CB7">
        <w:t>92ОТ</w:t>
      </w:r>
      <w:r w:rsidRPr="0041171D" w:rsidR="00A41DF6">
        <w:t xml:space="preserve"> № </w:t>
      </w:r>
      <w:r w:rsidRPr="0041171D" w:rsidR="00643CB7">
        <w:t>000247</w:t>
      </w:r>
      <w:r w:rsidRPr="0041171D" w:rsidR="003A7BDA">
        <w:t xml:space="preserve"> </w:t>
      </w:r>
      <w:r w:rsidRPr="0041171D" w:rsidR="00A41DF6">
        <w:t>об отстранении от упр</w:t>
      </w:r>
      <w:r w:rsidRPr="0041171D" w:rsidR="003A7BDA">
        <w:t>авления транспортным средством, протоколом от 2</w:t>
      </w:r>
      <w:r w:rsidRPr="0041171D" w:rsidR="00643CB7">
        <w:t>2</w:t>
      </w:r>
      <w:r w:rsidRPr="0041171D" w:rsidR="003A7BDA">
        <w:t>.</w:t>
      </w:r>
      <w:r w:rsidRPr="0041171D" w:rsidR="00643CB7">
        <w:t>02</w:t>
      </w:r>
      <w:r w:rsidRPr="0041171D" w:rsidR="003A7BDA">
        <w:t>.201</w:t>
      </w:r>
      <w:r w:rsidRPr="0041171D" w:rsidR="00643CB7">
        <w:t>8</w:t>
      </w:r>
      <w:r w:rsidRPr="0041171D" w:rsidR="003A7BDA">
        <w:t xml:space="preserve"> серии 92АА № </w:t>
      </w:r>
      <w:r w:rsidRPr="0041171D" w:rsidR="00643CB7">
        <w:t>002541</w:t>
      </w:r>
      <w:r w:rsidRPr="0041171D" w:rsidR="003A7BDA">
        <w:t xml:space="preserve"> о направлении на медицинское освидетельствовани</w:t>
      </w:r>
      <w:r w:rsidRPr="0041171D" w:rsidR="009E1C0E">
        <w:t>е</w:t>
      </w:r>
      <w:r w:rsidRPr="0041171D" w:rsidR="005635A5">
        <w:t xml:space="preserve"> на состояние опьянения</w:t>
      </w:r>
      <w:r w:rsidRPr="0041171D" w:rsidR="003A7BDA">
        <w:t>, протокол</w:t>
      </w:r>
      <w:r w:rsidRPr="0041171D" w:rsidR="009E1C0E">
        <w:t>ом</w:t>
      </w:r>
      <w:r w:rsidRPr="0041171D" w:rsidR="003A7BDA">
        <w:t xml:space="preserve"> от </w:t>
      </w:r>
      <w:r w:rsidRPr="0041171D" w:rsidR="00643CB7">
        <w:t>22</w:t>
      </w:r>
      <w:r w:rsidRPr="0041171D" w:rsidR="003A7BDA">
        <w:t>.</w:t>
      </w:r>
      <w:r w:rsidRPr="0041171D" w:rsidR="00643CB7">
        <w:t>02</w:t>
      </w:r>
      <w:r w:rsidRPr="0041171D" w:rsidR="003A7BDA">
        <w:t>.201</w:t>
      </w:r>
      <w:r w:rsidRPr="0041171D" w:rsidR="00643CB7">
        <w:t>8</w:t>
      </w:r>
      <w:r w:rsidRPr="0041171D" w:rsidR="003A7BDA">
        <w:t xml:space="preserve"> серии </w:t>
      </w:r>
      <w:r w:rsidRPr="0041171D" w:rsidR="00643CB7">
        <w:t>92АА</w:t>
      </w:r>
      <w:r w:rsidRPr="0041171D" w:rsidR="003A7BDA">
        <w:t xml:space="preserve"> </w:t>
      </w:r>
      <w:r w:rsidR="0041171D">
        <w:t xml:space="preserve">                          </w:t>
      </w:r>
      <w:r w:rsidRPr="0041171D" w:rsidR="003A7BDA">
        <w:t xml:space="preserve">№ </w:t>
      </w:r>
      <w:r w:rsidRPr="0041171D" w:rsidR="00643CB7">
        <w:t>008261</w:t>
      </w:r>
      <w:r w:rsidRPr="0041171D" w:rsidR="003A7BDA">
        <w:t xml:space="preserve"> об административ</w:t>
      </w:r>
      <w:r w:rsidRPr="0041171D" w:rsidR="00643CB7">
        <w:t>ном правонарушении</w:t>
      </w:r>
      <w:r w:rsidRPr="0041171D" w:rsidR="003A7BDA">
        <w:t xml:space="preserve">, постановлением от </w:t>
      </w:r>
      <w:r w:rsidRPr="0041171D" w:rsidR="00643CB7">
        <w:t>22</w:t>
      </w:r>
      <w:r w:rsidRPr="0041171D" w:rsidR="003A7BDA">
        <w:t>.</w:t>
      </w:r>
      <w:r w:rsidRPr="0041171D" w:rsidR="00643CB7">
        <w:t>0</w:t>
      </w:r>
      <w:r w:rsidRPr="0041171D" w:rsidR="003A7BDA">
        <w:t>2.201</w:t>
      </w:r>
      <w:r w:rsidRPr="0041171D" w:rsidR="00643CB7">
        <w:t>8</w:t>
      </w:r>
      <w:r w:rsidRPr="0041171D" w:rsidR="003A7BDA">
        <w:t xml:space="preserve"> </w:t>
      </w:r>
      <w:r w:rsidRPr="0041171D" w:rsidR="00643CB7">
        <w:t xml:space="preserve">№ </w:t>
      </w:r>
      <w:r w:rsidRPr="0041171D" w:rsidR="003A7BDA">
        <w:t xml:space="preserve">УИН </w:t>
      </w:r>
      <w:r w:rsidRPr="0041171D" w:rsidR="00643CB7">
        <w:t>1881009217</w:t>
      </w:r>
      <w:r w:rsidRPr="0041171D" w:rsidR="00B41862">
        <w:t>0000250567</w:t>
      </w:r>
      <w:r w:rsidRPr="0041171D" w:rsidR="003A7BDA">
        <w:t xml:space="preserve"> по делу об административном правонарушении</w:t>
      </w:r>
      <w:r w:rsidRPr="0041171D" w:rsidR="00A41DF6">
        <w:t>, и</w:t>
      </w:r>
      <w:r w:rsidRPr="0041171D">
        <w:t>сследованны</w:t>
      </w:r>
      <w:r w:rsidRPr="0041171D" w:rsidR="003A7BDA">
        <w:t>ми</w:t>
      </w:r>
      <w:r w:rsidRPr="0041171D">
        <w:t xml:space="preserve"> в ходе судебного разбирательства в порядке части 2 статьи 226.9 Уголовно-процессуального кодекса Российской Федерации.</w:t>
      </w:r>
    </w:p>
    <w:p w:rsidR="0006535C" w:rsidRPr="0041171D" w:rsidP="007F624A">
      <w:pPr>
        <w:pStyle w:val="22"/>
        <w:shd w:val="clear" w:color="auto" w:fill="auto"/>
        <w:spacing w:before="0" w:line="240" w:lineRule="auto"/>
        <w:ind w:firstLine="709"/>
      </w:pPr>
      <w:r w:rsidRPr="0041171D">
        <w:t xml:space="preserve">Оценив исследованные в ходе судебного следствия в порядке части 2 статьи 226.9 Уголовно-процессуального кодекса Российской Федерации доказательства, которые указаны в обвинительном постановлении, суд считает, что вина подсудимого </w:t>
      </w:r>
      <w:r w:rsidRPr="0041171D" w:rsidR="00B41862">
        <w:t>Карпенко В.Г</w:t>
      </w:r>
      <w:r w:rsidRPr="0041171D">
        <w:t>. в совершении инкриминируемого ему деяния подтверждена и доказана.</w:t>
      </w:r>
    </w:p>
    <w:p w:rsidR="007F624A" w:rsidRPr="0041171D" w:rsidP="007F624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 w:rsidRPr="0041171D">
        <w:rPr>
          <w:rFonts w:ascii="Times New Roman" w:hAnsi="Times New Roman" w:cs="Times New Roman"/>
          <w:color w:val="auto"/>
        </w:rPr>
        <w:t xml:space="preserve">Действия подсудимого </w:t>
      </w:r>
      <w:r w:rsidRPr="0041171D" w:rsidR="00B41862">
        <w:rPr>
          <w:rFonts w:ascii="Times New Roman" w:hAnsi="Times New Roman" w:cs="Times New Roman"/>
          <w:color w:val="auto"/>
        </w:rPr>
        <w:t>Карпенко В.Г</w:t>
      </w:r>
      <w:r w:rsidRPr="0041171D">
        <w:rPr>
          <w:rFonts w:ascii="Times New Roman" w:hAnsi="Times New Roman" w:cs="Times New Roman"/>
          <w:color w:val="auto"/>
        </w:rPr>
        <w:t xml:space="preserve">. суд квалифицирует по статье 264.1 Уголовного кодекса Российской Федерации как управление автомобилем лицом, находящимся в состоянии опьянения, подвергнутым административному наказанию </w:t>
      </w:r>
      <w:r w:rsidRPr="0041171D">
        <w:rPr>
          <w:rFonts w:ascii="Times New Roman" w:hAnsi="Times New Roman" w:cs="Times New Roman"/>
          <w:color w:val="auto"/>
          <w:lang w:bidi="ar-SA"/>
        </w:rPr>
        <w:t xml:space="preserve">за невыполнение законного </w:t>
      </w:r>
      <w:r>
        <w:fldChar w:fldCharType="begin"/>
      </w:r>
      <w:r>
        <w:instrText xml:space="preserve"> HYPERLINK "consultantplus://offline/ref=21F7573B04DC4D392358C2385772132D0CBCAB80208498D488B33B3755B36BE158FA9492E8j3X3K" </w:instrText>
      </w:r>
      <w:r>
        <w:fldChar w:fldCharType="separate"/>
      </w:r>
      <w:r w:rsidRPr="0041171D">
        <w:rPr>
          <w:rFonts w:ascii="Times New Roman" w:hAnsi="Times New Roman" w:cs="Times New Roman"/>
          <w:color w:val="auto"/>
          <w:lang w:bidi="ar-SA"/>
        </w:rPr>
        <w:t>требования</w:t>
      </w:r>
      <w:r>
        <w:fldChar w:fldCharType="end"/>
      </w:r>
      <w:r w:rsidRPr="0041171D">
        <w:rPr>
          <w:rFonts w:ascii="Times New Roman" w:hAnsi="Times New Roman" w:cs="Times New Roman"/>
          <w:color w:val="auto"/>
          <w:lang w:bidi="ar-SA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"consultantplus://offline/ref=21F7573B04DC4D392358C2385772132D0FBDAF8B248998D488B33B3755jBX3K" </w:instrText>
      </w:r>
      <w:r>
        <w:fldChar w:fldCharType="separate"/>
      </w:r>
      <w:r w:rsidRPr="0041171D">
        <w:rPr>
          <w:rFonts w:ascii="Times New Roman" w:hAnsi="Times New Roman" w:cs="Times New Roman"/>
          <w:color w:val="auto"/>
          <w:lang w:bidi="ar-SA"/>
        </w:rPr>
        <w:t>медицинского освидетельствования</w:t>
      </w:r>
      <w:r>
        <w:fldChar w:fldCharType="end"/>
      </w:r>
      <w:r w:rsidRPr="0041171D">
        <w:rPr>
          <w:rFonts w:ascii="Times New Roman" w:hAnsi="Times New Roman" w:cs="Times New Roman"/>
          <w:color w:val="auto"/>
          <w:lang w:bidi="ar-SA"/>
        </w:rPr>
        <w:t xml:space="preserve"> на состояние опьянения.</w:t>
      </w:r>
    </w:p>
    <w:p w:rsidR="00B41862" w:rsidRPr="0041171D" w:rsidP="007F624A">
      <w:pPr>
        <w:pStyle w:val="22"/>
        <w:shd w:val="clear" w:color="auto" w:fill="auto"/>
        <w:spacing w:before="0" w:line="240" w:lineRule="auto"/>
        <w:ind w:firstLine="709"/>
      </w:pPr>
      <w:r w:rsidRPr="0041171D">
        <w:t>При назначении подсудимому наказания суд учитывает характер и степень общественной опасности совершенного им преступления, которое относится к категории преступлений небольшой тяжести, а также учитывает данные о личности подсудимого, который впервые привлекается к уголовной ответственности, официально трудоустроен,</w:t>
      </w:r>
      <w:r w:rsidRPr="0041171D">
        <w:t xml:space="preserve"> с ежемесячным заработком в размере 45 000,00 руб.,</w:t>
      </w:r>
      <w:r w:rsidRPr="0041171D">
        <w:t xml:space="preserve"> под наблюдением психиатра и нарколога </w:t>
      </w:r>
      <w:r w:rsidRPr="0041171D">
        <w:t xml:space="preserve">не находится, по месту жительства </w:t>
      </w:r>
      <w:r w:rsidRPr="0041171D">
        <w:t xml:space="preserve">и работы </w:t>
      </w:r>
      <w:r w:rsidRPr="0041171D">
        <w:t xml:space="preserve">характеризуется </w:t>
      </w:r>
      <w:r w:rsidRPr="0041171D">
        <w:t>положительно</w:t>
      </w:r>
      <w:r w:rsidRPr="0041171D" w:rsidR="00693B1E">
        <w:t>,</w:t>
      </w:r>
      <w:r w:rsidRPr="0041171D">
        <w:t xml:space="preserve"> состоит в браке,</w:t>
      </w:r>
      <w:r w:rsidRPr="0041171D" w:rsidR="00693B1E">
        <w:t xml:space="preserve"> имеет на иждивении </w:t>
      </w:r>
      <w:r w:rsidRPr="0041171D">
        <w:t>родителей, получающих пенсию по старости.</w:t>
      </w:r>
    </w:p>
    <w:p w:rsidR="0006535C" w:rsidRPr="0041171D" w:rsidP="007F624A">
      <w:pPr>
        <w:pStyle w:val="22"/>
        <w:shd w:val="clear" w:color="auto" w:fill="auto"/>
        <w:spacing w:before="0" w:line="240" w:lineRule="auto"/>
        <w:ind w:firstLine="709"/>
      </w:pPr>
      <w:r w:rsidRPr="0041171D">
        <w:t>В соответствии с частью 2 статьи 61 Уголовного кодекса Российской Федерации суд в качестве обстоятельств, смягчающих наказание, при</w:t>
      </w:r>
      <w:r w:rsidRPr="0041171D" w:rsidR="00B41862">
        <w:t xml:space="preserve">нимает </w:t>
      </w:r>
      <w:r w:rsidRPr="0041171D">
        <w:t>признание вины, чистосердечное раскаяние в содеянном.</w:t>
      </w:r>
    </w:p>
    <w:p w:rsidR="0006535C" w:rsidRPr="0041171D" w:rsidP="007F624A">
      <w:pPr>
        <w:pStyle w:val="22"/>
        <w:shd w:val="clear" w:color="auto" w:fill="auto"/>
        <w:spacing w:before="0" w:line="240" w:lineRule="auto"/>
        <w:ind w:firstLine="709"/>
      </w:pPr>
      <w:r w:rsidRPr="0041171D">
        <w:t>Обстоятельств, отягчающих наказание, судом не установлено.</w:t>
      </w:r>
    </w:p>
    <w:p w:rsidR="001E3DF3" w:rsidRPr="0041171D" w:rsidP="007F624A">
      <w:pPr>
        <w:pStyle w:val="22"/>
        <w:shd w:val="clear" w:color="auto" w:fill="auto"/>
        <w:spacing w:before="0" w:line="240" w:lineRule="auto"/>
        <w:ind w:firstLine="709"/>
      </w:pPr>
      <w:r w:rsidRPr="0041171D">
        <w:t xml:space="preserve">По изложенным мотивам, с учетом обстоятельств дела, имущественного положения подсудимого, наличия обстоятельств, смягчающих наказание,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</w:t>
      </w:r>
      <w:r w:rsidRPr="0041171D">
        <w:t xml:space="preserve">учитывая характер и степень общественной опасности совершенного преступления, </w:t>
      </w:r>
      <w:r w:rsidRPr="0041171D">
        <w:t xml:space="preserve">суд считает возможным назначить </w:t>
      </w:r>
      <w:r w:rsidRPr="0041171D" w:rsidR="00B41862">
        <w:t>Карпенко В.Г</w:t>
      </w:r>
      <w:r w:rsidRPr="0041171D">
        <w:t>.</w:t>
      </w:r>
      <w:r w:rsidRPr="0041171D">
        <w:t xml:space="preserve"> наказание в виде </w:t>
      </w:r>
      <w:r w:rsidRPr="0041171D" w:rsidR="00B41862">
        <w:t xml:space="preserve">штрафа в размере 200 000,00 руб. </w:t>
      </w:r>
      <w:r w:rsidRPr="0041171D">
        <w:t>с лишением права заниматься деятельностью</w:t>
      </w:r>
      <w:r w:rsidRPr="0041171D" w:rsidR="007D2A31">
        <w:t xml:space="preserve"> по управлению транспортными средствами</w:t>
      </w:r>
      <w:r w:rsidRPr="0041171D" w:rsidR="00420D73">
        <w:t xml:space="preserve"> </w:t>
      </w:r>
      <w:r w:rsidRPr="0041171D" w:rsidR="007D2A31">
        <w:t xml:space="preserve">на </w:t>
      </w:r>
      <w:r w:rsidRPr="0041171D" w:rsidR="00420D73">
        <w:t xml:space="preserve">срок </w:t>
      </w:r>
      <w:r w:rsidRPr="0041171D" w:rsidR="005635A5">
        <w:t>два</w:t>
      </w:r>
      <w:r w:rsidRPr="0041171D" w:rsidR="00420D73">
        <w:t xml:space="preserve"> год</w:t>
      </w:r>
      <w:r w:rsidRPr="0041171D" w:rsidR="005635A5">
        <w:t>а</w:t>
      </w:r>
      <w:r w:rsidRPr="0041171D" w:rsidR="00420D73">
        <w:t>.</w:t>
      </w:r>
    </w:p>
    <w:p w:rsidR="001E3DF3" w:rsidRPr="0041171D" w:rsidP="007F624A">
      <w:pPr>
        <w:pStyle w:val="22"/>
        <w:shd w:val="clear" w:color="auto" w:fill="auto"/>
        <w:spacing w:before="0" w:line="240" w:lineRule="auto"/>
        <w:ind w:firstLine="709"/>
      </w:pPr>
      <w:r w:rsidRPr="0041171D">
        <w:t>При этом оснований для применения статьи 64 Уголовного кодекса Российской Федерации судом не установлено.</w:t>
      </w:r>
    </w:p>
    <w:p w:rsidR="001E3DF3" w:rsidRPr="0041171D" w:rsidP="007F624A">
      <w:pPr>
        <w:pStyle w:val="22"/>
        <w:spacing w:before="0" w:line="240" w:lineRule="auto"/>
        <w:ind w:firstLine="709"/>
      </w:pPr>
      <w:r w:rsidRPr="0041171D">
        <w:t>Мер</w:t>
      </w:r>
      <w:r w:rsidRPr="0041171D" w:rsidR="007D2A31">
        <w:t>у</w:t>
      </w:r>
      <w:r w:rsidRPr="0041171D">
        <w:t xml:space="preserve"> процессуального принуждения в виде обязательства о явке до вступления в законную силу приговора </w:t>
      </w:r>
      <w:r w:rsidRPr="0041171D" w:rsidR="007D2A31">
        <w:t xml:space="preserve">следует </w:t>
      </w:r>
      <w:r w:rsidRPr="0041171D">
        <w:t xml:space="preserve">оставить </w:t>
      </w:r>
      <w:r w:rsidRPr="0041171D" w:rsidR="007D2A31">
        <w:t>без изменения</w:t>
      </w:r>
      <w:r w:rsidRPr="0041171D">
        <w:t xml:space="preserve">. </w:t>
      </w:r>
    </w:p>
    <w:p w:rsidR="0006535C" w:rsidRPr="0041171D" w:rsidP="007F624A">
      <w:pPr>
        <w:pStyle w:val="22"/>
        <w:shd w:val="clear" w:color="auto" w:fill="auto"/>
        <w:spacing w:before="0" w:line="240" w:lineRule="auto"/>
        <w:ind w:firstLine="709"/>
      </w:pPr>
      <w:r w:rsidRPr="0041171D">
        <w:t>На основании изложенного, руководствуясь статьями 226.9, 304, 307 - 310, 316</w:t>
      </w:r>
      <w:r w:rsidRPr="0041171D" w:rsidR="00906229">
        <w:t>,</w:t>
      </w:r>
      <w:r w:rsidRPr="0041171D">
        <w:t xml:space="preserve"> 317, 320, 322 </w:t>
      </w:r>
      <w:r w:rsidRPr="0041171D" w:rsidR="001E3DF3">
        <w:t>Уголовно-процессуального</w:t>
      </w:r>
      <w:r w:rsidRPr="0041171D">
        <w:t xml:space="preserve"> кодекса Российской Федерации, мировой судья</w:t>
      </w:r>
    </w:p>
    <w:p w:rsidR="001E3DF3" w:rsidRPr="0041171D" w:rsidP="00760293">
      <w:pPr>
        <w:pStyle w:val="22"/>
        <w:shd w:val="clear" w:color="auto" w:fill="auto"/>
        <w:spacing w:before="0" w:line="240" w:lineRule="auto"/>
        <w:ind w:firstLine="0"/>
        <w:jc w:val="center"/>
      </w:pPr>
    </w:p>
    <w:p w:rsidR="00760293" w:rsidRPr="0041171D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41171D">
        <w:t>приговорил:</w:t>
      </w:r>
    </w:p>
    <w:p w:rsidR="00760293" w:rsidRPr="0041171D" w:rsidP="00760293">
      <w:pPr>
        <w:pStyle w:val="22"/>
        <w:shd w:val="clear" w:color="auto" w:fill="auto"/>
        <w:spacing w:before="0" w:line="240" w:lineRule="auto"/>
      </w:pPr>
    </w:p>
    <w:p w:rsidR="00B41862" w:rsidRPr="0041171D" w:rsidP="00B41862">
      <w:pPr>
        <w:pStyle w:val="22"/>
        <w:shd w:val="clear" w:color="auto" w:fill="auto"/>
        <w:spacing w:before="0" w:line="240" w:lineRule="auto"/>
      </w:pPr>
      <w:r w:rsidRPr="0041171D">
        <w:t>Карпенко Всеволода Геннадиевича</w:t>
      </w:r>
      <w:r w:rsidRPr="0041171D" w:rsidR="0016136D">
        <w:t xml:space="preserve"> </w:t>
      </w:r>
      <w:r w:rsidRPr="0041171D" w:rsidR="00D10C0B">
        <w:t>признать виновным в совершении преступления, предусмотренного стать</w:t>
      </w:r>
      <w:r w:rsidRPr="0041171D" w:rsidR="00906229">
        <w:t>ей</w:t>
      </w:r>
      <w:r w:rsidRPr="0041171D" w:rsidR="00D10C0B">
        <w:t xml:space="preserve"> </w:t>
      </w:r>
      <w:r w:rsidRPr="0041171D" w:rsidR="00906229">
        <w:t xml:space="preserve">264.1 </w:t>
      </w:r>
      <w:r w:rsidRPr="0041171D" w:rsidR="00D10C0B">
        <w:t xml:space="preserve">Уголовного кодекса Российской Федерации, и назначить ему наказание в </w:t>
      </w:r>
      <w:r w:rsidRPr="0041171D" w:rsidR="00906229">
        <w:t xml:space="preserve">виде </w:t>
      </w:r>
      <w:r w:rsidRPr="0041171D">
        <w:t>штрафа в размере 200 000 (двести тысяч) рублей 00 копеек</w:t>
      </w:r>
      <w:r w:rsidRPr="0041171D" w:rsidR="00906229">
        <w:t xml:space="preserve"> с лишением права заниматься деятельностью по управлению транспортными средствами на срок </w:t>
      </w:r>
      <w:r w:rsidRPr="0041171D" w:rsidR="005635A5">
        <w:t>2</w:t>
      </w:r>
      <w:r w:rsidRPr="0041171D" w:rsidR="00BC73E0">
        <w:t xml:space="preserve"> (</w:t>
      </w:r>
      <w:r w:rsidRPr="0041171D" w:rsidR="005635A5">
        <w:t>два</w:t>
      </w:r>
      <w:r w:rsidRPr="0041171D" w:rsidR="00BC73E0">
        <w:t>)</w:t>
      </w:r>
      <w:r w:rsidRPr="0041171D" w:rsidR="00906229">
        <w:t xml:space="preserve"> год</w:t>
      </w:r>
      <w:r w:rsidRPr="0041171D" w:rsidR="005635A5">
        <w:t>а</w:t>
      </w:r>
      <w:r w:rsidRPr="0041171D" w:rsidR="00906229">
        <w:t>.</w:t>
      </w:r>
    </w:p>
    <w:p w:rsidR="00B41862" w:rsidRPr="0041171D" w:rsidP="00B41862">
      <w:pPr>
        <w:pStyle w:val="22"/>
        <w:shd w:val="clear" w:color="auto" w:fill="auto"/>
        <w:spacing w:before="0" w:line="240" w:lineRule="auto"/>
      </w:pPr>
      <w:r w:rsidRPr="0041171D">
        <w:t xml:space="preserve">Сумма штрафа подлежит перечислению на следующие реквизиты: </w:t>
      </w:r>
    </w:p>
    <w:p w:rsidR="00B41862" w:rsidRPr="0041171D" w:rsidP="00B41862">
      <w:pPr>
        <w:pStyle w:val="22"/>
        <w:shd w:val="clear" w:color="auto" w:fill="auto"/>
        <w:spacing w:before="0" w:line="240" w:lineRule="auto"/>
      </w:pPr>
      <w:r w:rsidRPr="0041171D">
        <w:t xml:space="preserve">«УФК по г. Севастополю, ИНН 7706808307, КПП 920401001, ОКТМО 67312000,                   р/с 40101810167110000001, БИК 046711001, КБК </w:t>
      </w:r>
      <w:r w:rsidRPr="0041171D" w:rsidR="00452ADA">
        <w:t>188113029910160000130»</w:t>
      </w:r>
      <w:r w:rsidRPr="0041171D">
        <w:t>.</w:t>
      </w:r>
    </w:p>
    <w:p w:rsidR="0006535C" w:rsidRPr="0041171D" w:rsidP="00760293">
      <w:pPr>
        <w:pStyle w:val="22"/>
        <w:shd w:val="clear" w:color="auto" w:fill="auto"/>
        <w:spacing w:before="0" w:line="240" w:lineRule="auto"/>
      </w:pPr>
      <w:r w:rsidRPr="0041171D">
        <w:t xml:space="preserve">Меру </w:t>
      </w:r>
      <w:r w:rsidRPr="0041171D" w:rsidR="00906229">
        <w:t xml:space="preserve">процессуального принуждения в виде обязательства о явке </w:t>
      </w:r>
      <w:r w:rsidRPr="0041171D">
        <w:t>до вступления в законную силу приговора оставить без изменения.</w:t>
      </w:r>
    </w:p>
    <w:p w:rsidR="0006535C" w:rsidRPr="0041171D" w:rsidP="00760293">
      <w:pPr>
        <w:pStyle w:val="22"/>
        <w:shd w:val="clear" w:color="auto" w:fill="auto"/>
        <w:spacing w:before="0" w:line="240" w:lineRule="auto"/>
      </w:pPr>
      <w:r w:rsidRPr="0041171D">
        <w:t>Приговор может быть обжалован в Гагаринский районный суд города Севастополя через мирового судью судебного участка № 5 Гагаринского судебного района города Севастополя в течение 10 суток со дня его провозглашения.</w:t>
      </w:r>
    </w:p>
    <w:p w:rsidR="00760293" w:rsidRPr="0041171D" w:rsidP="00760293">
      <w:pPr>
        <w:pStyle w:val="22"/>
        <w:shd w:val="clear" w:color="auto" w:fill="auto"/>
        <w:spacing w:before="0" w:line="240" w:lineRule="auto"/>
      </w:pPr>
      <w:r w:rsidRPr="0041171D">
        <w:t>Осужденный вправе ходатайствовать об участии в рассмотрении уголовного дела судом апелляционной инстанции.</w:t>
      </w:r>
    </w:p>
    <w:p w:rsidR="0006535C" w:rsidRPr="0041171D" w:rsidP="00760293">
      <w:pPr>
        <w:rPr>
          <w:rFonts w:ascii="Times New Roman" w:hAnsi="Times New Roman" w:cs="Times New Roman"/>
        </w:rPr>
      </w:pPr>
    </w:p>
    <w:p w:rsidR="0016136D" w:rsidRPr="0041171D" w:rsidP="00760293">
      <w:pPr>
        <w:rPr>
          <w:rFonts w:ascii="Times New Roman" w:hAnsi="Times New Roman" w:cs="Times New Roman"/>
        </w:rPr>
      </w:pPr>
    </w:p>
    <w:p w:rsidR="00760293" w:rsidRPr="0041171D" w:rsidP="00760293">
      <w:pPr>
        <w:rPr>
          <w:rFonts w:ascii="Times New Roman" w:hAnsi="Times New Roman" w:cs="Times New Roman"/>
        </w:rPr>
      </w:pPr>
      <w:r w:rsidRPr="0041171D">
        <w:rPr>
          <w:rFonts w:ascii="Times New Roman" w:hAnsi="Times New Roman" w:cs="Times New Roman"/>
        </w:rPr>
        <w:t>Мировой судья</w:t>
      </w:r>
      <w:r w:rsidRPr="0041171D">
        <w:rPr>
          <w:rFonts w:ascii="Times New Roman" w:hAnsi="Times New Roman" w:cs="Times New Roman"/>
        </w:rPr>
        <w:tab/>
      </w:r>
      <w:r w:rsidRPr="0041171D">
        <w:rPr>
          <w:rFonts w:ascii="Times New Roman" w:hAnsi="Times New Roman" w:cs="Times New Roman"/>
        </w:rPr>
        <w:tab/>
      </w:r>
      <w:r w:rsidRPr="0041171D">
        <w:rPr>
          <w:rFonts w:ascii="Times New Roman" w:hAnsi="Times New Roman" w:cs="Times New Roman"/>
        </w:rPr>
        <w:tab/>
      </w:r>
      <w:r w:rsidRPr="0041171D">
        <w:rPr>
          <w:rFonts w:ascii="Times New Roman" w:hAnsi="Times New Roman" w:cs="Times New Roman"/>
        </w:rPr>
        <w:tab/>
      </w:r>
      <w:r w:rsidR="0041171D">
        <w:rPr>
          <w:rFonts w:ascii="Times New Roman" w:hAnsi="Times New Roman" w:cs="Times New Roman"/>
          <w:i/>
        </w:rPr>
        <w:tab/>
      </w:r>
      <w:r w:rsidRPr="0041171D">
        <w:rPr>
          <w:rFonts w:ascii="Times New Roman" w:hAnsi="Times New Roman" w:cs="Times New Roman"/>
        </w:rPr>
        <w:tab/>
      </w:r>
      <w:r w:rsidRPr="0041171D">
        <w:rPr>
          <w:rFonts w:ascii="Times New Roman" w:hAnsi="Times New Roman" w:cs="Times New Roman"/>
        </w:rPr>
        <w:tab/>
      </w:r>
      <w:r w:rsidRPr="0041171D">
        <w:rPr>
          <w:rFonts w:ascii="Times New Roman" w:hAnsi="Times New Roman" w:cs="Times New Roman"/>
        </w:rPr>
        <w:tab/>
      </w:r>
      <w:r w:rsidRPr="0041171D">
        <w:rPr>
          <w:rFonts w:ascii="Times New Roman" w:hAnsi="Times New Roman" w:cs="Times New Roman"/>
        </w:rPr>
        <w:tab/>
        <w:t xml:space="preserve">       А.В. Гонтарь</w:t>
      </w:r>
    </w:p>
    <w:p w:rsidR="00B34F3A" w:rsidRPr="0041171D" w:rsidP="00760293">
      <w:pPr>
        <w:rPr>
          <w:rFonts w:ascii="Times New Roman" w:hAnsi="Times New Roman" w:cs="Times New Roman"/>
        </w:rPr>
      </w:pPr>
    </w:p>
    <w:sectPr w:rsidSect="00B41862">
      <w:type w:val="continuous"/>
      <w:pgSz w:w="11900" w:h="16840"/>
      <w:pgMar w:top="1077" w:right="567" w:bottom="107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5C"/>
    <w:rsid w:val="0006535C"/>
    <w:rsid w:val="00094188"/>
    <w:rsid w:val="001136D3"/>
    <w:rsid w:val="0016136D"/>
    <w:rsid w:val="001E163B"/>
    <w:rsid w:val="001E3DF3"/>
    <w:rsid w:val="00265577"/>
    <w:rsid w:val="002C6B23"/>
    <w:rsid w:val="002F5CB2"/>
    <w:rsid w:val="003A7BDA"/>
    <w:rsid w:val="003D1AE5"/>
    <w:rsid w:val="003D5B37"/>
    <w:rsid w:val="0041171D"/>
    <w:rsid w:val="00420D73"/>
    <w:rsid w:val="00452ADA"/>
    <w:rsid w:val="004730CC"/>
    <w:rsid w:val="00490805"/>
    <w:rsid w:val="00503DF7"/>
    <w:rsid w:val="005635A5"/>
    <w:rsid w:val="00605FBF"/>
    <w:rsid w:val="00611212"/>
    <w:rsid w:val="00611B57"/>
    <w:rsid w:val="00643CB7"/>
    <w:rsid w:val="00693B1E"/>
    <w:rsid w:val="006A3409"/>
    <w:rsid w:val="00757772"/>
    <w:rsid w:val="00760293"/>
    <w:rsid w:val="00795D9E"/>
    <w:rsid w:val="007D2A31"/>
    <w:rsid w:val="007F624A"/>
    <w:rsid w:val="00853EBA"/>
    <w:rsid w:val="008F26B2"/>
    <w:rsid w:val="00906229"/>
    <w:rsid w:val="009A4CB9"/>
    <w:rsid w:val="009E1C0E"/>
    <w:rsid w:val="00A41DF6"/>
    <w:rsid w:val="00A74476"/>
    <w:rsid w:val="00AE3840"/>
    <w:rsid w:val="00B34F3A"/>
    <w:rsid w:val="00B41862"/>
    <w:rsid w:val="00B60B77"/>
    <w:rsid w:val="00BC73E0"/>
    <w:rsid w:val="00C23408"/>
    <w:rsid w:val="00C55C4F"/>
    <w:rsid w:val="00CE0638"/>
    <w:rsid w:val="00D10C0B"/>
    <w:rsid w:val="00DA7246"/>
    <w:rsid w:val="00E77402"/>
    <w:rsid w:val="00EC7E62"/>
    <w:rsid w:val="00F00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D97A9C-AF0C-43AE-8C84-BD96D399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Заголовок №2_"/>
    <w:basedOn w:val="DefaultParagraphFont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Cambria" w:eastAsia="Cambria" w:hAnsi="Cambria" w:cs="Cambri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2Exact">
    <w:name w:val="Заголовок №2 (2) Exact"/>
    <w:basedOn w:val="DefaultParagraphFont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21">
    <w:name w:val="Заголовок №2"/>
    <w:basedOn w:val="Normal"/>
    <w:link w:val="2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0"/>
    <w:pPr>
      <w:shd w:val="clear" w:color="auto" w:fill="FFFFFF"/>
      <w:spacing w:before="360" w:line="27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180" w:line="0" w:lineRule="atLeast"/>
      <w:jc w:val="right"/>
    </w:pPr>
    <w:rPr>
      <w:rFonts w:ascii="Cambria" w:eastAsia="Cambria" w:hAnsi="Cambria" w:cs="Cambria"/>
      <w:i/>
      <w:iCs/>
      <w:sz w:val="36"/>
      <w:szCs w:val="3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120" w:line="0" w:lineRule="atLeast"/>
      <w:jc w:val="center"/>
    </w:pPr>
    <w:rPr>
      <w:rFonts w:ascii="Bookman Old Style" w:eastAsia="Bookman Old Style" w:hAnsi="Bookman Old Style" w:cs="Bookman Old Style"/>
      <w:sz w:val="14"/>
      <w:szCs w:val="14"/>
      <w:lang w:val="en-US" w:eastAsia="en-US" w:bidi="en-US"/>
    </w:rPr>
  </w:style>
  <w:style w:type="paragraph" w:customStyle="1" w:styleId="220">
    <w:name w:val="Заголовок №2 (2)"/>
    <w:basedOn w:val="Normal"/>
    <w:link w:val="2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styleId="Header">
    <w:name w:val="header"/>
    <w:basedOn w:val="Normal"/>
    <w:link w:val="a1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60293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60293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B34F3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34F3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