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0003-01-2023-00203</w:t>
      </w:r>
      <w:r w:rsidR="006371F3">
        <w:rPr>
          <w:rFonts w:ascii="Times New Roman" w:hAnsi="Times New Roman" w:cs="Times New Roman"/>
          <w:sz w:val="24"/>
          <w:szCs w:val="24"/>
        </w:rPr>
        <w:t>8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6371F3">
        <w:rPr>
          <w:rFonts w:ascii="Times New Roman" w:hAnsi="Times New Roman" w:cs="Times New Roman"/>
          <w:sz w:val="24"/>
          <w:szCs w:val="24"/>
        </w:rPr>
        <w:t>54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6371F3">
        <w:rPr>
          <w:rFonts w:ascii="Times New Roman" w:hAnsi="Times New Roman" w:cs="Times New Roman"/>
          <w:sz w:val="24"/>
          <w:szCs w:val="24"/>
        </w:rPr>
        <w:t>45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>
        <w:rPr>
          <w:rFonts w:ascii="Times New Roman" w:hAnsi="Times New Roman" w:cs="Times New Roman"/>
          <w:sz w:val="28"/>
          <w:szCs w:val="28"/>
        </w:rPr>
        <w:t>помощником судьи Анд</w:t>
      </w:r>
      <w:r w:rsidR="00824D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еевской Е.И.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="006371F3">
        <w:rPr>
          <w:rFonts w:ascii="Times New Roman" w:hAnsi="Times New Roman" w:cs="Times New Roman"/>
          <w:sz w:val="28"/>
          <w:szCs w:val="28"/>
        </w:rPr>
        <w:t>Цыбульской К.А.,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824D94">
        <w:rPr>
          <w:rFonts w:ascii="Times New Roman" w:hAnsi="Times New Roman" w:cs="Times New Roman"/>
          <w:sz w:val="28"/>
          <w:szCs w:val="28"/>
        </w:rPr>
        <w:t>(Ф.И.О)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824D94">
        <w:rPr>
          <w:rFonts w:ascii="Times New Roman" w:hAnsi="Times New Roman" w:cs="Times New Roman"/>
          <w:sz w:val="28"/>
          <w:szCs w:val="28"/>
        </w:rPr>
        <w:t>(Ф.И.О)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6371F3">
        <w:rPr>
          <w:rFonts w:ascii="Times New Roman" w:hAnsi="Times New Roman" w:cs="Times New Roman"/>
          <w:sz w:val="28"/>
          <w:szCs w:val="28"/>
        </w:rPr>
        <w:t>Кочешева М.Ю.</w:t>
      </w:r>
      <w:r>
        <w:rPr>
          <w:rFonts w:ascii="Times New Roman" w:hAnsi="Times New Roman" w:cs="Times New Roman"/>
          <w:sz w:val="28"/>
          <w:szCs w:val="28"/>
        </w:rPr>
        <w:t>, предъявивше</w:t>
      </w:r>
      <w:r w:rsidR="006371F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ордер №,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пунктом «в» </w:t>
      </w:r>
      <w:r w:rsidRPr="004864AE">
        <w:rPr>
          <w:rFonts w:ascii="Times New Roman" w:hAnsi="Times New Roman" w:cs="Times New Roman"/>
          <w:sz w:val="28"/>
          <w:szCs w:val="28"/>
        </w:rPr>
        <w:t>част</w:t>
      </w:r>
      <w:r w:rsidR="006371F3">
        <w:rPr>
          <w:rFonts w:ascii="Times New Roman" w:hAnsi="Times New Roman" w:cs="Times New Roman"/>
          <w:sz w:val="28"/>
          <w:szCs w:val="28"/>
        </w:rPr>
        <w:t>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F3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(Ф.И.О)</w:t>
      </w:r>
      <w:r w:rsidR="00963038">
        <w:rPr>
          <w:rFonts w:ascii="Times New Roman" w:hAnsi="Times New Roman" w:cs="Times New Roman"/>
          <w:sz w:val="28"/>
          <w:szCs w:val="28"/>
        </w:rPr>
        <w:t xml:space="preserve"> 13 июля 2023 года в период времени с 16 часов 30 минут до 17 часов 00 минут,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963038">
        <w:rPr>
          <w:rFonts w:ascii="Times New Roman" w:hAnsi="Times New Roman" w:cs="Times New Roman"/>
          <w:sz w:val="28"/>
          <w:szCs w:val="28"/>
        </w:rPr>
        <w:t xml:space="preserve">, на почве личных неприязненных отношений, умышленно, осознавая общественную опасность и противоправный характер своих действий, предвидя наступление общественно опасных последствий в виде посягательства на жизнь и здоровье человека, с целью причинения телесных повреждений, подошел к </w:t>
      </w:r>
      <w:r>
        <w:rPr>
          <w:rFonts w:ascii="Times New Roman" w:hAnsi="Times New Roman" w:cs="Times New Roman"/>
          <w:sz w:val="28"/>
          <w:szCs w:val="28"/>
        </w:rPr>
        <w:t xml:space="preserve">(потерпевшая) </w:t>
      </w:r>
      <w:r w:rsidR="00963038">
        <w:rPr>
          <w:rFonts w:ascii="Times New Roman" w:hAnsi="Times New Roman" w:cs="Times New Roman"/>
          <w:sz w:val="28"/>
          <w:szCs w:val="28"/>
        </w:rPr>
        <w:t xml:space="preserve"> на расстояние не более одного метра и нанес не менее одного удара ладонью правой руки в область лица слева, причинив телесные повреждения, не причинившие вреда здоровью: кровоподтек в лобной области слева, кровоподтек верхнего и нижнего века левого глаза. После чего </w:t>
      </w:r>
      <w:r>
        <w:rPr>
          <w:rFonts w:ascii="Times New Roman" w:hAnsi="Times New Roman" w:cs="Times New Roman"/>
          <w:sz w:val="28"/>
          <w:szCs w:val="28"/>
        </w:rPr>
        <w:t xml:space="preserve">(подсудимый) </w:t>
      </w:r>
      <w:r w:rsidR="00963038">
        <w:rPr>
          <w:rFonts w:ascii="Times New Roman" w:hAnsi="Times New Roman" w:cs="Times New Roman"/>
          <w:sz w:val="28"/>
          <w:szCs w:val="28"/>
        </w:rPr>
        <w:t xml:space="preserve">, продолжая реализовывать свой единый преступный умысел, направленный на умышленное причинение телесных повреждений </w:t>
      </w:r>
      <w:r>
        <w:rPr>
          <w:rFonts w:ascii="Times New Roman" w:hAnsi="Times New Roman" w:cs="Times New Roman"/>
          <w:sz w:val="28"/>
          <w:szCs w:val="28"/>
        </w:rPr>
        <w:t xml:space="preserve">(потерпевшая) </w:t>
      </w:r>
      <w:r w:rsidR="00963038">
        <w:rPr>
          <w:rFonts w:ascii="Times New Roman" w:hAnsi="Times New Roman" w:cs="Times New Roman"/>
          <w:sz w:val="28"/>
          <w:szCs w:val="28"/>
        </w:rPr>
        <w:t xml:space="preserve">, подошел к стоявшей к нему спиной </w:t>
      </w:r>
      <w:r>
        <w:rPr>
          <w:rFonts w:ascii="Times New Roman" w:hAnsi="Times New Roman" w:cs="Times New Roman"/>
          <w:sz w:val="28"/>
          <w:szCs w:val="28"/>
        </w:rPr>
        <w:t xml:space="preserve">(потерпевшая) </w:t>
      </w:r>
      <w:r w:rsidR="006505B3">
        <w:rPr>
          <w:rFonts w:ascii="Times New Roman" w:hAnsi="Times New Roman" w:cs="Times New Roman"/>
          <w:sz w:val="28"/>
          <w:szCs w:val="28"/>
        </w:rPr>
        <w:t xml:space="preserve"> на расстояние</w:t>
      </w:r>
      <w:r w:rsidR="00963038">
        <w:rPr>
          <w:rFonts w:ascii="Times New Roman" w:hAnsi="Times New Roman" w:cs="Times New Roman"/>
          <w:sz w:val="28"/>
          <w:szCs w:val="28"/>
        </w:rPr>
        <w:t xml:space="preserve"> не менее одного метра, обхватил левой рукой шею последней и, применив предмет, используемый в качестве оружия, – осколок стекла, удерживая его в правой руке, нанес им не менее одного удара </w:t>
      </w:r>
      <w:r w:rsidR="006505B3">
        <w:rPr>
          <w:rFonts w:ascii="Times New Roman" w:hAnsi="Times New Roman" w:cs="Times New Roman"/>
          <w:sz w:val="28"/>
          <w:szCs w:val="28"/>
        </w:rPr>
        <w:t xml:space="preserve">сверху вниз слева направо по лицу потерпевшей, причинив ей, с применением предмета  в качестве оружия, легкие телесные повреждения в виде: раны в подбородочной </w:t>
      </w:r>
      <w:r w:rsidR="006505B3">
        <w:rPr>
          <w:rFonts w:ascii="Times New Roman" w:hAnsi="Times New Roman" w:cs="Times New Roman"/>
          <w:sz w:val="28"/>
          <w:szCs w:val="28"/>
        </w:rPr>
        <w:t>области по центру, раны на красной кайме верхней губы слева с переходом на слизистую оболочку губы.</w:t>
      </w:r>
      <w:r w:rsidR="00963038">
        <w:rPr>
          <w:rFonts w:ascii="Times New Roman" w:hAnsi="Times New Roman" w:cs="Times New Roman"/>
          <w:sz w:val="28"/>
          <w:szCs w:val="28"/>
        </w:rPr>
        <w:t xml:space="preserve">    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24D94">
        <w:rPr>
          <w:rFonts w:ascii="Times New Roman" w:hAnsi="Times New Roman" w:cs="Times New Roman"/>
          <w:sz w:val="28"/>
          <w:szCs w:val="28"/>
        </w:rPr>
        <w:t xml:space="preserve">(подсудимый)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пункту «в»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6371F3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824D94">
        <w:rPr>
          <w:rFonts w:ascii="Times New Roman" w:hAnsi="Times New Roman" w:cs="Times New Roman"/>
          <w:sz w:val="28"/>
          <w:szCs w:val="28"/>
        </w:rPr>
        <w:t xml:space="preserve">(потерпевшая) 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824D94">
        <w:rPr>
          <w:rFonts w:ascii="Times New Roman" w:hAnsi="Times New Roman" w:cs="Times New Roman"/>
          <w:sz w:val="28"/>
          <w:szCs w:val="28"/>
        </w:rPr>
        <w:t xml:space="preserve">(подсудимый) 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824D94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потерпевшей, пояснил, что признает себя виновным в совершении инкриминируемого ему преступления, раскаивается в содеянном, примирился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6371F3">
        <w:rPr>
          <w:rFonts w:ascii="Times New Roman" w:hAnsi="Times New Roman" w:cs="Times New Roman"/>
          <w:sz w:val="28"/>
          <w:szCs w:val="28"/>
        </w:rPr>
        <w:t>Кочешев М.Ю.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помимо прочего, просил учесть, что е</w:t>
      </w:r>
      <w:r w:rsidR="006371F3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загладил причиненный потерпевшей вред, и они с потерпевшей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6371F3">
        <w:rPr>
          <w:rFonts w:ascii="Times New Roman" w:hAnsi="Times New Roman" w:cs="Times New Roman"/>
          <w:sz w:val="28"/>
          <w:szCs w:val="28"/>
        </w:rPr>
        <w:t>Цыбульская К.А.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</w:t>
      </w:r>
      <w:r w:rsidRPr="0042275F">
        <w:rPr>
          <w:rFonts w:ascii="Times New Roman" w:hAnsi="Times New Roman" w:cs="Times New Roman"/>
          <w:sz w:val="28"/>
          <w:szCs w:val="28"/>
        </w:rPr>
        <w:t>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</w:t>
      </w:r>
      <w:r w:rsidRPr="0042275F">
        <w:rPr>
          <w:sz w:val="28"/>
          <w:szCs w:val="28"/>
        </w:rPr>
        <w:t xml:space="preserve">жительства в городе Севастополе, 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="006371F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1F3" w:rsidP="0063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</w:t>
      </w:r>
      <w:r w:rsidR="00824D94">
        <w:rPr>
          <w:rFonts w:ascii="Times New Roman" w:hAnsi="Times New Roman" w:cs="Times New Roman"/>
          <w:sz w:val="28"/>
          <w:szCs w:val="28"/>
        </w:rPr>
        <w:t>(сумма)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Кочешевым М.Ю.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6371F3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="00824D94">
        <w:rPr>
          <w:rFonts w:ascii="Times New Roman" w:hAnsi="Times New Roman" w:cs="Times New Roman"/>
          <w:sz w:val="28"/>
          <w:szCs w:val="28"/>
        </w:rPr>
        <w:t>(потерпевшая)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пунктом «в»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="006371F3">
        <w:rPr>
          <w:rFonts w:ascii="Times New Roman" w:hAnsi="Times New Roman" w:cs="Times New Roman"/>
          <w:sz w:val="28"/>
          <w:szCs w:val="28"/>
        </w:rPr>
        <w:t>и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824D94">
        <w:rPr>
          <w:rFonts w:ascii="Times New Roman" w:hAnsi="Times New Roman" w:cs="Times New Roman"/>
          <w:sz w:val="28"/>
          <w:szCs w:val="28"/>
        </w:rPr>
        <w:t>(подсудимого)</w:t>
      </w:r>
      <w:r w:rsidRPr="00345EC2"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sz w:val="28"/>
          <w:szCs w:val="28"/>
        </w:rPr>
        <w:t xml:space="preserve">пункту «в»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71F3">
        <w:rPr>
          <w:rFonts w:ascii="Times New Roman" w:hAnsi="Times New Roman" w:cs="Times New Roman"/>
          <w:sz w:val="28"/>
          <w:szCs w:val="28"/>
        </w:rPr>
        <w:t>2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 xml:space="preserve">115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824D94">
        <w:rPr>
          <w:rFonts w:ascii="Times New Roman" w:hAnsi="Times New Roman" w:cs="Times New Roman"/>
          <w:sz w:val="28"/>
          <w:szCs w:val="28"/>
        </w:rPr>
        <w:t>(подсудимого)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>отменить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1D31B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1B8" w:rsidP="001D31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</w:t>
      </w:r>
      <w:r w:rsidR="00824D94">
        <w:rPr>
          <w:rFonts w:ascii="Times New Roman" w:hAnsi="Times New Roman" w:cs="Times New Roman"/>
          <w:sz w:val="28"/>
          <w:szCs w:val="28"/>
        </w:rPr>
        <w:t>(сумма)</w:t>
      </w:r>
      <w:r w:rsidRPr="00BF10A0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Кочешевым М.Ю.</w:t>
      </w:r>
      <w:r w:rsidRPr="00BF10A0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1D31B8" w:rsidP="001D31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1F3" w:rsidP="001D31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F00F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D94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C2" w:rsidR="00415333">
        <w:rPr>
          <w:rFonts w:ascii="Times New Roman" w:hAnsi="Times New Roman" w:cs="Times New Roman"/>
          <w:sz w:val="28"/>
          <w:szCs w:val="28"/>
        </w:rPr>
        <w:t>находящи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ся 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на хранении в камере хранения ОМВД России по Балаклавскому району города Севастополя,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передать потерпевшей </w:t>
      </w:r>
      <w:r w:rsidR="00824D94">
        <w:rPr>
          <w:rFonts w:ascii="Times New Roman" w:hAnsi="Times New Roman" w:cs="Times New Roman"/>
          <w:sz w:val="28"/>
          <w:szCs w:val="28"/>
        </w:rPr>
        <w:t>(потерпевшая)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D94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находящийся на хранении в камере хранения ОМВД России по Балаклавскому району города Севастополя, – </w:t>
      </w:r>
      <w:r>
        <w:rPr>
          <w:rFonts w:ascii="Times New Roman" w:hAnsi="Times New Roman" w:cs="Times New Roman"/>
          <w:sz w:val="28"/>
          <w:szCs w:val="28"/>
        </w:rPr>
        <w:t>уничтожить</w:t>
      </w:r>
    </w:p>
    <w:p w:rsidR="006371F3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D94">
        <w:rPr>
          <w:rFonts w:ascii="Times New Roman" w:hAnsi="Times New Roman" w:cs="Times New Roman"/>
          <w:sz w:val="28"/>
          <w:szCs w:val="28"/>
        </w:rPr>
        <w:t>(данные изъяты)</w:t>
      </w:r>
      <w:r w:rsidR="00824D94">
        <w:rPr>
          <w:rFonts w:ascii="Times New Roman" w:hAnsi="Times New Roman" w:cs="Times New Roman"/>
          <w:sz w:val="28"/>
          <w:szCs w:val="28"/>
        </w:rPr>
        <w:t xml:space="preserve"> </w:t>
      </w:r>
      <w:r w:rsidR="001D31B8">
        <w:rPr>
          <w:rFonts w:ascii="Times New Roman" w:hAnsi="Times New Roman" w:cs="Times New Roman"/>
          <w:sz w:val="28"/>
          <w:szCs w:val="28"/>
        </w:rPr>
        <w:t>– хранить при деле в течение всего срока хранения последнего.</w:t>
      </w:r>
    </w:p>
    <w:p w:rsidR="006371F3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824D94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31B8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371F3"/>
    <w:rsid w:val="006505B3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4D94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63038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87747"/>
    <w:rsid w:val="00B9131E"/>
    <w:rsid w:val="00B95FB6"/>
    <w:rsid w:val="00BA1043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75A4-9A57-4879-A894-7055FA83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