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7286" w:rsidRPr="00357A2C" w:rsidP="006F7286">
      <w:pPr>
        <w:wordWrap w:val="0"/>
        <w:jc w:val="right"/>
        <w:rPr>
          <w:sz w:val="14"/>
          <w:szCs w:val="14"/>
          <w:lang w:val="ru-RU"/>
        </w:rPr>
      </w:pPr>
    </w:p>
    <w:p w:rsidR="006F7286" w:rsidRPr="00357A2C" w:rsidP="006F7286">
      <w:pPr>
        <w:wordWrap w:val="0"/>
        <w:jc w:val="right"/>
        <w:rPr>
          <w:sz w:val="14"/>
          <w:szCs w:val="14"/>
          <w:lang w:val="ru-RU"/>
        </w:rPr>
      </w:pPr>
      <w:r w:rsidRPr="00357A2C">
        <w:rPr>
          <w:sz w:val="14"/>
          <w:szCs w:val="14"/>
          <w:lang w:val="ru-RU"/>
        </w:rPr>
        <w:t>УИД № 92</w:t>
      </w:r>
      <w:r w:rsidRPr="00357A2C">
        <w:rPr>
          <w:sz w:val="14"/>
          <w:szCs w:val="14"/>
        </w:rPr>
        <w:t>MS</w:t>
      </w:r>
      <w:r w:rsidRPr="00357A2C">
        <w:rPr>
          <w:sz w:val="14"/>
          <w:szCs w:val="14"/>
          <w:lang w:val="ru-RU"/>
        </w:rPr>
        <w:t>0003-01-2023-000053-92</w:t>
      </w:r>
    </w:p>
    <w:p w:rsidR="006F7286" w:rsidRPr="00357A2C" w:rsidP="00E83F71">
      <w:pPr>
        <w:wordWrap w:val="0"/>
        <w:ind w:firstLine="709"/>
        <w:jc w:val="right"/>
        <w:rPr>
          <w:sz w:val="14"/>
          <w:szCs w:val="14"/>
          <w:lang w:val="ru-RU"/>
        </w:rPr>
      </w:pPr>
      <w:r w:rsidRPr="00357A2C">
        <w:rPr>
          <w:sz w:val="14"/>
          <w:szCs w:val="14"/>
          <w:lang w:val="ru-RU"/>
        </w:rPr>
        <w:t>Дело № 1-8/3/2023</w:t>
      </w:r>
    </w:p>
    <w:p w:rsidR="006F7286" w:rsidRPr="00357A2C" w:rsidP="006F7286">
      <w:pPr>
        <w:jc w:val="center"/>
        <w:rPr>
          <w:sz w:val="14"/>
          <w:szCs w:val="14"/>
          <w:lang w:val="ru-RU"/>
        </w:rPr>
      </w:pPr>
      <w:r w:rsidRPr="00357A2C">
        <w:rPr>
          <w:sz w:val="14"/>
          <w:szCs w:val="14"/>
          <w:lang w:val="ru-RU"/>
        </w:rPr>
        <w:t>ПРИГОВОР</w:t>
      </w:r>
    </w:p>
    <w:p w:rsidR="006F7286" w:rsidRPr="00357A2C" w:rsidP="006F7286">
      <w:pPr>
        <w:jc w:val="center"/>
        <w:rPr>
          <w:sz w:val="14"/>
          <w:szCs w:val="14"/>
          <w:lang w:val="ru-RU"/>
        </w:rPr>
      </w:pPr>
      <w:r w:rsidRPr="00357A2C">
        <w:rPr>
          <w:sz w:val="14"/>
          <w:szCs w:val="14"/>
          <w:lang w:val="ru-RU"/>
        </w:rPr>
        <w:t>Именем Российской Федерации</w:t>
      </w:r>
    </w:p>
    <w:p w:rsidR="006F7286" w:rsidRPr="00357A2C" w:rsidP="006F7286">
      <w:pPr>
        <w:jc w:val="center"/>
        <w:rPr>
          <w:sz w:val="14"/>
          <w:szCs w:val="14"/>
          <w:lang w:val="ru-RU"/>
        </w:rPr>
      </w:pPr>
    </w:p>
    <w:p w:rsidR="006F7286" w:rsidRPr="00357A2C" w:rsidP="006F7286">
      <w:pPr>
        <w:rPr>
          <w:sz w:val="14"/>
          <w:szCs w:val="14"/>
          <w:lang w:val="ru-RU"/>
        </w:rPr>
      </w:pPr>
      <w:r w:rsidRPr="00357A2C">
        <w:rPr>
          <w:sz w:val="14"/>
          <w:szCs w:val="14"/>
          <w:lang w:val="ru-RU"/>
        </w:rPr>
        <w:t>г. Севастополь</w:t>
      </w:r>
      <w:r w:rsidRPr="00357A2C">
        <w:rPr>
          <w:sz w:val="14"/>
          <w:szCs w:val="14"/>
          <w:lang w:val="ru-RU"/>
        </w:rPr>
        <w:tab/>
      </w:r>
      <w:r w:rsidRPr="00357A2C">
        <w:rPr>
          <w:sz w:val="14"/>
          <w:szCs w:val="14"/>
          <w:lang w:val="ru-RU"/>
        </w:rPr>
        <w:tab/>
      </w:r>
      <w:r w:rsidRPr="00357A2C">
        <w:rPr>
          <w:sz w:val="14"/>
          <w:szCs w:val="14"/>
          <w:lang w:val="ru-RU"/>
        </w:rPr>
        <w:tab/>
      </w:r>
      <w:r w:rsidRPr="00357A2C">
        <w:rPr>
          <w:sz w:val="14"/>
          <w:szCs w:val="14"/>
          <w:lang w:val="ru-RU"/>
        </w:rPr>
        <w:tab/>
      </w:r>
      <w:r w:rsidRPr="00357A2C">
        <w:rPr>
          <w:sz w:val="14"/>
          <w:szCs w:val="14"/>
          <w:lang w:val="ru-RU"/>
        </w:rPr>
        <w:tab/>
      </w:r>
      <w:r w:rsidRPr="00357A2C">
        <w:rPr>
          <w:sz w:val="14"/>
          <w:szCs w:val="14"/>
          <w:lang w:val="ru-RU"/>
        </w:rPr>
        <w:tab/>
      </w:r>
      <w:r w:rsidRPr="00357A2C">
        <w:rPr>
          <w:sz w:val="14"/>
          <w:szCs w:val="14"/>
          <w:lang w:val="ru-RU"/>
        </w:rPr>
        <w:tab/>
      </w:r>
      <w:r w:rsidRPr="00357A2C">
        <w:rPr>
          <w:sz w:val="14"/>
          <w:szCs w:val="14"/>
          <w:lang w:val="ru-RU"/>
        </w:rPr>
        <w:tab/>
        <w:t>09 февраля 2023 года</w:t>
      </w:r>
    </w:p>
    <w:p w:rsidR="006F7286" w:rsidRPr="00357A2C" w:rsidP="006F7286">
      <w:pPr>
        <w:rPr>
          <w:sz w:val="14"/>
          <w:szCs w:val="14"/>
          <w:lang w:val="ru-RU"/>
        </w:rPr>
      </w:pPr>
    </w:p>
    <w:p w:rsidR="006F7286" w:rsidRPr="00357A2C" w:rsidP="006F7286">
      <w:pPr>
        <w:rPr>
          <w:sz w:val="14"/>
          <w:szCs w:val="14"/>
          <w:lang w:val="ru-RU"/>
        </w:rPr>
      </w:pPr>
      <w:r w:rsidRPr="00357A2C">
        <w:rPr>
          <w:sz w:val="14"/>
          <w:szCs w:val="14"/>
          <w:lang w:val="ru-RU"/>
        </w:rPr>
        <w:tab/>
        <w:t>Мировой судья судебного участка № 3 Балаклавского судебного района г. Севастополя Фадеева Н.В.,</w:t>
      </w:r>
    </w:p>
    <w:p w:rsidR="006F7286" w:rsidRPr="00357A2C" w:rsidP="006F7286">
      <w:pPr>
        <w:ind w:firstLine="708"/>
        <w:rPr>
          <w:sz w:val="14"/>
          <w:szCs w:val="14"/>
          <w:lang w:val="ru-RU"/>
        </w:rPr>
      </w:pPr>
      <w:r w:rsidRPr="00357A2C">
        <w:rPr>
          <w:sz w:val="14"/>
          <w:szCs w:val="14"/>
          <w:lang w:val="ru-RU"/>
        </w:rPr>
        <w:t>с участием:</w:t>
      </w:r>
    </w:p>
    <w:p w:rsidR="006F7286" w:rsidRPr="00357A2C" w:rsidP="006F7286">
      <w:pPr>
        <w:rPr>
          <w:sz w:val="14"/>
          <w:szCs w:val="14"/>
          <w:lang w:val="ru-RU"/>
        </w:rPr>
      </w:pPr>
      <w:r w:rsidRPr="00357A2C">
        <w:rPr>
          <w:sz w:val="14"/>
          <w:szCs w:val="14"/>
          <w:lang w:val="ru-RU"/>
        </w:rPr>
        <w:tab/>
        <w:t>секретаря судебного заседания Киреевой Ю.А.,</w:t>
      </w:r>
    </w:p>
    <w:p w:rsidR="006F7286" w:rsidRPr="00357A2C" w:rsidP="006F7286">
      <w:pPr>
        <w:rPr>
          <w:sz w:val="14"/>
          <w:szCs w:val="14"/>
          <w:lang w:val="ru-RU"/>
        </w:rPr>
      </w:pPr>
      <w:r w:rsidRPr="00357A2C">
        <w:rPr>
          <w:sz w:val="14"/>
          <w:szCs w:val="14"/>
          <w:lang w:val="ru-RU"/>
        </w:rPr>
        <w:tab/>
        <w:t xml:space="preserve">государственного обвинителя – старшего помощника прокурора Балаклавского района г. Севастополя </w:t>
      </w:r>
      <w:r w:rsidRPr="00357A2C" w:rsidR="00024B11">
        <w:rPr>
          <w:sz w:val="14"/>
          <w:szCs w:val="14"/>
          <w:lang w:val="ru-RU"/>
        </w:rPr>
        <w:t>фио</w:t>
      </w:r>
    </w:p>
    <w:p w:rsidR="006F7286" w:rsidRPr="00357A2C" w:rsidP="006F7286">
      <w:pPr>
        <w:rPr>
          <w:sz w:val="14"/>
          <w:szCs w:val="14"/>
          <w:lang w:val="ru-RU"/>
        </w:rPr>
      </w:pPr>
      <w:r w:rsidRPr="00357A2C">
        <w:rPr>
          <w:sz w:val="14"/>
          <w:szCs w:val="14"/>
          <w:lang w:val="ru-RU"/>
        </w:rPr>
        <w:tab/>
        <w:t xml:space="preserve">защитника-адвоката </w:t>
      </w:r>
      <w:r w:rsidRPr="00357A2C" w:rsidR="00024B11">
        <w:rPr>
          <w:sz w:val="14"/>
          <w:szCs w:val="14"/>
          <w:lang w:val="ru-RU"/>
        </w:rPr>
        <w:t>фио1</w:t>
      </w:r>
      <w:r w:rsidRPr="00357A2C">
        <w:rPr>
          <w:sz w:val="14"/>
          <w:szCs w:val="14"/>
          <w:lang w:val="ru-RU"/>
        </w:rPr>
        <w:t xml:space="preserve"> действующей по ордеру № </w:t>
      </w:r>
      <w:r w:rsidRPr="00357A2C" w:rsidR="00024B11">
        <w:rPr>
          <w:sz w:val="14"/>
          <w:szCs w:val="14"/>
          <w:lang w:val="ru-RU"/>
        </w:rPr>
        <w:t xml:space="preserve">данные изъяты </w:t>
      </w:r>
      <w:r w:rsidRPr="00357A2C">
        <w:rPr>
          <w:sz w:val="14"/>
          <w:szCs w:val="14"/>
          <w:lang w:val="ru-RU"/>
        </w:rPr>
        <w:t>от 25 января 2023 года,</w:t>
      </w:r>
    </w:p>
    <w:p w:rsidR="006F7286" w:rsidRPr="00357A2C" w:rsidP="006F7286">
      <w:pPr>
        <w:ind w:firstLine="708"/>
        <w:rPr>
          <w:sz w:val="14"/>
          <w:szCs w:val="14"/>
          <w:lang w:val="ru-RU"/>
        </w:rPr>
      </w:pPr>
      <w:r w:rsidRPr="00357A2C">
        <w:rPr>
          <w:sz w:val="14"/>
          <w:szCs w:val="14"/>
          <w:lang w:val="ru-RU"/>
        </w:rPr>
        <w:t xml:space="preserve">потерпевшего </w:t>
      </w:r>
      <w:r w:rsidRPr="00357A2C" w:rsidR="00024B11">
        <w:rPr>
          <w:sz w:val="14"/>
          <w:szCs w:val="14"/>
          <w:lang w:val="ru-RU"/>
        </w:rPr>
        <w:t>фио2</w:t>
      </w:r>
    </w:p>
    <w:p w:rsidR="006F7286" w:rsidRPr="00357A2C" w:rsidP="006F7286">
      <w:pPr>
        <w:rPr>
          <w:sz w:val="14"/>
          <w:szCs w:val="14"/>
          <w:lang w:val="ru-RU"/>
        </w:rPr>
      </w:pPr>
      <w:r w:rsidRPr="00357A2C">
        <w:rPr>
          <w:sz w:val="14"/>
          <w:szCs w:val="14"/>
          <w:lang w:val="ru-RU"/>
        </w:rPr>
        <w:tab/>
        <w:t xml:space="preserve">подсудимого </w:t>
      </w:r>
      <w:r w:rsidRPr="00357A2C">
        <w:rPr>
          <w:sz w:val="14"/>
          <w:szCs w:val="14"/>
          <w:lang w:val="ru-RU"/>
        </w:rPr>
        <w:t>Смолькина</w:t>
      </w:r>
      <w:r w:rsidRPr="00357A2C">
        <w:rPr>
          <w:sz w:val="14"/>
          <w:szCs w:val="14"/>
          <w:lang w:val="ru-RU"/>
        </w:rPr>
        <w:t xml:space="preserve"> М.В.,</w:t>
      </w:r>
    </w:p>
    <w:p w:rsidR="006F7286" w:rsidRPr="00357A2C" w:rsidP="00E83F71">
      <w:pPr>
        <w:rPr>
          <w:sz w:val="14"/>
          <w:szCs w:val="14"/>
          <w:lang w:val="ru-RU"/>
        </w:rPr>
      </w:pPr>
      <w:r w:rsidRPr="00357A2C">
        <w:rPr>
          <w:sz w:val="14"/>
          <w:szCs w:val="14"/>
          <w:lang w:val="ru-RU"/>
        </w:rPr>
        <w:tab/>
        <w:t>рассмотрев в помещении мировых судей по адресу: г. Севастополь ул. Хрусталева, д. 4, в открытом судебном заседании, в особом порядке, материалы уголовного дела в отношении</w:t>
      </w:r>
      <w:r w:rsidRPr="00357A2C" w:rsidR="00E83F71">
        <w:rPr>
          <w:sz w:val="14"/>
          <w:szCs w:val="14"/>
          <w:lang w:val="ru-RU"/>
        </w:rPr>
        <w:t xml:space="preserve"> </w:t>
      </w:r>
      <w:r w:rsidRPr="00357A2C" w:rsidR="00E83F71">
        <w:rPr>
          <w:sz w:val="14"/>
          <w:szCs w:val="14"/>
          <w:lang w:val="ru-RU"/>
        </w:rPr>
        <w:t>Смолькина</w:t>
      </w:r>
      <w:r w:rsidRPr="00357A2C" w:rsidR="00E83F71">
        <w:rPr>
          <w:sz w:val="14"/>
          <w:szCs w:val="14"/>
          <w:lang w:val="ru-RU"/>
        </w:rPr>
        <w:t xml:space="preserve"> </w:t>
      </w:r>
      <w:r w:rsidRPr="00357A2C" w:rsidR="00024B11">
        <w:rPr>
          <w:sz w:val="14"/>
          <w:szCs w:val="14"/>
          <w:lang w:val="ru-RU"/>
        </w:rPr>
        <w:t xml:space="preserve">данные </w:t>
      </w:r>
      <w:r w:rsidRPr="00357A2C" w:rsidR="00024B11">
        <w:rPr>
          <w:sz w:val="14"/>
          <w:szCs w:val="14"/>
          <w:lang w:val="ru-RU"/>
        </w:rPr>
        <w:t xml:space="preserve">изъяты </w:t>
      </w:r>
      <w:r w:rsidRPr="00357A2C">
        <w:rPr>
          <w:sz w:val="14"/>
          <w:szCs w:val="14"/>
          <w:lang w:val="ru-RU"/>
        </w:rPr>
        <w:t xml:space="preserve"> ранее</w:t>
      </w:r>
      <w:r w:rsidRPr="00357A2C">
        <w:rPr>
          <w:sz w:val="14"/>
          <w:szCs w:val="14"/>
          <w:lang w:val="ru-RU"/>
        </w:rPr>
        <w:t xml:space="preserve"> </w:t>
      </w:r>
      <w:r w:rsidRPr="00357A2C" w:rsidR="00E83F71">
        <w:rPr>
          <w:sz w:val="14"/>
          <w:szCs w:val="14"/>
          <w:lang w:val="ru-RU"/>
        </w:rPr>
        <w:t>не судимого</w:t>
      </w:r>
      <w:r w:rsidRPr="00357A2C">
        <w:rPr>
          <w:sz w:val="14"/>
          <w:szCs w:val="14"/>
          <w:lang w:val="ru-RU"/>
        </w:rPr>
        <w:t>,</w:t>
      </w:r>
    </w:p>
    <w:p w:rsidR="006F7286" w:rsidRPr="00357A2C" w:rsidP="006F7286">
      <w:pPr>
        <w:rPr>
          <w:sz w:val="14"/>
          <w:szCs w:val="14"/>
          <w:lang w:val="ru-RU"/>
        </w:rPr>
      </w:pPr>
      <w:r w:rsidRPr="00357A2C">
        <w:rPr>
          <w:sz w:val="14"/>
          <w:szCs w:val="14"/>
          <w:lang w:val="ru-RU"/>
        </w:rPr>
        <w:tab/>
        <w:t>обвиняемого в совершении преступлени</w:t>
      </w:r>
      <w:r w:rsidRPr="00357A2C" w:rsidR="00E83F71">
        <w:rPr>
          <w:sz w:val="14"/>
          <w:szCs w:val="14"/>
          <w:lang w:val="ru-RU"/>
        </w:rPr>
        <w:t>й</w:t>
      </w:r>
      <w:r w:rsidRPr="00357A2C">
        <w:rPr>
          <w:sz w:val="14"/>
          <w:szCs w:val="14"/>
          <w:lang w:val="ru-RU"/>
        </w:rPr>
        <w:t>, предусмотренн</w:t>
      </w:r>
      <w:r w:rsidRPr="00357A2C" w:rsidR="00E83F71">
        <w:rPr>
          <w:sz w:val="14"/>
          <w:szCs w:val="14"/>
          <w:lang w:val="ru-RU"/>
        </w:rPr>
        <w:t>ых</w:t>
      </w:r>
      <w:r w:rsidRPr="00357A2C">
        <w:rPr>
          <w:sz w:val="14"/>
          <w:szCs w:val="14"/>
          <w:lang w:val="ru-RU"/>
        </w:rPr>
        <w:t xml:space="preserve"> ч.1 ст. 112</w:t>
      </w:r>
      <w:r w:rsidRPr="00357A2C" w:rsidR="00E83F71">
        <w:rPr>
          <w:sz w:val="14"/>
          <w:szCs w:val="14"/>
          <w:lang w:val="ru-RU"/>
        </w:rPr>
        <w:t xml:space="preserve"> и ч.1 ст. 167</w:t>
      </w:r>
      <w:r w:rsidRPr="00357A2C">
        <w:rPr>
          <w:sz w:val="14"/>
          <w:szCs w:val="14"/>
          <w:lang w:val="ru-RU"/>
        </w:rPr>
        <w:t xml:space="preserve"> Уголовного кодекса Российской Федерации,</w:t>
      </w:r>
    </w:p>
    <w:p w:rsidR="00E83F71" w:rsidRPr="00357A2C" w:rsidP="006F7286">
      <w:pPr>
        <w:rPr>
          <w:sz w:val="14"/>
          <w:szCs w:val="14"/>
          <w:lang w:val="ru-RU"/>
        </w:rPr>
      </w:pPr>
    </w:p>
    <w:p w:rsidR="006F7286" w:rsidRPr="00357A2C" w:rsidP="006F7286">
      <w:pPr>
        <w:jc w:val="center"/>
        <w:rPr>
          <w:sz w:val="14"/>
          <w:szCs w:val="14"/>
          <w:lang w:val="ru-RU"/>
        </w:rPr>
      </w:pPr>
      <w:r w:rsidRPr="00357A2C">
        <w:rPr>
          <w:sz w:val="14"/>
          <w:szCs w:val="14"/>
          <w:lang w:val="ru-RU"/>
        </w:rPr>
        <w:t>УСТАНОВИЛ:</w:t>
      </w:r>
    </w:p>
    <w:p w:rsidR="00E83F71" w:rsidRPr="00357A2C" w:rsidP="00E83F71">
      <w:pPr>
        <w:rPr>
          <w:sz w:val="14"/>
          <w:szCs w:val="14"/>
          <w:lang w:val="ru-RU"/>
        </w:rPr>
      </w:pPr>
    </w:p>
    <w:p w:rsidR="00E83F71" w:rsidRPr="00357A2C" w:rsidP="00E83F71">
      <w:pPr>
        <w:ind w:firstLine="708"/>
        <w:rPr>
          <w:rFonts w:eastAsia="Times New Roman"/>
          <w:color w:val="000000"/>
          <w:sz w:val="14"/>
          <w:szCs w:val="14"/>
          <w:lang w:val="ru-RU" w:eastAsia="ru-RU"/>
        </w:rPr>
      </w:pP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>Смолькин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 М.В., обвиняется в совершении умышленных преступлений небольшой тяжести против личности и против собственности, при следующих обстоятельствах:</w:t>
      </w:r>
    </w:p>
    <w:p w:rsidR="00E83F71" w:rsidRPr="00357A2C" w:rsidP="00E83F71">
      <w:pPr>
        <w:ind w:firstLine="708"/>
        <w:rPr>
          <w:rFonts w:eastAsia="Times New Roman"/>
          <w:sz w:val="14"/>
          <w:szCs w:val="14"/>
          <w:lang w:val="ru-RU" w:eastAsia="ru-RU"/>
        </w:rPr>
      </w:pP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22 июня 2022 года в период времени с 17 часов 00 минут до 18 часов 00 минут (более точное время в ходе дознания не установлено), 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>Смолькин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 М.В., находился на участке местности вблизи участка №</w:t>
      </w:r>
      <w:r w:rsidRPr="00357A2C" w:rsidR="00024B11">
        <w:rPr>
          <w:sz w:val="14"/>
          <w:szCs w:val="14"/>
          <w:lang w:val="ru-RU"/>
        </w:rPr>
        <w:t>данные изъяты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>,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 расположенного на территории </w:t>
      </w:r>
      <w:r w:rsidRPr="00357A2C" w:rsidR="00024B11">
        <w:rPr>
          <w:sz w:val="14"/>
          <w:szCs w:val="14"/>
          <w:lang w:val="ru-RU"/>
        </w:rPr>
        <w:t>данные изъяты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>,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 где потерпевший </w:t>
      </w:r>
      <w:r w:rsidRPr="00357A2C" w:rsidR="00024B11">
        <w:rPr>
          <w:rFonts w:eastAsia="Times New Roman"/>
          <w:color w:val="000000"/>
          <w:sz w:val="14"/>
          <w:szCs w:val="14"/>
          <w:lang w:val="ru-RU" w:eastAsia="ru-RU"/>
        </w:rPr>
        <w:t>фио2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 осуществлял движение на принадлежащим ему автомобиле </w:t>
      </w:r>
      <w:r w:rsidRPr="00357A2C">
        <w:rPr>
          <w:rFonts w:eastAsia="Times New Roman"/>
          <w:color w:val="000000"/>
          <w:sz w:val="14"/>
          <w:szCs w:val="14"/>
          <w:lang w:val="ru-RU"/>
        </w:rPr>
        <w:t>«</w:t>
      </w:r>
      <w:r w:rsidRPr="00357A2C" w:rsidR="00024B11">
        <w:rPr>
          <w:sz w:val="14"/>
          <w:szCs w:val="14"/>
          <w:lang w:val="ru-RU"/>
        </w:rPr>
        <w:t>данные изъяты</w:t>
      </w:r>
      <w:r w:rsidRPr="00357A2C">
        <w:rPr>
          <w:rFonts w:eastAsia="Times New Roman"/>
          <w:color w:val="000000"/>
          <w:sz w:val="14"/>
          <w:szCs w:val="14"/>
          <w:lang w:val="ru-RU"/>
        </w:rPr>
        <w:t>»</w:t>
      </w:r>
      <w:r w:rsidRPr="00357A2C">
        <w:rPr>
          <w:rFonts w:eastAsia="Times New Roman"/>
          <w:color w:val="000000"/>
          <w:sz w:val="14"/>
          <w:szCs w:val="14"/>
          <w:lang w:val="ru-RU"/>
        </w:rPr>
        <w:t xml:space="preserve">, 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государственный регистрационный знак </w:t>
      </w:r>
      <w:r w:rsidRPr="00357A2C" w:rsidR="00024B11">
        <w:rPr>
          <w:sz w:val="14"/>
          <w:szCs w:val="14"/>
          <w:lang w:val="ru-RU"/>
        </w:rPr>
        <w:t xml:space="preserve">данные изъяты 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регион и произвел маневр по объезду стоявших на проезжей части дороги 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>Смолькина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 М.В. и </w:t>
      </w:r>
      <w:r w:rsidRPr="00357A2C" w:rsidR="00024B11">
        <w:rPr>
          <w:rFonts w:eastAsia="Times New Roman"/>
          <w:color w:val="000000"/>
          <w:sz w:val="14"/>
          <w:szCs w:val="14"/>
          <w:lang w:val="ru-RU" w:eastAsia="ru-RU"/>
        </w:rPr>
        <w:t>фио3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 результате чего, 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>Смолькин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 М.В. высказал словесное требование </w:t>
      </w:r>
      <w:r w:rsidRPr="00357A2C" w:rsidR="00024B11">
        <w:rPr>
          <w:rFonts w:eastAsia="Times New Roman"/>
          <w:color w:val="000000"/>
          <w:sz w:val="14"/>
          <w:szCs w:val="14"/>
          <w:lang w:val="ru-RU" w:eastAsia="ru-RU"/>
        </w:rPr>
        <w:t>фио2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 об остановке транспортного средства.</w:t>
      </w:r>
    </w:p>
    <w:p w:rsidR="00E83F71" w:rsidRPr="00357A2C" w:rsidP="00E83F71">
      <w:pPr>
        <w:ind w:firstLine="708"/>
        <w:rPr>
          <w:rFonts w:eastAsia="Times New Roman"/>
          <w:sz w:val="14"/>
          <w:szCs w:val="14"/>
          <w:lang w:val="ru-RU" w:eastAsia="ru-RU"/>
        </w:rPr>
      </w:pP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В указанный период времени и месте, </w:t>
      </w:r>
      <w:r w:rsidRPr="00357A2C" w:rsidR="00024B11">
        <w:rPr>
          <w:rFonts w:eastAsia="Times New Roman"/>
          <w:color w:val="000000"/>
          <w:sz w:val="14"/>
          <w:szCs w:val="14"/>
          <w:lang w:val="ru-RU" w:eastAsia="ru-RU"/>
        </w:rPr>
        <w:t xml:space="preserve">фио2 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была осуществлена остановка указанного транспортного средства. После чего, между 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>Смолькиным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 М.В. и </w:t>
      </w:r>
      <w:r w:rsidRPr="00357A2C" w:rsidR="00024B11">
        <w:rPr>
          <w:rFonts w:eastAsia="Times New Roman"/>
          <w:color w:val="000000"/>
          <w:sz w:val="14"/>
          <w:szCs w:val="14"/>
          <w:lang w:val="ru-RU" w:eastAsia="ru-RU"/>
        </w:rPr>
        <w:t>фио2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 произошёл конфликт, в ходе которого у 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>Смолькина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 М.В. возник умысел, направленный на причинение телесных повреждений </w:t>
      </w:r>
      <w:r w:rsidRPr="00357A2C" w:rsidR="00024B11">
        <w:rPr>
          <w:rFonts w:eastAsia="Times New Roman"/>
          <w:color w:val="000000"/>
          <w:sz w:val="14"/>
          <w:szCs w:val="14"/>
          <w:lang w:val="ru-RU" w:eastAsia="ru-RU"/>
        </w:rPr>
        <w:t>фио2.</w:t>
      </w:r>
    </w:p>
    <w:p w:rsidR="00E83F71" w:rsidRPr="00357A2C" w:rsidP="00E83F71">
      <w:pPr>
        <w:ind w:firstLine="708"/>
        <w:rPr>
          <w:rFonts w:eastAsia="Times New Roman"/>
          <w:sz w:val="14"/>
          <w:szCs w:val="14"/>
          <w:lang w:val="ru-RU" w:eastAsia="ru-RU"/>
        </w:rPr>
      </w:pP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Реализуя свой преступный умысел, 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>Смолькин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 М.В., 22 июня 2022 года в период времени с 17 часов 00 минут до 18 часов 00 минут, более точное время в ходе дознания не установлено, находясь на уча</w:t>
      </w:r>
      <w:r w:rsidRPr="00357A2C" w:rsidR="00024B11">
        <w:rPr>
          <w:rFonts w:eastAsia="Times New Roman"/>
          <w:color w:val="000000"/>
          <w:sz w:val="14"/>
          <w:szCs w:val="14"/>
          <w:lang w:val="ru-RU" w:eastAsia="ru-RU"/>
        </w:rPr>
        <w:t>стке местности вблизи участка №</w:t>
      </w:r>
      <w:r w:rsidRPr="00357A2C" w:rsidR="00024B11">
        <w:rPr>
          <w:sz w:val="14"/>
          <w:szCs w:val="14"/>
          <w:lang w:val="ru-RU"/>
        </w:rPr>
        <w:t>данные изъяты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>,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 расположенного на территории </w:t>
      </w:r>
      <w:r w:rsidRPr="00357A2C" w:rsidR="00024B11">
        <w:rPr>
          <w:sz w:val="14"/>
          <w:szCs w:val="14"/>
          <w:lang w:val="ru-RU"/>
        </w:rPr>
        <w:t>данные изъяты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>,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 действуя с прямым умыслом, направленным на умышленное причинение средней тяжести вреда здоровью, осознавая общественную опасность и противоправный характер своих действий, предвидя возможность наступления общественно опасных последствий и желая их наступления, находясь лицом к </w:t>
      </w:r>
      <w:r w:rsidRPr="00357A2C" w:rsidR="00024B11">
        <w:rPr>
          <w:rFonts w:eastAsia="Times New Roman"/>
          <w:color w:val="000000"/>
          <w:sz w:val="14"/>
          <w:szCs w:val="14"/>
          <w:lang w:val="ru-RU" w:eastAsia="ru-RU"/>
        </w:rPr>
        <w:t>фио2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 на расстоянии не более одного метра от него, толкнул последнего ладонями обеих рук в область груди, в результате чего </w:t>
      </w:r>
      <w:r w:rsidRPr="00357A2C" w:rsidR="00024B11">
        <w:rPr>
          <w:rFonts w:eastAsia="Times New Roman"/>
          <w:color w:val="000000"/>
          <w:sz w:val="14"/>
          <w:szCs w:val="14"/>
          <w:lang w:val="ru-RU" w:eastAsia="ru-RU"/>
        </w:rPr>
        <w:t>фио2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 стал терять равновесие и схватился руками обеих рук за одетую на 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>Смолькине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 М.В. рубашку и, таким образом, удержал равновесие, и затем 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>Смолькин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 М.В. нанес </w:t>
      </w:r>
      <w:r w:rsidRPr="00357A2C" w:rsidR="00024B11">
        <w:rPr>
          <w:rFonts w:eastAsia="Times New Roman"/>
          <w:color w:val="000000"/>
          <w:sz w:val="14"/>
          <w:szCs w:val="14"/>
          <w:lang w:val="ru-RU" w:eastAsia="ru-RU"/>
        </w:rPr>
        <w:t>фио2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 не менее двух ударов кулаками обеих рук в область лица.</w:t>
      </w:r>
    </w:p>
    <w:p w:rsidR="00E83F71" w:rsidRPr="00357A2C" w:rsidP="00E83F71">
      <w:pPr>
        <w:ind w:firstLine="708"/>
        <w:rPr>
          <w:rFonts w:eastAsia="Times New Roman"/>
          <w:sz w:val="14"/>
          <w:szCs w:val="14"/>
          <w:lang w:val="ru-RU" w:eastAsia="ru-RU"/>
        </w:rPr>
      </w:pP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После чего, 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>Смолькин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 М.В., продолжая реализовывать свой преступный умысел, в указанный период времени и месте, находясь на расстоянии не более одного метра от </w:t>
      </w:r>
      <w:r w:rsidRPr="00357A2C" w:rsidR="00024B11">
        <w:rPr>
          <w:rFonts w:eastAsia="Times New Roman"/>
          <w:color w:val="000000"/>
          <w:sz w:val="14"/>
          <w:szCs w:val="14"/>
          <w:lang w:val="ru-RU" w:eastAsia="ru-RU"/>
        </w:rPr>
        <w:t>фио2,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 стоя лицом к последнему, нанес </w:t>
      </w:r>
      <w:r w:rsidRPr="00357A2C" w:rsidR="00024B11">
        <w:rPr>
          <w:rFonts w:eastAsia="Times New Roman"/>
          <w:color w:val="000000"/>
          <w:sz w:val="14"/>
          <w:szCs w:val="14"/>
          <w:lang w:val="ru-RU" w:eastAsia="ru-RU"/>
        </w:rPr>
        <w:t>фио2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 не менее одного удара правой ногой в область левого колена и не менее шести ударов кулаками обеих рук в область головы, лица и кистей рук </w:t>
      </w:r>
      <w:r w:rsidRPr="00357A2C" w:rsidR="00024B11">
        <w:rPr>
          <w:rFonts w:eastAsia="Times New Roman"/>
          <w:color w:val="000000"/>
          <w:sz w:val="14"/>
          <w:szCs w:val="14"/>
          <w:lang w:val="ru-RU" w:eastAsia="ru-RU"/>
        </w:rPr>
        <w:t>фио2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>, которыми последний защищался от ударов.</w:t>
      </w:r>
    </w:p>
    <w:p w:rsidR="00E83F71" w:rsidRPr="00357A2C" w:rsidP="00E83F71">
      <w:pPr>
        <w:ind w:firstLine="708"/>
        <w:rPr>
          <w:rFonts w:eastAsia="Times New Roman"/>
          <w:sz w:val="14"/>
          <w:szCs w:val="14"/>
          <w:lang w:val="ru-RU" w:eastAsia="ru-RU"/>
        </w:rPr>
      </w:pP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В результате нанесения не менее восьми травматических воздействий кулаками обеих рук в область головы, лица и рук, и не менее одного травматического воздействия в область левого колена, 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>Смолькин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 М.В. причинил </w:t>
      </w:r>
      <w:r w:rsidRPr="00357A2C" w:rsidR="00024B11">
        <w:rPr>
          <w:rFonts w:eastAsia="Times New Roman"/>
          <w:color w:val="000000"/>
          <w:sz w:val="14"/>
          <w:szCs w:val="14"/>
          <w:lang w:val="ru-RU" w:eastAsia="ru-RU"/>
        </w:rPr>
        <w:t>фио2</w:t>
      </w:r>
      <w:r w:rsidRPr="00357A2C">
        <w:rPr>
          <w:rFonts w:eastAsia="Times New Roman"/>
          <w:sz w:val="14"/>
          <w:szCs w:val="14"/>
          <w:lang w:val="ru-RU" w:eastAsia="ru-RU"/>
        </w:rPr>
        <w:t xml:space="preserve"> 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средний тяжести вред здоровью, вызвавший длительное расстройство здоровья, не опасное для жизни человека и не повлекшее последствий, указанных в статье 111 УК РФ, в виде следующих телесных повреждений: </w:t>
      </w:r>
      <w:r w:rsidRPr="00357A2C" w:rsidR="00024B11">
        <w:rPr>
          <w:sz w:val="14"/>
          <w:szCs w:val="14"/>
          <w:lang w:val="ru-RU"/>
        </w:rPr>
        <w:t>данные изъяты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>.</w:t>
      </w:r>
    </w:p>
    <w:p w:rsidR="00E83F71" w:rsidRPr="00357A2C" w:rsidP="00E83F71">
      <w:pPr>
        <w:ind w:firstLine="708"/>
        <w:rPr>
          <w:rFonts w:eastAsia="Times New Roman"/>
          <w:sz w:val="14"/>
          <w:szCs w:val="14"/>
          <w:lang w:val="ru-RU" w:eastAsia="ru-RU"/>
        </w:rPr>
      </w:pP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>Согласно заключению эксперта №</w:t>
      </w:r>
      <w:r w:rsidRPr="00357A2C" w:rsidR="00024B11">
        <w:rPr>
          <w:sz w:val="14"/>
          <w:szCs w:val="14"/>
          <w:lang w:val="ru-RU"/>
        </w:rPr>
        <w:t xml:space="preserve">данные изъяты 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>от 26.07.2022 закрытый косой перелом основной фаланги четвертого пальца левой кисти со смещением повлек за собой длительное расстройство здоровья продолжительностью свыше трех недель (более 21 дня) и согласно п.7.1 «Медицинских критериев определения степени тяжести вреда, причиненного здоровью человека», утвержденных Приказом №194н от 24.04.2008г. Министерства здравоохранения и социального развития РФ расцениваются, как повреждения причинившие средней тяжести вред здоровью.</w:t>
      </w:r>
      <w:r w:rsidRPr="00357A2C" w:rsidR="00A46A1A">
        <w:rPr>
          <w:rFonts w:eastAsia="Times New Roman"/>
          <w:color w:val="000000"/>
          <w:sz w:val="14"/>
          <w:szCs w:val="14"/>
          <w:lang w:val="ru-RU" w:eastAsia="ru-RU"/>
        </w:rPr>
        <w:t xml:space="preserve"> 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>Закрытый вдавленный внутрисуставной перелом переднего отдела наружного мыщелка большеберцовой кости без смещения отломков повлек за собой длительное расстройство здоровья продолжительностью свыше трех недель (более 21 дня) и согласно п.7.1 «Медицинских критериев определения степени тяжести вреда, причиненного здоровью человека», утвержденных Приказом №194н от 24.04.2008г. Министерства здравоохранения и социального развития РФ расцениваются, как повреждения причинившие средней тяжести вред здоровью.</w:t>
      </w:r>
      <w:r w:rsidRPr="00357A2C" w:rsidR="00A46A1A">
        <w:rPr>
          <w:rFonts w:eastAsia="Times New Roman"/>
          <w:color w:val="000000"/>
          <w:sz w:val="14"/>
          <w:szCs w:val="14"/>
          <w:lang w:val="ru-RU" w:eastAsia="ru-RU"/>
        </w:rPr>
        <w:t xml:space="preserve"> 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>Ссадина носа не повлекла за собой кратковременного расстройства здоровья или незначительной стойкой утраты общей трудоспособности и расценивается, согласно п. 9 «Медицинских критериев определения степени тяжести вреда, причиненного здоровью человека», утвержденных Приказом №194н от 24.04.2008 г. Министерства здравоохранения и социального развития РФ, как повреждение, не причинившие вред здоровью.</w:t>
      </w:r>
    </w:p>
    <w:p w:rsidR="00E83F71" w:rsidRPr="00357A2C" w:rsidP="00E83F71">
      <w:pPr>
        <w:ind w:firstLine="708"/>
        <w:rPr>
          <w:rFonts w:eastAsia="Times New Roman"/>
          <w:sz w:val="14"/>
          <w:szCs w:val="14"/>
          <w:lang w:val="ru-RU" w:eastAsia="ru-RU"/>
        </w:rPr>
      </w:pP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Он же, 22 июня 2022 года, в период времени с 17 часов 00 минут до 18 часов 00 минут (более точное время в ходе дознания не установлено), 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>Смолькин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 М.В.,</w:t>
      </w:r>
      <w:r w:rsidRPr="00357A2C">
        <w:rPr>
          <w:rFonts w:eastAsia="Times New Roman"/>
          <w:sz w:val="14"/>
          <w:szCs w:val="14"/>
          <w:lang w:val="ru-RU" w:eastAsia="ru-RU"/>
        </w:rPr>
        <w:t xml:space="preserve"> 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>находился на участке местности вблизи участка №</w:t>
      </w:r>
      <w:r w:rsidRPr="00357A2C" w:rsidR="00024B11">
        <w:rPr>
          <w:sz w:val="14"/>
          <w:szCs w:val="14"/>
          <w:lang w:val="ru-RU"/>
        </w:rPr>
        <w:t>данные изъяты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>,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 расположенного на территории </w:t>
      </w:r>
      <w:r w:rsidRPr="00357A2C" w:rsidR="00357A2C">
        <w:rPr>
          <w:sz w:val="14"/>
          <w:szCs w:val="14"/>
          <w:lang w:val="ru-RU"/>
        </w:rPr>
        <w:t>данные изъяты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>,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 где потерпевший </w:t>
      </w:r>
      <w:r w:rsidRPr="00357A2C" w:rsid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фио2 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осуществлял движение на принадлежащим ему автомобиле </w:t>
      </w:r>
      <w:r w:rsidRPr="00357A2C">
        <w:rPr>
          <w:rFonts w:eastAsia="Times New Roman"/>
          <w:color w:val="000000"/>
          <w:sz w:val="14"/>
          <w:szCs w:val="14"/>
          <w:lang w:val="ru-RU"/>
        </w:rPr>
        <w:t>«</w:t>
      </w:r>
      <w:r w:rsidRPr="00357A2C" w:rsidR="00357A2C">
        <w:rPr>
          <w:sz w:val="14"/>
          <w:szCs w:val="14"/>
          <w:lang w:val="ru-RU"/>
        </w:rPr>
        <w:t>данные изъяты</w:t>
      </w:r>
      <w:r w:rsidRPr="00357A2C">
        <w:rPr>
          <w:rFonts w:eastAsia="Times New Roman"/>
          <w:color w:val="000000"/>
          <w:sz w:val="14"/>
          <w:szCs w:val="14"/>
          <w:lang w:val="ru-RU"/>
        </w:rPr>
        <w:t>»</w:t>
      </w:r>
      <w:r w:rsidRPr="00357A2C">
        <w:rPr>
          <w:rFonts w:eastAsia="Times New Roman"/>
          <w:color w:val="000000"/>
          <w:sz w:val="14"/>
          <w:szCs w:val="14"/>
          <w:lang w:val="ru-RU"/>
        </w:rPr>
        <w:t xml:space="preserve">, 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государственный регистрационный знак </w:t>
      </w:r>
      <w:r w:rsidRPr="00357A2C" w:rsidR="00357A2C">
        <w:rPr>
          <w:sz w:val="14"/>
          <w:szCs w:val="14"/>
          <w:lang w:val="ru-RU"/>
        </w:rPr>
        <w:t xml:space="preserve">данные изъяты 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 регион и произвел маневр по объезду стоявших на проезжей части дороги 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>Смолькина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 М.В. и </w:t>
      </w:r>
      <w:r w:rsidRPr="00357A2C" w:rsidR="00357A2C">
        <w:rPr>
          <w:rFonts w:eastAsia="Times New Roman"/>
          <w:color w:val="000000"/>
          <w:sz w:val="14"/>
          <w:szCs w:val="14"/>
          <w:lang w:val="ru-RU" w:eastAsia="ru-RU"/>
        </w:rPr>
        <w:t>фио3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 В результате чего, 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>Смолькин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 М.В. высказал словесное требование </w:t>
      </w:r>
      <w:r w:rsidRPr="00357A2C" w:rsidR="00357A2C">
        <w:rPr>
          <w:rFonts w:eastAsia="Times New Roman"/>
          <w:color w:val="000000"/>
          <w:sz w:val="14"/>
          <w:szCs w:val="14"/>
          <w:lang w:val="ru-RU" w:eastAsia="ru-RU"/>
        </w:rPr>
        <w:t>фио2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>. об остановке транспортного средства.</w:t>
      </w:r>
    </w:p>
    <w:p w:rsidR="00E83F71" w:rsidRPr="00357A2C" w:rsidP="00E83F71">
      <w:pPr>
        <w:ind w:firstLine="708"/>
        <w:rPr>
          <w:rFonts w:eastAsia="Times New Roman"/>
          <w:sz w:val="14"/>
          <w:szCs w:val="14"/>
          <w:lang w:val="ru-RU" w:eastAsia="ru-RU"/>
        </w:rPr>
      </w:pP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После чего, </w:t>
      </w:r>
      <w:r w:rsidRPr="00357A2C" w:rsidR="00357A2C">
        <w:rPr>
          <w:rFonts w:eastAsia="Times New Roman"/>
          <w:color w:val="000000"/>
          <w:sz w:val="14"/>
          <w:szCs w:val="14"/>
          <w:lang w:val="ru-RU" w:eastAsia="ru-RU"/>
        </w:rPr>
        <w:t>фио2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 была осуществлена остановка указанного транспортного средства и между 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>Смолькиным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 М.В. и </w:t>
      </w:r>
      <w:r w:rsidRPr="00357A2C" w:rsidR="00357A2C">
        <w:rPr>
          <w:rFonts w:eastAsia="Times New Roman"/>
          <w:color w:val="000000"/>
          <w:sz w:val="14"/>
          <w:szCs w:val="14"/>
          <w:lang w:val="ru-RU" w:eastAsia="ru-RU"/>
        </w:rPr>
        <w:t>фио2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 произошёл конфликт, в ходе которого 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>Смолькин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 М.В. нанес </w:t>
      </w:r>
      <w:r w:rsidRPr="00357A2C" w:rsidR="00357A2C">
        <w:rPr>
          <w:rFonts w:eastAsia="Times New Roman"/>
          <w:color w:val="000000"/>
          <w:sz w:val="14"/>
          <w:szCs w:val="14"/>
          <w:lang w:val="ru-RU" w:eastAsia="ru-RU"/>
        </w:rPr>
        <w:t>фио2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 телесные повреждения.</w:t>
      </w:r>
    </w:p>
    <w:p w:rsidR="00E83F71" w:rsidRPr="00357A2C" w:rsidP="00E83F71">
      <w:pPr>
        <w:ind w:firstLine="708"/>
        <w:rPr>
          <w:rFonts w:eastAsia="Times New Roman"/>
          <w:sz w:val="14"/>
          <w:szCs w:val="14"/>
          <w:lang w:val="ru-RU" w:eastAsia="ru-RU"/>
        </w:rPr>
      </w:pP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22 июня 2022 года, в период времени с 17 часов 00 минут до 18 часов 00 минут, более точное время в ходе дознания не установлено, 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>Смолькин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 М.В. в ходе нанесения телесных повреждений </w:t>
      </w:r>
      <w:r w:rsidRPr="00357A2C" w:rsidR="00357A2C">
        <w:rPr>
          <w:rFonts w:eastAsia="Times New Roman"/>
          <w:color w:val="000000"/>
          <w:sz w:val="14"/>
          <w:szCs w:val="14"/>
          <w:lang w:val="ru-RU" w:eastAsia="ru-RU"/>
        </w:rPr>
        <w:t>фио2,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 находясь на участке местности вблизи участка № </w:t>
      </w:r>
      <w:r w:rsidRPr="00357A2C" w:rsidR="00357A2C">
        <w:rPr>
          <w:sz w:val="14"/>
          <w:szCs w:val="14"/>
          <w:lang w:val="ru-RU"/>
        </w:rPr>
        <w:t>данные изъяты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>,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 расположенного на территории </w:t>
      </w:r>
      <w:r w:rsidRPr="00357A2C" w:rsidR="00357A2C">
        <w:rPr>
          <w:sz w:val="14"/>
          <w:szCs w:val="14"/>
          <w:lang w:val="ru-RU"/>
        </w:rPr>
        <w:t>данные изъяты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>,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 действуя умышленно, осознавая общественную опасность и противоправный характер своих действий, предвидя наступление общественно опасных последствий в виде повреждения чужого имущества и желая их наступления, находясь на указанном участке местности возле припаркованного автомобиля </w:t>
      </w:r>
      <w:r w:rsidRPr="00357A2C">
        <w:rPr>
          <w:rFonts w:eastAsia="Times New Roman"/>
          <w:color w:val="000000"/>
          <w:sz w:val="14"/>
          <w:szCs w:val="14"/>
          <w:lang w:val="ru-RU"/>
        </w:rPr>
        <w:t>«</w:t>
      </w:r>
      <w:r w:rsidRPr="00357A2C" w:rsidR="00357A2C">
        <w:rPr>
          <w:sz w:val="14"/>
          <w:szCs w:val="14"/>
          <w:lang w:val="ru-RU"/>
        </w:rPr>
        <w:t>данные изъяты</w:t>
      </w:r>
      <w:r w:rsidRPr="00357A2C">
        <w:rPr>
          <w:rFonts w:eastAsia="Times New Roman"/>
          <w:color w:val="000000"/>
          <w:sz w:val="14"/>
          <w:szCs w:val="14"/>
          <w:lang w:val="ru-RU"/>
        </w:rPr>
        <w:t>»</w:t>
      </w:r>
      <w:r w:rsidRPr="00357A2C">
        <w:rPr>
          <w:rFonts w:eastAsia="Times New Roman"/>
          <w:color w:val="000000"/>
          <w:sz w:val="14"/>
          <w:szCs w:val="14"/>
          <w:lang w:val="ru-RU"/>
        </w:rPr>
        <w:t xml:space="preserve">, 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государственный регистрационный знак </w:t>
      </w:r>
      <w:r w:rsidRPr="00357A2C" w:rsidR="00357A2C">
        <w:rPr>
          <w:sz w:val="14"/>
          <w:szCs w:val="14"/>
          <w:lang w:val="ru-RU"/>
        </w:rPr>
        <w:t xml:space="preserve">данные изъяты 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 регион, принадлежащего </w:t>
      </w:r>
      <w:r w:rsidRPr="00357A2C" w:rsidR="00357A2C">
        <w:rPr>
          <w:rFonts w:eastAsia="Times New Roman"/>
          <w:color w:val="000000"/>
          <w:sz w:val="14"/>
          <w:szCs w:val="14"/>
          <w:lang w:val="ru-RU" w:eastAsia="ru-RU"/>
        </w:rPr>
        <w:t>фио2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, с целью повреждения чужого имущества, будучи уверенным, что указанный автомобиль принадлежит </w:t>
      </w:r>
      <w:r w:rsidRPr="00357A2C" w:rsidR="00357A2C">
        <w:rPr>
          <w:rFonts w:eastAsia="Times New Roman"/>
          <w:color w:val="000000"/>
          <w:sz w:val="14"/>
          <w:szCs w:val="14"/>
          <w:lang w:val="ru-RU" w:eastAsia="ru-RU"/>
        </w:rPr>
        <w:t>фио2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, умышленно нанес два удара правой ногой по левому боковому зеркалу заднего вида указанного автомобиля и два удара правой ногой по правому боковому зеркалу заднего вида указанного автомобиля, после чего 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>Смолькин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 М.В. обеими руками вырвал правое зеркало заднего вида с места крепления и бросил его на землю, тем самым повредил имущество </w:t>
      </w:r>
      <w:r w:rsidRPr="00357A2C" w:rsidR="00357A2C">
        <w:rPr>
          <w:rFonts w:eastAsia="Times New Roman"/>
          <w:color w:val="000000"/>
          <w:sz w:val="14"/>
          <w:szCs w:val="14"/>
          <w:lang w:val="ru-RU" w:eastAsia="ru-RU"/>
        </w:rPr>
        <w:t>фио2.</w:t>
      </w:r>
    </w:p>
    <w:p w:rsidR="00E83F71" w:rsidRPr="00357A2C" w:rsidP="00E83F71">
      <w:pPr>
        <w:ind w:firstLine="708"/>
        <w:rPr>
          <w:rFonts w:eastAsia="Times New Roman"/>
          <w:sz w:val="14"/>
          <w:szCs w:val="14"/>
          <w:lang w:val="ru-RU" w:eastAsia="ru-RU"/>
        </w:rPr>
      </w:pP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В результате преступных действий 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>Смолькина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 М.В. на автомобиле </w:t>
      </w:r>
      <w:r w:rsidRPr="00357A2C">
        <w:rPr>
          <w:rFonts w:eastAsia="Times New Roman"/>
          <w:color w:val="000000"/>
          <w:sz w:val="14"/>
          <w:szCs w:val="14"/>
          <w:lang w:val="ru-RU"/>
        </w:rPr>
        <w:t>«</w:t>
      </w:r>
      <w:r w:rsidRPr="00357A2C" w:rsidR="00357A2C">
        <w:rPr>
          <w:sz w:val="14"/>
          <w:szCs w:val="14"/>
          <w:lang w:val="ru-RU"/>
        </w:rPr>
        <w:t>данные изъяты</w:t>
      </w:r>
      <w:r w:rsidRPr="00357A2C">
        <w:rPr>
          <w:rFonts w:eastAsia="Times New Roman"/>
          <w:color w:val="000000"/>
          <w:sz w:val="14"/>
          <w:szCs w:val="14"/>
          <w:lang w:val="ru-RU"/>
        </w:rPr>
        <w:t>»</w:t>
      </w:r>
      <w:r w:rsidRPr="00357A2C">
        <w:rPr>
          <w:rFonts w:eastAsia="Times New Roman"/>
          <w:color w:val="000000"/>
          <w:sz w:val="14"/>
          <w:szCs w:val="14"/>
          <w:lang w:val="ru-RU"/>
        </w:rPr>
        <w:t xml:space="preserve">, 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государственный регистрационный знак </w:t>
      </w:r>
      <w:r w:rsidRPr="00357A2C" w:rsidR="00357A2C">
        <w:rPr>
          <w:sz w:val="14"/>
          <w:szCs w:val="14"/>
          <w:lang w:val="ru-RU"/>
        </w:rPr>
        <w:t xml:space="preserve">данные </w:t>
      </w:r>
      <w:r w:rsidRPr="00357A2C" w:rsidR="00357A2C">
        <w:rPr>
          <w:sz w:val="14"/>
          <w:szCs w:val="14"/>
          <w:lang w:val="ru-RU"/>
        </w:rPr>
        <w:t xml:space="preserve">изъяты 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 регион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 образовались повреждения в виде: слома крепления правого зеркала заднего вида, разрушения левого зеркала заднего вида, чем </w:t>
      </w:r>
      <w:r w:rsidRPr="00357A2C" w:rsidR="00357A2C">
        <w:rPr>
          <w:rFonts w:eastAsia="Times New Roman"/>
          <w:color w:val="000000"/>
          <w:sz w:val="14"/>
          <w:szCs w:val="14"/>
          <w:lang w:val="ru-RU" w:eastAsia="ru-RU"/>
        </w:rPr>
        <w:t>фио2,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 согласно заключения судебной автотехнической экспертизы от 01.07.2022 № </w:t>
      </w:r>
      <w:r w:rsidRPr="00357A2C" w:rsidR="00357A2C">
        <w:rPr>
          <w:sz w:val="14"/>
          <w:szCs w:val="14"/>
          <w:lang w:val="ru-RU"/>
        </w:rPr>
        <w:t xml:space="preserve">данные изъяты 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>от 01.07.2022, причинен материальный ущерб в размере 8 097 рублей 44 копейки, который для него является значительным.</w:t>
      </w:r>
    </w:p>
    <w:p w:rsidR="00E83F71" w:rsidRPr="00357A2C" w:rsidP="00E83F71">
      <w:pPr>
        <w:ind w:firstLine="708"/>
        <w:rPr>
          <w:rFonts w:eastAsia="Times New Roman"/>
          <w:color w:val="000000"/>
          <w:sz w:val="14"/>
          <w:szCs w:val="14"/>
          <w:lang w:val="ru-RU" w:eastAsia="ru-RU"/>
        </w:rPr>
      </w:pP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Согласно п. 7.1 Перечня неисправностей и условий, при которых запрещается эксплуатация транспортных средств, утвержденного Постановления Правительства РФ от 23.10.1993 №1090 «О Правилах дорожного движения» (вместе с «Основными положениями по допуску транспортных средств к эксплуатации и обязанности должностных лиц по обеспечению безопасности дорожного движения»), количество, расположение и класс зеркал заднего вида должны соответствовать ГОСТу Р 51709-2001. (п. 4.7.1 ГОСТу Р 51709-2001 – АТС должно быть укомплектовано зеркалами заднего вида). </w:t>
      </w:r>
    </w:p>
    <w:p w:rsidR="00E83F71" w:rsidRPr="00357A2C" w:rsidP="00E83F71">
      <w:pPr>
        <w:ind w:firstLine="708"/>
        <w:rPr>
          <w:rFonts w:eastAsia="Times New Roman"/>
          <w:color w:val="000000"/>
          <w:sz w:val="14"/>
          <w:szCs w:val="14"/>
          <w:lang w:val="ru-RU" w:eastAsia="ru-RU"/>
        </w:rPr>
      </w:pP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Таким образом, эксплуатация транспортных средств без зеркал заднего вида запрещена, в связи с чем </w:t>
      </w:r>
      <w:r w:rsidRPr="00357A2C" w:rsidR="00357A2C">
        <w:rPr>
          <w:rFonts w:eastAsia="Times New Roman"/>
          <w:color w:val="000000"/>
          <w:sz w:val="14"/>
          <w:szCs w:val="14"/>
          <w:lang w:val="ru-RU" w:eastAsia="ru-RU"/>
        </w:rPr>
        <w:t>фио2</w:t>
      </w:r>
      <w:r w:rsidRPr="00357A2C">
        <w:rPr>
          <w:rFonts w:eastAsia="Times New Roman"/>
          <w:color w:val="000000"/>
          <w:sz w:val="14"/>
          <w:szCs w:val="14"/>
          <w:lang w:val="ru-RU" w:eastAsia="ru-RU"/>
        </w:rPr>
        <w:t xml:space="preserve"> был лишен возможности безопасно передвигаться на принадлежащем ему транспортном средстве.  </w:t>
      </w:r>
    </w:p>
    <w:p w:rsidR="00206E19" w:rsidRPr="00357A2C" w:rsidP="00206E19">
      <w:pPr>
        <w:ind w:firstLine="709"/>
        <w:rPr>
          <w:sz w:val="14"/>
          <w:szCs w:val="14"/>
          <w:lang w:val="ru-RU"/>
        </w:rPr>
      </w:pPr>
      <w:r w:rsidRPr="00357A2C">
        <w:rPr>
          <w:sz w:val="14"/>
          <w:szCs w:val="14"/>
          <w:lang w:val="ru-RU"/>
        </w:rPr>
        <w:t xml:space="preserve">Подсудимым </w:t>
      </w:r>
      <w:r w:rsidRPr="00357A2C">
        <w:rPr>
          <w:sz w:val="14"/>
          <w:szCs w:val="14"/>
          <w:lang w:val="ru-RU"/>
        </w:rPr>
        <w:t>Смолькиным</w:t>
      </w:r>
      <w:r w:rsidRPr="00357A2C">
        <w:rPr>
          <w:sz w:val="14"/>
          <w:szCs w:val="14"/>
          <w:lang w:val="ru-RU"/>
        </w:rPr>
        <w:t xml:space="preserve"> М.В. заявлено ходатайство о постановлении приговора без проведения судебного разбирательства. При этом подсудимый пояснил, что предъявленное обвинение ему понятно, с обвинением он полностью согласен, вину признает, ходатайство о постановлении приговора в особом порядке им заявлено добровольно и после консультации с защитником, свое ходатайство о постановлении приговора без проведения судебного разбирательства поддерживает полностью, осознает последствия постановления приговора без проведения судебного разбирательства. </w:t>
      </w:r>
    </w:p>
    <w:p w:rsidR="005D0A9F" w:rsidRPr="00357A2C" w:rsidP="00206E19">
      <w:pPr>
        <w:ind w:firstLine="709"/>
        <w:rPr>
          <w:sz w:val="14"/>
          <w:szCs w:val="14"/>
          <w:lang w:val="ru-RU"/>
        </w:rPr>
      </w:pPr>
      <w:r w:rsidRPr="00357A2C">
        <w:rPr>
          <w:sz w:val="14"/>
          <w:szCs w:val="14"/>
          <w:lang w:val="ru-RU"/>
        </w:rPr>
        <w:t>Защитник поддержала заявленное подсудимым ходатайство о постановлении приговора в особом порядке, потерпевший и государственный обвинитель не возражали против рассмотрения дела в особом порядке судебного судопроизводства.</w:t>
      </w:r>
    </w:p>
    <w:p w:rsidR="005D0A9F" w:rsidRPr="00357A2C" w:rsidP="005D0A9F">
      <w:pPr>
        <w:widowControl/>
        <w:ind w:firstLine="709"/>
        <w:rPr>
          <w:rFonts w:eastAsia="Times New Roman"/>
          <w:kern w:val="0"/>
          <w:sz w:val="14"/>
          <w:szCs w:val="14"/>
          <w:lang w:val="ru-RU" w:eastAsia="ru-RU"/>
        </w:rPr>
      </w:pPr>
      <w:r w:rsidRPr="00357A2C">
        <w:rPr>
          <w:rFonts w:eastAsia="Times New Roman"/>
          <w:kern w:val="0"/>
          <w:sz w:val="14"/>
          <w:szCs w:val="14"/>
          <w:lang w:val="ru-RU" w:eastAsia="ru-RU"/>
        </w:rPr>
        <w:t xml:space="preserve">Все основания для применения особого порядка принятия судебного решения, указанные в ст. 314 Уголовно-процессуального кодекса РФ, соблюдены - подсудимый </w:t>
      </w:r>
      <w:r w:rsidRPr="00357A2C">
        <w:rPr>
          <w:rFonts w:eastAsia="Times New Roman"/>
          <w:kern w:val="0"/>
          <w:sz w:val="14"/>
          <w:szCs w:val="14"/>
          <w:lang w:val="ru-RU" w:eastAsia="ru-RU"/>
        </w:rPr>
        <w:t>Смолькин</w:t>
      </w:r>
      <w:r w:rsidRPr="00357A2C">
        <w:rPr>
          <w:rFonts w:eastAsia="Times New Roman"/>
          <w:kern w:val="0"/>
          <w:sz w:val="14"/>
          <w:szCs w:val="14"/>
          <w:lang w:val="ru-RU" w:eastAsia="ru-RU"/>
        </w:rPr>
        <w:t xml:space="preserve"> М.В. согласился с предъявленным ему обвинением, обвиняется в совершении преступлени</w:t>
      </w:r>
      <w:r w:rsidRPr="00357A2C" w:rsidR="0044534C">
        <w:rPr>
          <w:rFonts w:eastAsia="Times New Roman"/>
          <w:kern w:val="0"/>
          <w:sz w:val="14"/>
          <w:szCs w:val="14"/>
          <w:lang w:val="ru-RU" w:eastAsia="ru-RU"/>
        </w:rPr>
        <w:t>й</w:t>
      </w:r>
      <w:r w:rsidRPr="00357A2C">
        <w:rPr>
          <w:rFonts w:eastAsia="Times New Roman"/>
          <w:kern w:val="0"/>
          <w:sz w:val="14"/>
          <w:szCs w:val="14"/>
          <w:lang w:val="ru-RU" w:eastAsia="ru-RU"/>
        </w:rPr>
        <w:t xml:space="preserve"> небольшой тяжести, он осознает характер и последствия заявленного им ходатайства о постановлении приговора без проведения судебного разбирательства, оно было заявлено им </w:t>
      </w:r>
      <w:r w:rsidRPr="00357A2C">
        <w:rPr>
          <w:rFonts w:eastAsia="Times New Roman"/>
          <w:kern w:val="0"/>
          <w:sz w:val="14"/>
          <w:szCs w:val="14"/>
          <w:lang w:val="ru-RU" w:eastAsia="ru-RU"/>
        </w:rPr>
        <w:t>добровольно и после консультации с защитником, государственный обвинитель</w:t>
      </w:r>
      <w:r w:rsidRPr="00357A2C" w:rsidR="0044534C">
        <w:rPr>
          <w:rFonts w:eastAsia="Times New Roman"/>
          <w:kern w:val="0"/>
          <w:sz w:val="14"/>
          <w:szCs w:val="14"/>
          <w:lang w:val="ru-RU" w:eastAsia="ru-RU"/>
        </w:rPr>
        <w:t>, потерпевший</w:t>
      </w:r>
      <w:r w:rsidRPr="00357A2C">
        <w:rPr>
          <w:rFonts w:eastAsia="Times New Roman"/>
          <w:kern w:val="0"/>
          <w:sz w:val="14"/>
          <w:szCs w:val="14"/>
          <w:lang w:val="ru-RU" w:eastAsia="ru-RU"/>
        </w:rPr>
        <w:t xml:space="preserve"> и защитник не возражают против заявленного подсудимым ходатайства, в связи с чем, суд считает возможным постановить приговор с применением особого порядка судебного производства. </w:t>
      </w:r>
    </w:p>
    <w:p w:rsidR="005D0A9F" w:rsidRPr="00357A2C" w:rsidP="005D0A9F">
      <w:pPr>
        <w:widowControl/>
        <w:ind w:firstLine="709"/>
        <w:rPr>
          <w:rFonts w:eastAsia="Times New Roman"/>
          <w:kern w:val="0"/>
          <w:sz w:val="14"/>
          <w:szCs w:val="14"/>
          <w:lang w:val="ru-RU" w:eastAsia="ru-RU"/>
        </w:rPr>
      </w:pPr>
      <w:r w:rsidRPr="00357A2C">
        <w:rPr>
          <w:rFonts w:eastAsia="Times New Roman"/>
          <w:kern w:val="0"/>
          <w:sz w:val="14"/>
          <w:szCs w:val="14"/>
          <w:lang w:val="ru-RU" w:eastAsia="ru-RU"/>
        </w:rPr>
        <w:t xml:space="preserve">В соответствии с п. 11.1 Постановления Пленума Верховного Суда РФ от 05.12.2006 </w:t>
      </w:r>
      <w:r w:rsidRPr="00357A2C" w:rsidR="0044534C">
        <w:rPr>
          <w:rFonts w:eastAsia="Times New Roman"/>
          <w:kern w:val="0"/>
          <w:sz w:val="14"/>
          <w:szCs w:val="14"/>
          <w:lang w:val="ru-RU" w:eastAsia="ru-RU"/>
        </w:rPr>
        <w:t>№</w:t>
      </w:r>
      <w:r w:rsidRPr="00357A2C">
        <w:rPr>
          <w:rFonts w:eastAsia="Times New Roman"/>
          <w:kern w:val="0"/>
          <w:sz w:val="14"/>
          <w:szCs w:val="14"/>
          <w:lang w:val="ru-RU" w:eastAsia="ru-RU"/>
        </w:rPr>
        <w:t xml:space="preserve"> 60 </w:t>
      </w:r>
      <w:r w:rsidRPr="00357A2C" w:rsidR="0044534C">
        <w:rPr>
          <w:rFonts w:eastAsia="Times New Roman"/>
          <w:kern w:val="0"/>
          <w:sz w:val="14"/>
          <w:szCs w:val="14"/>
          <w:lang w:val="ru-RU" w:eastAsia="ru-RU"/>
        </w:rPr>
        <w:t>«</w:t>
      </w:r>
      <w:r w:rsidRPr="00357A2C">
        <w:rPr>
          <w:rFonts w:eastAsia="Times New Roman"/>
          <w:kern w:val="0"/>
          <w:sz w:val="14"/>
          <w:szCs w:val="14"/>
          <w:lang w:val="ru-RU" w:eastAsia="ru-RU"/>
        </w:rPr>
        <w:t>О применении судами особого порядка судебного разбирательства уголовных дел</w:t>
      </w:r>
      <w:r w:rsidRPr="00357A2C" w:rsidR="0044534C">
        <w:rPr>
          <w:rFonts w:eastAsia="Times New Roman"/>
          <w:kern w:val="0"/>
          <w:sz w:val="14"/>
          <w:szCs w:val="14"/>
          <w:lang w:val="ru-RU" w:eastAsia="ru-RU"/>
        </w:rPr>
        <w:t>»</w:t>
      </w:r>
      <w:r w:rsidRPr="00357A2C">
        <w:rPr>
          <w:rFonts w:eastAsia="Times New Roman"/>
          <w:kern w:val="0"/>
          <w:sz w:val="14"/>
          <w:szCs w:val="14"/>
          <w:lang w:val="ru-RU" w:eastAsia="ru-RU"/>
        </w:rPr>
        <w:t xml:space="preserve"> следует, что по смыслу пункта 22 статьи 5, пунктов 4, 5 части 2 статьи 171 и части 1 статьи 220 УПК РФ применительно к особому порядку судебного разбирательства под обвинением, с которым соглашается обвиняемый, заявляя ходатайство о постановлении приговора без проведения судебного разбирательства в общем порядке, следует понимать фактические обстоятельства содеянного обвиняемым, форму вины, мотивы совершения деяния, юридическую оценку содеянного, а также характер и размер вреда, причиненного деянием обвиняемого. </w:t>
      </w:r>
    </w:p>
    <w:p w:rsidR="005D0A9F" w:rsidRPr="00357A2C" w:rsidP="005D0A9F">
      <w:pPr>
        <w:widowControl/>
        <w:ind w:firstLine="709"/>
        <w:rPr>
          <w:rFonts w:eastAsia="Times New Roman"/>
          <w:kern w:val="0"/>
          <w:sz w:val="14"/>
          <w:szCs w:val="14"/>
          <w:lang w:val="ru-RU" w:eastAsia="ru-RU"/>
        </w:rPr>
      </w:pPr>
      <w:r w:rsidRPr="00357A2C">
        <w:rPr>
          <w:rFonts w:eastAsia="Times New Roman"/>
          <w:kern w:val="0"/>
          <w:sz w:val="14"/>
          <w:szCs w:val="14"/>
          <w:lang w:val="ru-RU" w:eastAsia="ru-RU"/>
        </w:rPr>
        <w:t xml:space="preserve">Данные обстоятельства соблюдены в полном объеме, поэтому суд нашел возможным постановить приговор с применением особого порядка судебного производства. </w:t>
      </w:r>
    </w:p>
    <w:p w:rsidR="00206E19" w:rsidRPr="00357A2C" w:rsidP="00206E19">
      <w:pPr>
        <w:widowControl/>
        <w:ind w:firstLine="709"/>
        <w:rPr>
          <w:rFonts w:eastAsia="Times New Roman"/>
          <w:kern w:val="0"/>
          <w:sz w:val="14"/>
          <w:szCs w:val="14"/>
          <w:lang w:val="ru-RU" w:eastAsia="ru-RU"/>
        </w:rPr>
      </w:pPr>
      <w:r w:rsidRPr="00357A2C">
        <w:rPr>
          <w:sz w:val="14"/>
          <w:szCs w:val="14"/>
          <w:lang w:val="ru-RU"/>
        </w:rPr>
        <w:t xml:space="preserve">Действия подсудимого </w:t>
      </w:r>
      <w:r w:rsidRPr="00357A2C" w:rsidR="0044534C">
        <w:rPr>
          <w:sz w:val="14"/>
          <w:szCs w:val="14"/>
          <w:lang w:val="ru-RU"/>
        </w:rPr>
        <w:t>Смолькина</w:t>
      </w:r>
      <w:r w:rsidRPr="00357A2C" w:rsidR="0044534C">
        <w:rPr>
          <w:sz w:val="14"/>
          <w:szCs w:val="14"/>
          <w:lang w:val="ru-RU"/>
        </w:rPr>
        <w:t xml:space="preserve"> М.В.</w:t>
      </w:r>
      <w:r w:rsidRPr="00357A2C">
        <w:rPr>
          <w:sz w:val="14"/>
          <w:szCs w:val="14"/>
          <w:lang w:val="ru-RU"/>
        </w:rPr>
        <w:t xml:space="preserve"> суд квалифицирует по</w:t>
      </w:r>
      <w:r w:rsidRPr="00357A2C" w:rsidR="0044534C">
        <w:rPr>
          <w:sz w:val="14"/>
          <w:szCs w:val="14"/>
          <w:lang w:val="ru-RU"/>
        </w:rPr>
        <w:t xml:space="preserve"> ч</w:t>
      </w:r>
      <w:r w:rsidRPr="00357A2C">
        <w:rPr>
          <w:sz w:val="14"/>
          <w:szCs w:val="14"/>
          <w:lang w:val="ru-RU"/>
        </w:rPr>
        <w:t>.</w:t>
      </w:r>
      <w:r w:rsidRPr="00357A2C" w:rsidR="0044534C">
        <w:rPr>
          <w:sz w:val="14"/>
          <w:szCs w:val="14"/>
          <w:lang w:val="ru-RU"/>
        </w:rPr>
        <w:t>1</w:t>
      </w:r>
      <w:r w:rsidRPr="00357A2C">
        <w:rPr>
          <w:sz w:val="14"/>
          <w:szCs w:val="14"/>
          <w:lang w:val="ru-RU"/>
        </w:rPr>
        <w:t xml:space="preserve"> ст. 11</w:t>
      </w:r>
      <w:r w:rsidRPr="00357A2C" w:rsidR="0044534C">
        <w:rPr>
          <w:sz w:val="14"/>
          <w:szCs w:val="14"/>
          <w:lang w:val="ru-RU"/>
        </w:rPr>
        <w:t>2</w:t>
      </w:r>
      <w:r w:rsidRPr="00357A2C">
        <w:rPr>
          <w:sz w:val="14"/>
          <w:szCs w:val="14"/>
          <w:lang w:val="ru-RU"/>
        </w:rPr>
        <w:t xml:space="preserve"> Уголовного кодекса РФ, как </w:t>
      </w:r>
      <w:r w:rsidRPr="00357A2C">
        <w:rPr>
          <w:rFonts w:eastAsia="Times New Roman"/>
          <w:kern w:val="0"/>
          <w:sz w:val="14"/>
          <w:szCs w:val="14"/>
          <w:lang w:val="ru-RU" w:eastAsia="ru-RU"/>
        </w:rPr>
        <w:t xml:space="preserve">умышленное причинение </w:t>
      </w:r>
      <w:r w:rsidRPr="00357A2C" w:rsidR="0044534C">
        <w:rPr>
          <w:rFonts w:eastAsia="Times New Roman"/>
          <w:kern w:val="0"/>
          <w:sz w:val="14"/>
          <w:szCs w:val="14"/>
          <w:lang w:val="ru-RU" w:eastAsia="ru-RU"/>
        </w:rPr>
        <w:t>средней тяжести</w:t>
      </w:r>
      <w:r w:rsidRPr="00357A2C">
        <w:rPr>
          <w:rFonts w:eastAsia="Times New Roman"/>
          <w:kern w:val="0"/>
          <w:sz w:val="14"/>
          <w:szCs w:val="14"/>
          <w:lang w:val="ru-RU" w:eastAsia="ru-RU"/>
        </w:rPr>
        <w:t xml:space="preserve"> вреда здоровью, </w:t>
      </w:r>
      <w:r w:rsidRPr="00357A2C" w:rsidR="0044534C">
        <w:rPr>
          <w:rFonts w:eastAsia="Times New Roman"/>
          <w:kern w:val="0"/>
          <w:sz w:val="14"/>
          <w:szCs w:val="14"/>
          <w:lang w:val="ru-RU" w:eastAsia="ru-RU"/>
        </w:rPr>
        <w:t>не опасного для жизни человека и не повлекшего последствий, указанных в статье 111 УК РФ, но вызвавшего длительное расстройство здоровья, а также по ч.1 ст. 167 Уголовного кодекса РФ</w:t>
      </w:r>
      <w:r w:rsidRPr="00357A2C" w:rsidR="007F601C">
        <w:rPr>
          <w:rFonts w:eastAsia="Times New Roman"/>
          <w:kern w:val="0"/>
          <w:sz w:val="14"/>
          <w:szCs w:val="14"/>
          <w:lang w:val="ru-RU" w:eastAsia="ru-RU"/>
        </w:rPr>
        <w:t>, как умышленное повреждение чужого имущества, если это деяние повлекло причинение значительного ущерба</w:t>
      </w:r>
      <w:r w:rsidRPr="00357A2C">
        <w:rPr>
          <w:rFonts w:eastAsia="Times New Roman"/>
          <w:kern w:val="0"/>
          <w:sz w:val="14"/>
          <w:szCs w:val="14"/>
          <w:lang w:val="ru-RU" w:eastAsia="ru-RU"/>
        </w:rPr>
        <w:t>.</w:t>
      </w:r>
    </w:p>
    <w:p w:rsidR="00206E19" w:rsidRPr="00357A2C" w:rsidP="00206E19">
      <w:pPr>
        <w:widowControl/>
        <w:ind w:firstLine="709"/>
        <w:rPr>
          <w:rFonts w:eastAsia="Times New Roman"/>
          <w:kern w:val="0"/>
          <w:sz w:val="14"/>
          <w:szCs w:val="14"/>
          <w:lang w:val="ru-RU" w:eastAsia="ru-RU"/>
        </w:rPr>
      </w:pPr>
      <w:r w:rsidRPr="00357A2C">
        <w:rPr>
          <w:rFonts w:eastAsia="Times New Roman"/>
          <w:kern w:val="0"/>
          <w:sz w:val="14"/>
          <w:szCs w:val="14"/>
          <w:lang w:val="ru-RU" w:eastAsia="ru-RU"/>
        </w:rPr>
        <w:t xml:space="preserve">При назначении подсудимому </w:t>
      </w:r>
      <w:r w:rsidRPr="00357A2C" w:rsidR="007F601C">
        <w:rPr>
          <w:rFonts w:eastAsia="Times New Roman"/>
          <w:kern w:val="0"/>
          <w:sz w:val="14"/>
          <w:szCs w:val="14"/>
          <w:lang w:val="ru-RU" w:eastAsia="ru-RU"/>
        </w:rPr>
        <w:t>Смолькину</w:t>
      </w:r>
      <w:r w:rsidRPr="00357A2C" w:rsidR="007F601C">
        <w:rPr>
          <w:rFonts w:eastAsia="Times New Roman"/>
          <w:kern w:val="0"/>
          <w:sz w:val="14"/>
          <w:szCs w:val="14"/>
          <w:lang w:val="ru-RU" w:eastAsia="ru-RU"/>
        </w:rPr>
        <w:t xml:space="preserve"> М.В.</w:t>
      </w:r>
      <w:r w:rsidRPr="00357A2C">
        <w:rPr>
          <w:rFonts w:eastAsia="Times New Roman"/>
          <w:kern w:val="0"/>
          <w:sz w:val="14"/>
          <w:szCs w:val="14"/>
          <w:lang w:val="ru-RU" w:eastAsia="ru-RU"/>
        </w:rPr>
        <w:t xml:space="preserve"> наказания суд, в соответствии с ч.3 ст. 60 Уголовного кодекса РФ, учитывает</w:t>
      </w:r>
      <w:r w:rsidRPr="00357A2C">
        <w:rPr>
          <w:sz w:val="14"/>
          <w:szCs w:val="14"/>
          <w:lang w:val="ru-RU"/>
        </w:rPr>
        <w:t xml:space="preserve"> </w:t>
      </w:r>
      <w:r w:rsidRPr="00357A2C">
        <w:rPr>
          <w:rFonts w:eastAsia="Times New Roman"/>
          <w:kern w:val="0"/>
          <w:sz w:val="14"/>
          <w:szCs w:val="14"/>
          <w:lang w:val="ru-RU" w:eastAsia="ru-RU"/>
        </w:rPr>
        <w:t>характер и степень общественной опасности преступления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206E19" w:rsidRPr="00357A2C" w:rsidP="00206E19">
      <w:pPr>
        <w:widowControl/>
        <w:ind w:firstLine="709"/>
        <w:rPr>
          <w:rFonts w:eastAsia="Times New Roman"/>
          <w:kern w:val="0"/>
          <w:sz w:val="14"/>
          <w:szCs w:val="14"/>
          <w:lang w:val="ru-RU" w:eastAsia="ru-RU"/>
        </w:rPr>
      </w:pPr>
      <w:r w:rsidRPr="00357A2C">
        <w:rPr>
          <w:rFonts w:eastAsia="Times New Roman"/>
          <w:kern w:val="0"/>
          <w:sz w:val="14"/>
          <w:szCs w:val="14"/>
          <w:lang w:val="ru-RU" w:eastAsia="ru-RU"/>
        </w:rPr>
        <w:t xml:space="preserve">В соответствии с ч.2 ст. 15 Уголовного кодекса </w:t>
      </w:r>
      <w:r w:rsidRPr="00357A2C" w:rsidR="00F45DB1">
        <w:rPr>
          <w:rFonts w:eastAsia="Times New Roman"/>
          <w:kern w:val="0"/>
          <w:sz w:val="14"/>
          <w:szCs w:val="14"/>
          <w:lang w:val="ru-RU" w:eastAsia="ru-RU"/>
        </w:rPr>
        <w:t>РФ,</w:t>
      </w:r>
      <w:r w:rsidRPr="00357A2C">
        <w:rPr>
          <w:rFonts w:eastAsia="Times New Roman"/>
          <w:kern w:val="0"/>
          <w:sz w:val="14"/>
          <w:szCs w:val="14"/>
          <w:lang w:val="ru-RU" w:eastAsia="ru-RU"/>
        </w:rPr>
        <w:t xml:space="preserve"> совершенн</w:t>
      </w:r>
      <w:r w:rsidRPr="00357A2C" w:rsidR="00D50645">
        <w:rPr>
          <w:rFonts w:eastAsia="Times New Roman"/>
          <w:kern w:val="0"/>
          <w:sz w:val="14"/>
          <w:szCs w:val="14"/>
          <w:lang w:val="ru-RU" w:eastAsia="ru-RU"/>
        </w:rPr>
        <w:t>ы</w:t>
      </w:r>
      <w:r w:rsidRPr="00357A2C">
        <w:rPr>
          <w:rFonts w:eastAsia="Times New Roman"/>
          <w:kern w:val="0"/>
          <w:sz w:val="14"/>
          <w:szCs w:val="14"/>
          <w:lang w:val="ru-RU" w:eastAsia="ru-RU"/>
        </w:rPr>
        <w:t xml:space="preserve">е </w:t>
      </w:r>
      <w:r w:rsidRPr="00357A2C" w:rsidR="00D50645">
        <w:rPr>
          <w:rFonts w:eastAsia="Times New Roman"/>
          <w:kern w:val="0"/>
          <w:sz w:val="14"/>
          <w:szCs w:val="14"/>
          <w:lang w:val="ru-RU" w:eastAsia="ru-RU"/>
        </w:rPr>
        <w:t>Смолькиным</w:t>
      </w:r>
      <w:r w:rsidRPr="00357A2C" w:rsidR="00D50645">
        <w:rPr>
          <w:rFonts w:eastAsia="Times New Roman"/>
          <w:kern w:val="0"/>
          <w:sz w:val="14"/>
          <w:szCs w:val="14"/>
          <w:lang w:val="ru-RU" w:eastAsia="ru-RU"/>
        </w:rPr>
        <w:t xml:space="preserve"> М.В.</w:t>
      </w:r>
      <w:r w:rsidRPr="00357A2C">
        <w:rPr>
          <w:rFonts w:eastAsia="Times New Roman"/>
          <w:kern w:val="0"/>
          <w:sz w:val="14"/>
          <w:szCs w:val="14"/>
          <w:lang w:val="ru-RU" w:eastAsia="ru-RU"/>
        </w:rPr>
        <w:t xml:space="preserve"> преступлени</w:t>
      </w:r>
      <w:r w:rsidRPr="00357A2C" w:rsidR="00D50645">
        <w:rPr>
          <w:rFonts w:eastAsia="Times New Roman"/>
          <w:kern w:val="0"/>
          <w:sz w:val="14"/>
          <w:szCs w:val="14"/>
          <w:lang w:val="ru-RU" w:eastAsia="ru-RU"/>
        </w:rPr>
        <w:t>я</w:t>
      </w:r>
      <w:r w:rsidRPr="00357A2C">
        <w:rPr>
          <w:rFonts w:eastAsia="Times New Roman"/>
          <w:kern w:val="0"/>
          <w:sz w:val="14"/>
          <w:szCs w:val="14"/>
          <w:lang w:val="ru-RU" w:eastAsia="ru-RU"/>
        </w:rPr>
        <w:t xml:space="preserve"> </w:t>
      </w:r>
      <w:r w:rsidRPr="00357A2C">
        <w:rPr>
          <w:sz w:val="14"/>
          <w:szCs w:val="14"/>
          <w:lang w:val="ru-RU"/>
        </w:rPr>
        <w:t>против жизни и здоровья</w:t>
      </w:r>
      <w:r w:rsidRPr="00357A2C" w:rsidR="00D50645">
        <w:rPr>
          <w:sz w:val="14"/>
          <w:szCs w:val="14"/>
          <w:lang w:val="ru-RU"/>
        </w:rPr>
        <w:t>, против собственности</w:t>
      </w:r>
      <w:r w:rsidRPr="00357A2C">
        <w:rPr>
          <w:rFonts w:eastAsia="Times New Roman"/>
          <w:kern w:val="0"/>
          <w:sz w:val="14"/>
          <w:szCs w:val="14"/>
          <w:lang w:val="ru-RU" w:eastAsia="ru-RU"/>
        </w:rPr>
        <w:t xml:space="preserve"> отнесен</w:t>
      </w:r>
      <w:r w:rsidRPr="00357A2C" w:rsidR="00D50645">
        <w:rPr>
          <w:rFonts w:eastAsia="Times New Roman"/>
          <w:kern w:val="0"/>
          <w:sz w:val="14"/>
          <w:szCs w:val="14"/>
          <w:lang w:val="ru-RU" w:eastAsia="ru-RU"/>
        </w:rPr>
        <w:t>ы</w:t>
      </w:r>
      <w:r w:rsidRPr="00357A2C">
        <w:rPr>
          <w:rFonts w:eastAsia="Times New Roman"/>
          <w:kern w:val="0"/>
          <w:sz w:val="14"/>
          <w:szCs w:val="14"/>
          <w:lang w:val="ru-RU" w:eastAsia="ru-RU"/>
        </w:rPr>
        <w:t xml:space="preserve"> к преступлениям небольшой тяжести.</w:t>
      </w:r>
    </w:p>
    <w:p w:rsidR="00206E19" w:rsidRPr="00357A2C" w:rsidP="00206E19">
      <w:pPr>
        <w:widowControl/>
        <w:ind w:firstLine="709"/>
        <w:rPr>
          <w:rFonts w:eastAsia="Times New Roman"/>
          <w:kern w:val="0"/>
          <w:sz w:val="14"/>
          <w:szCs w:val="14"/>
          <w:lang w:val="ru-RU" w:eastAsia="ru-RU"/>
        </w:rPr>
      </w:pPr>
      <w:r w:rsidRPr="00357A2C">
        <w:rPr>
          <w:rFonts w:eastAsia="Times New Roman"/>
          <w:kern w:val="0"/>
          <w:sz w:val="14"/>
          <w:szCs w:val="14"/>
          <w:lang w:val="ru-RU" w:eastAsia="ru-RU"/>
        </w:rPr>
        <w:t xml:space="preserve">В качестве характеристики личности подсудимого </w:t>
      </w:r>
      <w:r w:rsidRPr="00357A2C" w:rsidR="00D50645">
        <w:rPr>
          <w:rFonts w:eastAsia="Times New Roman"/>
          <w:kern w:val="0"/>
          <w:sz w:val="14"/>
          <w:szCs w:val="14"/>
          <w:lang w:val="ru-RU" w:eastAsia="ru-RU"/>
        </w:rPr>
        <w:t>Смолькина</w:t>
      </w:r>
      <w:r w:rsidRPr="00357A2C" w:rsidR="00D50645">
        <w:rPr>
          <w:rFonts w:eastAsia="Times New Roman"/>
          <w:kern w:val="0"/>
          <w:sz w:val="14"/>
          <w:szCs w:val="14"/>
          <w:lang w:val="ru-RU" w:eastAsia="ru-RU"/>
        </w:rPr>
        <w:t xml:space="preserve"> М.В. </w:t>
      </w:r>
      <w:r w:rsidRPr="00357A2C">
        <w:rPr>
          <w:rFonts w:eastAsia="Times New Roman"/>
          <w:kern w:val="0"/>
          <w:sz w:val="14"/>
          <w:szCs w:val="14"/>
          <w:lang w:val="ru-RU" w:eastAsia="ru-RU"/>
        </w:rPr>
        <w:t>суд принимает во внимание, что на момент совершения преступления не судим, на учете у психиатра и нарколога не состоит, положительно характеризуется по месту жительства (</w:t>
      </w:r>
      <w:r w:rsidRPr="00357A2C" w:rsidR="00D50645">
        <w:rPr>
          <w:rFonts w:eastAsia="Times New Roman"/>
          <w:kern w:val="0"/>
          <w:sz w:val="14"/>
          <w:szCs w:val="14"/>
          <w:lang w:val="ru-RU" w:eastAsia="ru-RU"/>
        </w:rPr>
        <w:t xml:space="preserve">т. 2 </w:t>
      </w:r>
      <w:r w:rsidRPr="00357A2C">
        <w:rPr>
          <w:rFonts w:eastAsia="Times New Roman"/>
          <w:kern w:val="0"/>
          <w:sz w:val="14"/>
          <w:szCs w:val="14"/>
          <w:lang w:val="ru-RU" w:eastAsia="ru-RU"/>
        </w:rPr>
        <w:t>л.д</w:t>
      </w:r>
      <w:r w:rsidRPr="00357A2C">
        <w:rPr>
          <w:rFonts w:eastAsia="Times New Roman"/>
          <w:kern w:val="0"/>
          <w:sz w:val="14"/>
          <w:szCs w:val="14"/>
          <w:lang w:val="ru-RU" w:eastAsia="ru-RU"/>
        </w:rPr>
        <w:t xml:space="preserve">. </w:t>
      </w:r>
      <w:r w:rsidRPr="00357A2C" w:rsidR="00D50645">
        <w:rPr>
          <w:rFonts w:eastAsia="Times New Roman"/>
          <w:kern w:val="0"/>
          <w:sz w:val="14"/>
          <w:szCs w:val="14"/>
          <w:lang w:val="ru-RU" w:eastAsia="ru-RU"/>
        </w:rPr>
        <w:t>30, 31, 32, 33, 34, 35, 36</w:t>
      </w:r>
      <w:r w:rsidRPr="00357A2C">
        <w:rPr>
          <w:rFonts w:eastAsia="Times New Roman"/>
          <w:kern w:val="0"/>
          <w:sz w:val="14"/>
          <w:szCs w:val="14"/>
          <w:lang w:val="ru-RU" w:eastAsia="ru-RU"/>
        </w:rPr>
        <w:t xml:space="preserve">). </w:t>
      </w:r>
    </w:p>
    <w:p w:rsidR="00206E19" w:rsidRPr="00357A2C" w:rsidP="00206E19">
      <w:pPr>
        <w:ind w:firstLine="708"/>
        <w:rPr>
          <w:rFonts w:eastAsia="Times New Roman"/>
          <w:kern w:val="0"/>
          <w:sz w:val="14"/>
          <w:szCs w:val="14"/>
          <w:lang w:val="ru-RU" w:eastAsia="ru-RU"/>
        </w:rPr>
      </w:pPr>
      <w:r w:rsidRPr="00357A2C">
        <w:rPr>
          <w:rFonts w:eastAsia="Times New Roman"/>
          <w:kern w:val="0"/>
          <w:sz w:val="14"/>
          <w:szCs w:val="14"/>
          <w:lang w:val="ru-RU" w:eastAsia="ru-RU"/>
        </w:rPr>
        <w:t xml:space="preserve">В качестве обстоятельства, смягчающего наказание, согласно пункту «г» ч.1 ст. 61 Уголовного кодекса РФ, суд учитывает наличие у подсудимого на иждивении малолетнего ребенка </w:t>
      </w:r>
      <w:r w:rsidRPr="00357A2C" w:rsidR="00D50645">
        <w:rPr>
          <w:rFonts w:eastAsia="Times New Roman"/>
          <w:kern w:val="0"/>
          <w:sz w:val="14"/>
          <w:szCs w:val="14"/>
          <w:lang w:val="ru-RU" w:eastAsia="ru-RU"/>
        </w:rPr>
        <w:t>09 октября 2020</w:t>
      </w:r>
      <w:r w:rsidRPr="00357A2C">
        <w:rPr>
          <w:rFonts w:eastAsia="Times New Roman"/>
          <w:kern w:val="0"/>
          <w:sz w:val="14"/>
          <w:szCs w:val="14"/>
          <w:lang w:val="ru-RU" w:eastAsia="ru-RU"/>
        </w:rPr>
        <w:t xml:space="preserve"> года рождения (</w:t>
      </w:r>
      <w:r w:rsidRPr="00357A2C" w:rsidR="00D50645">
        <w:rPr>
          <w:rFonts w:eastAsia="Times New Roman"/>
          <w:kern w:val="0"/>
          <w:sz w:val="14"/>
          <w:szCs w:val="14"/>
          <w:lang w:val="ru-RU" w:eastAsia="ru-RU"/>
        </w:rPr>
        <w:t xml:space="preserve">т. 2 </w:t>
      </w:r>
      <w:r w:rsidRPr="00357A2C">
        <w:rPr>
          <w:rFonts w:eastAsia="Times New Roman"/>
          <w:kern w:val="0"/>
          <w:sz w:val="14"/>
          <w:szCs w:val="14"/>
          <w:lang w:val="ru-RU" w:eastAsia="ru-RU"/>
        </w:rPr>
        <w:t>л.д</w:t>
      </w:r>
      <w:r w:rsidRPr="00357A2C">
        <w:rPr>
          <w:rFonts w:eastAsia="Times New Roman"/>
          <w:kern w:val="0"/>
          <w:sz w:val="14"/>
          <w:szCs w:val="14"/>
          <w:lang w:val="ru-RU" w:eastAsia="ru-RU"/>
        </w:rPr>
        <w:t>. 10).</w:t>
      </w:r>
    </w:p>
    <w:p w:rsidR="00206E19" w:rsidRPr="00357A2C" w:rsidP="00206E19">
      <w:pPr>
        <w:widowControl/>
        <w:ind w:firstLine="709"/>
        <w:rPr>
          <w:rFonts w:eastAsia="Times New Roman"/>
          <w:kern w:val="0"/>
          <w:sz w:val="14"/>
          <w:szCs w:val="14"/>
          <w:lang w:val="ru-RU" w:eastAsia="ru-RU"/>
        </w:rPr>
      </w:pPr>
      <w:r w:rsidRPr="00357A2C">
        <w:rPr>
          <w:rFonts w:eastAsia="Times New Roman"/>
          <w:kern w:val="0"/>
          <w:sz w:val="14"/>
          <w:szCs w:val="14"/>
          <w:lang w:val="ru-RU" w:eastAsia="ru-RU"/>
        </w:rPr>
        <w:t xml:space="preserve">Кроме того, обстоятельствами, смягчающими наказание подсудимому </w:t>
      </w:r>
      <w:r w:rsidRPr="00357A2C" w:rsidR="00D50645">
        <w:rPr>
          <w:rFonts w:eastAsia="Times New Roman"/>
          <w:kern w:val="0"/>
          <w:sz w:val="14"/>
          <w:szCs w:val="14"/>
          <w:lang w:val="ru-RU" w:eastAsia="ru-RU"/>
        </w:rPr>
        <w:t>Смолькину</w:t>
      </w:r>
      <w:r w:rsidRPr="00357A2C" w:rsidR="00D50645">
        <w:rPr>
          <w:rFonts w:eastAsia="Times New Roman"/>
          <w:kern w:val="0"/>
          <w:sz w:val="14"/>
          <w:szCs w:val="14"/>
          <w:lang w:val="ru-RU" w:eastAsia="ru-RU"/>
        </w:rPr>
        <w:t xml:space="preserve"> М.В.</w:t>
      </w:r>
      <w:r w:rsidRPr="00357A2C">
        <w:rPr>
          <w:rFonts w:eastAsia="Times New Roman"/>
          <w:kern w:val="0"/>
          <w:sz w:val="14"/>
          <w:szCs w:val="14"/>
          <w:lang w:val="ru-RU" w:eastAsia="ru-RU"/>
        </w:rPr>
        <w:t>, суд согласно ч.2 ст. 61 Уголовного кодекса РФ признает, признание подсудимым сво</w:t>
      </w:r>
      <w:r w:rsidRPr="00357A2C" w:rsidR="00D50645">
        <w:rPr>
          <w:rFonts w:eastAsia="Times New Roman"/>
          <w:kern w:val="0"/>
          <w:sz w:val="14"/>
          <w:szCs w:val="14"/>
          <w:lang w:val="ru-RU" w:eastAsia="ru-RU"/>
        </w:rPr>
        <w:t>ей</w:t>
      </w:r>
      <w:r w:rsidRPr="00357A2C">
        <w:rPr>
          <w:rFonts w:eastAsia="Times New Roman"/>
          <w:kern w:val="0"/>
          <w:sz w:val="14"/>
          <w:szCs w:val="14"/>
          <w:lang w:val="ru-RU" w:eastAsia="ru-RU"/>
        </w:rPr>
        <w:t xml:space="preserve"> вины, раскаяние в содеянном. </w:t>
      </w:r>
    </w:p>
    <w:p w:rsidR="00206E19" w:rsidRPr="00357A2C" w:rsidP="00D50645">
      <w:pPr>
        <w:autoSpaceDE w:val="0"/>
        <w:autoSpaceDN w:val="0"/>
        <w:adjustRightInd w:val="0"/>
        <w:ind w:firstLine="709"/>
        <w:rPr>
          <w:sz w:val="14"/>
          <w:szCs w:val="14"/>
          <w:lang w:val="ru-RU"/>
        </w:rPr>
      </w:pPr>
      <w:r w:rsidRPr="00357A2C">
        <w:rPr>
          <w:sz w:val="14"/>
          <w:szCs w:val="14"/>
          <w:lang w:val="ru-RU"/>
        </w:rPr>
        <w:t xml:space="preserve">Обстоятельств, отягчающих наказание подсудимому </w:t>
      </w:r>
      <w:r w:rsidRPr="00357A2C" w:rsidR="00D50645">
        <w:rPr>
          <w:sz w:val="14"/>
          <w:szCs w:val="14"/>
          <w:lang w:val="ru-RU"/>
        </w:rPr>
        <w:t>Смолькину</w:t>
      </w:r>
      <w:r w:rsidRPr="00357A2C" w:rsidR="00D50645">
        <w:rPr>
          <w:sz w:val="14"/>
          <w:szCs w:val="14"/>
          <w:lang w:val="ru-RU"/>
        </w:rPr>
        <w:t xml:space="preserve"> М.В.</w:t>
      </w:r>
      <w:r w:rsidRPr="00357A2C">
        <w:rPr>
          <w:sz w:val="14"/>
          <w:szCs w:val="14"/>
          <w:lang w:val="ru-RU"/>
        </w:rPr>
        <w:t xml:space="preserve"> в соответствии со ст. 63 Уголовного кодекса РФ, судом не установлено.</w:t>
      </w:r>
    </w:p>
    <w:p w:rsidR="00206E19" w:rsidRPr="00357A2C" w:rsidP="00206E19">
      <w:pPr>
        <w:ind w:firstLine="709"/>
        <w:rPr>
          <w:sz w:val="14"/>
          <w:szCs w:val="14"/>
          <w:lang w:val="ru-RU"/>
        </w:rPr>
      </w:pPr>
      <w:r w:rsidRPr="00357A2C">
        <w:rPr>
          <w:sz w:val="14"/>
          <w:szCs w:val="14"/>
          <w:lang w:val="ru-RU"/>
        </w:rPr>
        <w:t>Исходя из обстоятельств дела и характеристики личности виновного лица, суд не находит исключительных обстоятельств, связанных с целями и мотивами преступления, поведением виновного и других обстоятельств, существенно уменьшающих степень общественной опасности преступления, предусмотренных ст. 64 Уголовного кодекса РФ.</w:t>
      </w:r>
    </w:p>
    <w:p w:rsidR="00206E19" w:rsidRPr="00357A2C" w:rsidP="00D50645">
      <w:pPr>
        <w:widowControl/>
        <w:ind w:firstLine="709"/>
        <w:rPr>
          <w:rFonts w:eastAsia="Times New Roman"/>
          <w:kern w:val="0"/>
          <w:sz w:val="14"/>
          <w:szCs w:val="14"/>
          <w:lang w:val="ru-RU" w:eastAsia="ru-RU"/>
        </w:rPr>
      </w:pPr>
      <w:r w:rsidRPr="00357A2C">
        <w:rPr>
          <w:rFonts w:eastAsia="Times New Roman"/>
          <w:kern w:val="0"/>
          <w:sz w:val="14"/>
          <w:szCs w:val="14"/>
          <w:lang w:val="ru-RU" w:eastAsia="ru-RU"/>
        </w:rPr>
        <w:t>Определяя вид и размер наказания, суд учитывает обстоятельства дела, и исходит из положений ст. 43 Уголовного кодекса РФ, согласно которым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99662C" w:rsidRPr="00357A2C" w:rsidP="0099662C">
      <w:pPr>
        <w:widowControl/>
        <w:ind w:firstLine="709"/>
        <w:rPr>
          <w:rFonts w:eastAsia="Times New Roman"/>
          <w:kern w:val="0"/>
          <w:sz w:val="14"/>
          <w:szCs w:val="14"/>
          <w:lang w:val="ru-RU" w:eastAsia="ru-RU"/>
        </w:rPr>
      </w:pPr>
      <w:r w:rsidRPr="00357A2C">
        <w:rPr>
          <w:rFonts w:eastAsia="Times New Roman"/>
          <w:kern w:val="0"/>
          <w:sz w:val="14"/>
          <w:szCs w:val="14"/>
          <w:lang w:val="ru-RU" w:eastAsia="ru-RU"/>
        </w:rPr>
        <w:t>Учитывая, что подсудимый официально не трудоустроен, у него отсутствует постоянный источник дохода, имеет на иждивении малолетнего ребенка, то суд приходит к выводу, что назначение наказания в виде штрафа</w:t>
      </w:r>
      <w:r w:rsidRPr="00357A2C" w:rsidR="00AC571E">
        <w:rPr>
          <w:rFonts w:eastAsia="Times New Roman"/>
          <w:kern w:val="0"/>
          <w:sz w:val="14"/>
          <w:szCs w:val="14"/>
          <w:lang w:val="ru-RU" w:eastAsia="ru-RU"/>
        </w:rPr>
        <w:t>, предусмотренного ч.1 ст. 167 Уголовного кодекса РФ,</w:t>
      </w:r>
      <w:r w:rsidRPr="00357A2C">
        <w:rPr>
          <w:rFonts w:eastAsia="Times New Roman"/>
          <w:kern w:val="0"/>
          <w:sz w:val="14"/>
          <w:szCs w:val="14"/>
          <w:lang w:val="ru-RU" w:eastAsia="ru-RU"/>
        </w:rPr>
        <w:t xml:space="preserve"> приведет к ухудшению его материального положения. </w:t>
      </w:r>
    </w:p>
    <w:p w:rsidR="0099662C" w:rsidRPr="00357A2C" w:rsidP="0099662C">
      <w:pPr>
        <w:widowControl/>
        <w:ind w:firstLine="709"/>
        <w:rPr>
          <w:sz w:val="14"/>
          <w:szCs w:val="14"/>
          <w:lang w:val="ru-RU" w:eastAsia="ru-RU"/>
        </w:rPr>
      </w:pPr>
      <w:r w:rsidRPr="00357A2C">
        <w:rPr>
          <w:sz w:val="14"/>
          <w:szCs w:val="14"/>
          <w:lang w:val="ru-RU" w:eastAsia="ru-RU"/>
        </w:rPr>
        <w:t xml:space="preserve">Исходя из разъяснений, содержащихся в п. 14 постановления Пленума Верховного Суда Российской Федерации от 22 декабря 2015 года № 58 «О практике назначения судами Российской Федерации уголовного наказания», и принимая во внимание, что наказание в виде обязательных или исправительных работ предполагает привлечение осужденного к труду, суд должен выяснять трудоспособность лица, наличие или отсутствие основного места работы, место постоянного жительства и иные свидетельствующие о возможности исполнения наказания обстоятельства, в том числе указанные в </w:t>
      </w:r>
      <w:hyperlink r:id="rId4" w:history="1">
        <w:r w:rsidRPr="00357A2C">
          <w:rPr>
            <w:sz w:val="14"/>
            <w:szCs w:val="14"/>
            <w:lang w:val="ru-RU" w:eastAsia="ru-RU"/>
          </w:rPr>
          <w:t>части 4 статьи 49</w:t>
        </w:r>
      </w:hyperlink>
      <w:r w:rsidRPr="00357A2C">
        <w:rPr>
          <w:sz w:val="14"/>
          <w:szCs w:val="14"/>
          <w:lang w:val="ru-RU" w:eastAsia="ru-RU"/>
        </w:rPr>
        <w:t xml:space="preserve"> и части 5 статьи 50 УК РФ.</w:t>
      </w:r>
    </w:p>
    <w:p w:rsidR="0099662C" w:rsidRPr="00357A2C" w:rsidP="00F77D6B">
      <w:pPr>
        <w:widowControl/>
        <w:ind w:firstLine="709"/>
        <w:rPr>
          <w:sz w:val="14"/>
          <w:szCs w:val="14"/>
          <w:lang w:val="ru-RU" w:eastAsia="ru-RU"/>
        </w:rPr>
      </w:pPr>
      <w:r w:rsidRPr="00357A2C">
        <w:rPr>
          <w:rFonts w:eastAsia="Times New Roman"/>
          <w:kern w:val="0"/>
          <w:sz w:val="14"/>
          <w:szCs w:val="14"/>
          <w:lang w:val="ru-RU" w:eastAsia="ru-RU"/>
        </w:rPr>
        <w:t xml:space="preserve">Поскольку </w:t>
      </w:r>
      <w:r w:rsidRPr="00357A2C">
        <w:rPr>
          <w:rFonts w:eastAsia="Times New Roman"/>
          <w:kern w:val="0"/>
          <w:sz w:val="14"/>
          <w:szCs w:val="14"/>
          <w:lang w:val="ru-RU" w:eastAsia="ru-RU"/>
        </w:rPr>
        <w:t>Смольк</w:t>
      </w:r>
      <w:r w:rsidRPr="00357A2C" w:rsidR="00BA6FB5">
        <w:rPr>
          <w:rFonts w:eastAsia="Times New Roman"/>
          <w:kern w:val="0"/>
          <w:sz w:val="14"/>
          <w:szCs w:val="14"/>
          <w:lang w:val="ru-RU" w:eastAsia="ru-RU"/>
        </w:rPr>
        <w:t>ин</w:t>
      </w:r>
      <w:r w:rsidRPr="00357A2C" w:rsidR="00BA6FB5">
        <w:rPr>
          <w:rFonts w:eastAsia="Times New Roman"/>
          <w:kern w:val="0"/>
          <w:sz w:val="14"/>
          <w:szCs w:val="14"/>
          <w:lang w:val="ru-RU" w:eastAsia="ru-RU"/>
        </w:rPr>
        <w:t xml:space="preserve"> М.В. является трудоспособным</w:t>
      </w:r>
      <w:r w:rsidRPr="00357A2C">
        <w:rPr>
          <w:rFonts w:eastAsia="Times New Roman"/>
          <w:kern w:val="0"/>
          <w:sz w:val="14"/>
          <w:szCs w:val="14"/>
          <w:lang w:val="ru-RU" w:eastAsia="ru-RU"/>
        </w:rPr>
        <w:t xml:space="preserve"> и он не подпадает под категорию лиц, указанных в ч.4 ст. 49 Уголовного кодекса РФ, к которым не может быть применено наказание в виде обязательных работ, то суд приходит к выводу о возможности назначения по ч.1 ст. 167 Уголовного кодекса РФ уголовного наказания в виде обязательных работ.  </w:t>
      </w:r>
    </w:p>
    <w:p w:rsidR="00206E19" w:rsidRPr="00357A2C" w:rsidP="00D41871">
      <w:pPr>
        <w:autoSpaceDE w:val="0"/>
        <w:autoSpaceDN w:val="0"/>
        <w:adjustRightInd w:val="0"/>
        <w:ind w:firstLine="709"/>
        <w:rPr>
          <w:rFonts w:eastAsia="Times New Roman"/>
          <w:sz w:val="14"/>
          <w:szCs w:val="14"/>
          <w:lang w:val="ru-RU" w:eastAsia="ru-RU"/>
        </w:rPr>
      </w:pPr>
      <w:r w:rsidRPr="00357A2C">
        <w:rPr>
          <w:rFonts w:eastAsia="Times New Roman"/>
          <w:sz w:val="14"/>
          <w:szCs w:val="14"/>
          <w:lang w:val="ru-RU" w:eastAsia="ru-RU"/>
        </w:rPr>
        <w:t xml:space="preserve">Кроме того, </w:t>
      </w:r>
      <w:r w:rsidRPr="00357A2C">
        <w:rPr>
          <w:rFonts w:eastAsia="Times New Roman"/>
          <w:sz w:val="14"/>
          <w:szCs w:val="14"/>
          <w:lang w:val="ru-RU" w:eastAsia="ru-RU"/>
        </w:rPr>
        <w:t>Смолькин</w:t>
      </w:r>
      <w:r w:rsidRPr="00357A2C">
        <w:rPr>
          <w:rFonts w:eastAsia="Times New Roman"/>
          <w:sz w:val="14"/>
          <w:szCs w:val="14"/>
          <w:lang w:val="ru-RU" w:eastAsia="ru-RU"/>
        </w:rPr>
        <w:t xml:space="preserve"> М.В. не подпадает под категорию лиц, указанных в ч.6 ст. 53 Уголовного кодекса РФ, к которым не может быть применено наказание в виде ограничения свободы.  </w:t>
      </w:r>
    </w:p>
    <w:p w:rsidR="00206E19" w:rsidRPr="00357A2C" w:rsidP="00D41871">
      <w:pPr>
        <w:autoSpaceDE w:val="0"/>
        <w:autoSpaceDN w:val="0"/>
        <w:adjustRightInd w:val="0"/>
        <w:ind w:firstLine="709"/>
        <w:rPr>
          <w:sz w:val="14"/>
          <w:szCs w:val="14"/>
          <w:lang w:val="ru-RU"/>
        </w:rPr>
      </w:pPr>
      <w:r w:rsidRPr="00357A2C">
        <w:rPr>
          <w:sz w:val="14"/>
          <w:szCs w:val="14"/>
          <w:lang w:val="ru-RU" w:eastAsia="ru-RU"/>
        </w:rPr>
        <w:t>Таким образом, с</w:t>
      </w:r>
      <w:r w:rsidRPr="00357A2C">
        <w:rPr>
          <w:sz w:val="14"/>
          <w:szCs w:val="14"/>
          <w:lang w:val="ru-RU"/>
        </w:rPr>
        <w:t xml:space="preserve">уд считает целесообразным назначить подсудимому </w:t>
      </w:r>
      <w:r w:rsidRPr="00357A2C" w:rsidR="00D41871">
        <w:rPr>
          <w:sz w:val="14"/>
          <w:szCs w:val="14"/>
          <w:lang w:val="ru-RU"/>
        </w:rPr>
        <w:t>Смолькину</w:t>
      </w:r>
      <w:r w:rsidRPr="00357A2C" w:rsidR="00D41871">
        <w:rPr>
          <w:sz w:val="14"/>
          <w:szCs w:val="14"/>
          <w:lang w:val="ru-RU"/>
        </w:rPr>
        <w:t xml:space="preserve"> М.В. по ч.1 ст. 112 Уголовного кодекса РФ</w:t>
      </w:r>
      <w:r w:rsidRPr="00357A2C">
        <w:rPr>
          <w:sz w:val="14"/>
          <w:szCs w:val="14"/>
          <w:lang w:val="ru-RU"/>
        </w:rPr>
        <w:t xml:space="preserve"> наказание в виде ограничения свободы, поскольку данный вид наказания сможет обеспечить достижение целей наказания, а также не отразиться негативным образом на условиях его жизни. </w:t>
      </w:r>
    </w:p>
    <w:p w:rsidR="00D41871" w:rsidRPr="00357A2C" w:rsidP="00D41871">
      <w:pPr>
        <w:widowControl/>
        <w:ind w:firstLine="709"/>
        <w:rPr>
          <w:rFonts w:eastAsia="Times New Roman"/>
          <w:kern w:val="0"/>
          <w:sz w:val="14"/>
          <w:szCs w:val="14"/>
          <w:lang w:val="ru-RU" w:eastAsia="ru-RU"/>
        </w:rPr>
      </w:pPr>
      <w:r w:rsidRPr="00357A2C">
        <w:rPr>
          <w:rFonts w:eastAsia="Times New Roman"/>
          <w:kern w:val="0"/>
          <w:sz w:val="14"/>
          <w:szCs w:val="14"/>
          <w:lang w:val="ru-RU" w:eastAsia="ru-RU"/>
        </w:rPr>
        <w:t xml:space="preserve">В соответствии с ч. 1 ст. 60 Уголовного кодекса РФ лицу, признанному виновным в совершении преступления, назначается справедливое наказание в пределах, предусмотренных соответствующей статьей Особенной части настоящего Кодекса, и с учетом положений Общей части настоящего Кодекса. Более строгий вид наказания из числа предусмотренных за совершенное преступление назначается только в случае, если менее строгий вид наказания не сможет обеспечить достижение целей наказания. </w:t>
      </w:r>
    </w:p>
    <w:p w:rsidR="00D41871" w:rsidRPr="00357A2C" w:rsidP="00D41871">
      <w:pPr>
        <w:widowControl/>
        <w:ind w:firstLine="709"/>
        <w:rPr>
          <w:rFonts w:eastAsia="Times New Roman"/>
          <w:kern w:val="0"/>
          <w:sz w:val="14"/>
          <w:szCs w:val="14"/>
          <w:lang w:val="ru-RU" w:eastAsia="ru-RU"/>
        </w:rPr>
      </w:pPr>
      <w:r w:rsidRPr="00357A2C">
        <w:rPr>
          <w:rFonts w:eastAsia="Times New Roman"/>
          <w:kern w:val="0"/>
          <w:sz w:val="14"/>
          <w:szCs w:val="14"/>
          <w:lang w:val="ru-RU" w:eastAsia="ru-RU"/>
        </w:rPr>
        <w:t xml:space="preserve">В силу ч. 1 ст. 62 </w:t>
      </w:r>
      <w:r w:rsidRPr="00357A2C" w:rsidR="007A0B13">
        <w:rPr>
          <w:rFonts w:eastAsia="Times New Roman"/>
          <w:kern w:val="0"/>
          <w:sz w:val="14"/>
          <w:szCs w:val="14"/>
          <w:lang w:val="ru-RU" w:eastAsia="ru-RU"/>
        </w:rPr>
        <w:t xml:space="preserve">Уголовного кодекса </w:t>
      </w:r>
      <w:r w:rsidRPr="00357A2C">
        <w:rPr>
          <w:rFonts w:eastAsia="Times New Roman"/>
          <w:kern w:val="0"/>
          <w:sz w:val="14"/>
          <w:szCs w:val="14"/>
          <w:lang w:val="ru-RU" w:eastAsia="ru-RU"/>
        </w:rPr>
        <w:t xml:space="preserve">РФ при наличии смягчающих обстоятельств, предусмотренных пунктами "и" и (или) "к" части первой статьи 61 настоящего Кодекса, и отсутствии отягчающих обстоятельств срок или размер наказания не могут превышать двух третей максимального срока или размера наиболее строгого вида наказания, предусмотренного соответствующей статьей Особенной части настоящего Кодекса. </w:t>
      </w:r>
    </w:p>
    <w:p w:rsidR="00D41871" w:rsidRPr="00357A2C" w:rsidP="00D41871">
      <w:pPr>
        <w:widowControl/>
        <w:ind w:firstLine="709"/>
        <w:rPr>
          <w:rFonts w:eastAsia="Times New Roman"/>
          <w:kern w:val="0"/>
          <w:sz w:val="14"/>
          <w:szCs w:val="14"/>
          <w:lang w:val="ru-RU" w:eastAsia="ru-RU"/>
        </w:rPr>
      </w:pPr>
      <w:r w:rsidRPr="00357A2C">
        <w:rPr>
          <w:rFonts w:eastAsia="Times New Roman"/>
          <w:kern w:val="0"/>
          <w:sz w:val="14"/>
          <w:szCs w:val="14"/>
          <w:lang w:val="ru-RU" w:eastAsia="ru-RU"/>
        </w:rPr>
        <w:t xml:space="preserve">Согласно ч. 5 ст. 62 </w:t>
      </w:r>
      <w:r w:rsidRPr="00357A2C" w:rsidR="007A0B13">
        <w:rPr>
          <w:rFonts w:eastAsia="Times New Roman"/>
          <w:kern w:val="0"/>
          <w:sz w:val="14"/>
          <w:szCs w:val="14"/>
          <w:lang w:val="ru-RU" w:eastAsia="ru-RU"/>
        </w:rPr>
        <w:t>Уголовного кодекса</w:t>
      </w:r>
      <w:r w:rsidRPr="00357A2C">
        <w:rPr>
          <w:rFonts w:eastAsia="Times New Roman"/>
          <w:kern w:val="0"/>
          <w:sz w:val="14"/>
          <w:szCs w:val="14"/>
          <w:lang w:val="ru-RU" w:eastAsia="ru-RU"/>
        </w:rPr>
        <w:t xml:space="preserve"> РФ срок или размер наказания, назначаемого лицу, уголовное дело, в отношении которого рассмотрено в порядке, предусмотренном главой 40 УПК РФ, не может превышать две трети максимального срока или размера наиболее строгого вида наказания, предусмотренного за совершенное преступление. </w:t>
      </w:r>
    </w:p>
    <w:p w:rsidR="00D41871" w:rsidRPr="00357A2C" w:rsidP="00D41871">
      <w:pPr>
        <w:widowControl/>
        <w:ind w:firstLine="709"/>
        <w:rPr>
          <w:rFonts w:eastAsia="Times New Roman"/>
          <w:kern w:val="0"/>
          <w:sz w:val="14"/>
          <w:szCs w:val="14"/>
          <w:lang w:val="ru-RU" w:eastAsia="ru-RU"/>
        </w:rPr>
      </w:pPr>
      <w:r w:rsidRPr="00357A2C">
        <w:rPr>
          <w:rFonts w:eastAsia="Times New Roman"/>
          <w:kern w:val="0"/>
          <w:sz w:val="14"/>
          <w:szCs w:val="14"/>
          <w:lang w:val="ru-RU" w:eastAsia="ru-RU"/>
        </w:rPr>
        <w:t>Принимая во внимание характер совершенных подсудимым преступлений небольшой тяжести, личность виновного, наличие смягчающих и отсутствие отягчающих наказание обстоятельств, семейное и имущественное положение, трудоспособность подсудимого, степень общественной опасности совершенных деяний, суд приходит к выводу о возможности его исправления посредством применения к нему</w:t>
      </w:r>
      <w:r w:rsidRPr="00357A2C" w:rsidR="007A0B13">
        <w:rPr>
          <w:rFonts w:eastAsia="Times New Roman"/>
          <w:kern w:val="0"/>
          <w:sz w:val="14"/>
          <w:szCs w:val="14"/>
          <w:lang w:val="ru-RU" w:eastAsia="ru-RU"/>
        </w:rPr>
        <w:t xml:space="preserve"> наказания: - по ч. 1 ст. 112 Уголовного кодекса</w:t>
      </w:r>
      <w:r w:rsidRPr="00357A2C">
        <w:rPr>
          <w:rFonts w:eastAsia="Times New Roman"/>
          <w:kern w:val="0"/>
          <w:sz w:val="14"/>
          <w:szCs w:val="14"/>
          <w:lang w:val="ru-RU" w:eastAsia="ru-RU"/>
        </w:rPr>
        <w:t xml:space="preserve"> РФ в виде ограничения свободы на срок 1 год; - по ч. 1 ст. 1</w:t>
      </w:r>
      <w:r w:rsidRPr="00357A2C" w:rsidR="007A0B13">
        <w:rPr>
          <w:rFonts w:eastAsia="Times New Roman"/>
          <w:kern w:val="0"/>
          <w:sz w:val="14"/>
          <w:szCs w:val="14"/>
          <w:lang w:val="ru-RU" w:eastAsia="ru-RU"/>
        </w:rPr>
        <w:t>67 Уголовного кодекса</w:t>
      </w:r>
      <w:r w:rsidRPr="00357A2C">
        <w:rPr>
          <w:rFonts w:eastAsia="Times New Roman"/>
          <w:kern w:val="0"/>
          <w:sz w:val="14"/>
          <w:szCs w:val="14"/>
          <w:lang w:val="ru-RU" w:eastAsia="ru-RU"/>
        </w:rPr>
        <w:t xml:space="preserve"> РФ в виде обязательных работ на срок 200 часов; с назначением окончательного наказания по правилам ч. 2 ст. 69 У</w:t>
      </w:r>
      <w:r w:rsidRPr="00357A2C" w:rsidR="007A0B13">
        <w:rPr>
          <w:rFonts w:eastAsia="Times New Roman"/>
          <w:kern w:val="0"/>
          <w:sz w:val="14"/>
          <w:szCs w:val="14"/>
          <w:lang w:val="ru-RU" w:eastAsia="ru-RU"/>
        </w:rPr>
        <w:t>головного кодекса</w:t>
      </w:r>
      <w:r w:rsidRPr="00357A2C">
        <w:rPr>
          <w:rFonts w:eastAsia="Times New Roman"/>
          <w:kern w:val="0"/>
          <w:sz w:val="14"/>
          <w:szCs w:val="14"/>
          <w:lang w:val="ru-RU" w:eastAsia="ru-RU"/>
        </w:rPr>
        <w:t xml:space="preserve"> РФ путем поглощения менее строгого наказания более строгим. </w:t>
      </w:r>
    </w:p>
    <w:p w:rsidR="00206E19" w:rsidRPr="00357A2C" w:rsidP="00206E19">
      <w:pPr>
        <w:ind w:firstLine="567"/>
        <w:rPr>
          <w:sz w:val="14"/>
          <w:szCs w:val="14"/>
          <w:lang w:val="ru-RU"/>
        </w:rPr>
      </w:pPr>
      <w:r w:rsidRPr="00357A2C">
        <w:rPr>
          <w:sz w:val="14"/>
          <w:szCs w:val="14"/>
          <w:lang w:val="ru-RU"/>
        </w:rPr>
        <w:t xml:space="preserve">Мера пресечения в отношении </w:t>
      </w:r>
      <w:r w:rsidRPr="00357A2C" w:rsidR="00BA6FB5">
        <w:rPr>
          <w:sz w:val="14"/>
          <w:szCs w:val="14"/>
          <w:lang w:val="ru-RU"/>
        </w:rPr>
        <w:t>Смолькина</w:t>
      </w:r>
      <w:r w:rsidRPr="00357A2C" w:rsidR="00BA6FB5">
        <w:rPr>
          <w:sz w:val="14"/>
          <w:szCs w:val="14"/>
          <w:lang w:val="ru-RU"/>
        </w:rPr>
        <w:t xml:space="preserve"> М.В.</w:t>
      </w:r>
      <w:r w:rsidRPr="00357A2C">
        <w:rPr>
          <w:sz w:val="14"/>
          <w:szCs w:val="14"/>
          <w:lang w:val="ru-RU"/>
        </w:rPr>
        <w:t xml:space="preserve"> не избиралась.</w:t>
      </w:r>
    </w:p>
    <w:p w:rsidR="00206E19" w:rsidRPr="00357A2C" w:rsidP="00206E19">
      <w:pPr>
        <w:widowControl/>
        <w:ind w:firstLine="567"/>
        <w:rPr>
          <w:rFonts w:eastAsia="Times New Roman"/>
          <w:kern w:val="0"/>
          <w:sz w:val="14"/>
          <w:szCs w:val="14"/>
          <w:lang w:val="ru-RU" w:eastAsia="ru-RU"/>
        </w:rPr>
      </w:pPr>
      <w:r w:rsidRPr="00357A2C">
        <w:rPr>
          <w:rFonts w:eastAsia="Times New Roman"/>
          <w:kern w:val="0"/>
          <w:sz w:val="14"/>
          <w:szCs w:val="14"/>
          <w:lang w:val="ru-RU" w:eastAsia="ru-RU"/>
        </w:rPr>
        <w:t>Гражданский иск по делу не заявлен.</w:t>
      </w:r>
    </w:p>
    <w:p w:rsidR="00206E19" w:rsidRPr="00357A2C" w:rsidP="00206E19">
      <w:pPr>
        <w:ind w:firstLine="567"/>
        <w:rPr>
          <w:sz w:val="14"/>
          <w:szCs w:val="14"/>
          <w:lang w:val="ru-RU"/>
        </w:rPr>
      </w:pPr>
      <w:r w:rsidRPr="00357A2C">
        <w:rPr>
          <w:sz w:val="14"/>
          <w:szCs w:val="14"/>
          <w:lang w:val="ru-RU"/>
        </w:rPr>
        <w:t>Вопрос о вещественных доказательствах суд разрешает в соответствии с требованиями ч.3 ст. 81 Уголовно-процессуального кодекса РФ.</w:t>
      </w:r>
    </w:p>
    <w:p w:rsidR="00206E19" w:rsidRPr="00357A2C" w:rsidP="00206E19">
      <w:pPr>
        <w:ind w:firstLine="567"/>
        <w:rPr>
          <w:sz w:val="14"/>
          <w:szCs w:val="14"/>
          <w:lang w:val="ru-RU"/>
        </w:rPr>
      </w:pPr>
      <w:r w:rsidRPr="00357A2C">
        <w:rPr>
          <w:sz w:val="14"/>
          <w:szCs w:val="14"/>
          <w:lang w:val="ru-RU"/>
        </w:rPr>
        <w:t xml:space="preserve">Процессуальные издержки, выплаченные по делу за оказание защитником </w:t>
      </w:r>
      <w:r w:rsidRPr="00357A2C" w:rsidR="00357A2C">
        <w:rPr>
          <w:sz w:val="14"/>
          <w:szCs w:val="14"/>
          <w:lang w:val="ru-RU"/>
        </w:rPr>
        <w:t xml:space="preserve">фио1 </w:t>
      </w:r>
      <w:r w:rsidRPr="00357A2C">
        <w:rPr>
          <w:sz w:val="14"/>
          <w:szCs w:val="14"/>
          <w:lang w:val="ru-RU"/>
        </w:rPr>
        <w:t xml:space="preserve">юридической помощи, как адвокатом, участвовавшим в уголовном судопроизводстве в ходе предварительного следствия по назначению, взысканию с </w:t>
      </w:r>
      <w:r w:rsidRPr="00357A2C" w:rsidR="00BA6FB5">
        <w:rPr>
          <w:sz w:val="14"/>
          <w:szCs w:val="14"/>
          <w:lang w:val="ru-RU"/>
        </w:rPr>
        <w:t>Смолькина</w:t>
      </w:r>
      <w:r w:rsidRPr="00357A2C" w:rsidR="00BA6FB5">
        <w:rPr>
          <w:sz w:val="14"/>
          <w:szCs w:val="14"/>
          <w:lang w:val="ru-RU"/>
        </w:rPr>
        <w:t xml:space="preserve"> М.В.</w:t>
      </w:r>
      <w:r w:rsidRPr="00357A2C">
        <w:rPr>
          <w:sz w:val="14"/>
          <w:szCs w:val="14"/>
          <w:lang w:val="ru-RU"/>
        </w:rPr>
        <w:t xml:space="preserve"> не подлежат, и их следует отнести на счет средств федерального бюджета.</w:t>
      </w:r>
    </w:p>
    <w:p w:rsidR="00206E19" w:rsidRPr="00357A2C" w:rsidP="00206E19">
      <w:pPr>
        <w:ind w:firstLine="567"/>
        <w:rPr>
          <w:sz w:val="14"/>
          <w:szCs w:val="14"/>
          <w:lang w:val="ru-RU"/>
        </w:rPr>
      </w:pPr>
      <w:r w:rsidRPr="00357A2C">
        <w:rPr>
          <w:sz w:val="14"/>
          <w:szCs w:val="14"/>
          <w:lang w:val="ru-RU"/>
        </w:rPr>
        <w:t xml:space="preserve">Вопрос о процессуальных издержках, связанных с участием в уголовном деле в суде защитника </w:t>
      </w:r>
      <w:r w:rsidRPr="00357A2C" w:rsidR="00357A2C">
        <w:rPr>
          <w:sz w:val="14"/>
          <w:szCs w:val="14"/>
          <w:lang w:val="ru-RU"/>
        </w:rPr>
        <w:t>фио1</w:t>
      </w:r>
      <w:r w:rsidRPr="00357A2C">
        <w:rPr>
          <w:sz w:val="14"/>
          <w:szCs w:val="14"/>
          <w:lang w:val="ru-RU"/>
        </w:rPr>
        <w:t xml:space="preserve"> будет разрешен отдельным процессуальным решением.</w:t>
      </w:r>
    </w:p>
    <w:p w:rsidR="00206E19" w:rsidRPr="00357A2C" w:rsidP="00206E19">
      <w:pPr>
        <w:widowControl/>
        <w:ind w:firstLine="567"/>
        <w:rPr>
          <w:rFonts w:eastAsia="Times New Roman"/>
          <w:kern w:val="0"/>
          <w:sz w:val="14"/>
          <w:szCs w:val="14"/>
          <w:lang w:val="ru-RU" w:eastAsia="ru-RU"/>
        </w:rPr>
      </w:pPr>
      <w:r w:rsidRPr="00357A2C">
        <w:rPr>
          <w:rFonts w:eastAsia="Times New Roman"/>
          <w:kern w:val="0"/>
          <w:sz w:val="14"/>
          <w:szCs w:val="14"/>
          <w:lang w:val="ru-RU" w:eastAsia="ru-RU"/>
        </w:rPr>
        <w:t>Руководствуясь ст. ст. 304, 307-309, 314, 316 Уголовно-процессуального кодекса Российской Федерации,</w:t>
      </w:r>
    </w:p>
    <w:p w:rsidR="00C1681B" w:rsidRPr="00357A2C" w:rsidP="00206E19">
      <w:pPr>
        <w:widowControl/>
        <w:ind w:firstLine="567"/>
        <w:rPr>
          <w:rFonts w:eastAsia="Times New Roman"/>
          <w:kern w:val="0"/>
          <w:sz w:val="14"/>
          <w:szCs w:val="14"/>
          <w:lang w:val="ru-RU" w:eastAsia="ru-RU"/>
        </w:rPr>
      </w:pPr>
    </w:p>
    <w:p w:rsidR="00206E19" w:rsidRPr="00357A2C" w:rsidP="00206E19">
      <w:pPr>
        <w:widowControl/>
        <w:ind w:firstLine="567"/>
        <w:jc w:val="center"/>
        <w:rPr>
          <w:rFonts w:eastAsia="Times New Roman"/>
          <w:kern w:val="0"/>
          <w:sz w:val="14"/>
          <w:szCs w:val="14"/>
          <w:lang w:val="ru-RU" w:eastAsia="ru-RU"/>
        </w:rPr>
      </w:pPr>
      <w:r w:rsidRPr="00357A2C">
        <w:rPr>
          <w:rFonts w:eastAsia="Times New Roman"/>
          <w:kern w:val="0"/>
          <w:sz w:val="14"/>
          <w:szCs w:val="14"/>
          <w:lang w:val="ru-RU" w:eastAsia="ru-RU"/>
        </w:rPr>
        <w:t>ПРИГОВОРИЛ:</w:t>
      </w:r>
    </w:p>
    <w:p w:rsidR="00206E19" w:rsidRPr="00357A2C" w:rsidP="00206E19">
      <w:pPr>
        <w:widowControl/>
        <w:ind w:firstLine="567"/>
        <w:jc w:val="center"/>
        <w:rPr>
          <w:rFonts w:eastAsia="Times New Roman"/>
          <w:kern w:val="0"/>
          <w:sz w:val="14"/>
          <w:szCs w:val="14"/>
          <w:lang w:val="ru-RU" w:eastAsia="ru-RU"/>
        </w:rPr>
      </w:pPr>
    </w:p>
    <w:p w:rsidR="0013576A" w:rsidRPr="00357A2C" w:rsidP="00206E19">
      <w:pPr>
        <w:tabs>
          <w:tab w:val="left" w:pos="567"/>
        </w:tabs>
        <w:ind w:right="-2" w:firstLine="567"/>
        <w:rPr>
          <w:sz w:val="14"/>
          <w:szCs w:val="14"/>
          <w:lang w:val="ru-RU"/>
        </w:rPr>
      </w:pPr>
      <w:r w:rsidRPr="00357A2C">
        <w:rPr>
          <w:sz w:val="14"/>
          <w:szCs w:val="14"/>
          <w:lang w:val="ru-RU"/>
        </w:rPr>
        <w:t>Смолькина</w:t>
      </w:r>
      <w:r w:rsidRPr="00357A2C">
        <w:rPr>
          <w:sz w:val="14"/>
          <w:szCs w:val="14"/>
          <w:lang w:val="ru-RU"/>
        </w:rPr>
        <w:t xml:space="preserve"> </w:t>
      </w:r>
      <w:r w:rsidRPr="00357A2C" w:rsidR="00206E19">
        <w:rPr>
          <w:sz w:val="14"/>
          <w:szCs w:val="14"/>
          <w:lang w:val="ru-RU"/>
        </w:rPr>
        <w:t>признать виновным в совершении преступлени</w:t>
      </w:r>
      <w:r w:rsidRPr="00357A2C">
        <w:rPr>
          <w:sz w:val="14"/>
          <w:szCs w:val="14"/>
          <w:lang w:val="ru-RU"/>
        </w:rPr>
        <w:t>й</w:t>
      </w:r>
      <w:r w:rsidRPr="00357A2C" w:rsidR="00206E19">
        <w:rPr>
          <w:sz w:val="14"/>
          <w:szCs w:val="14"/>
          <w:lang w:val="ru-RU"/>
        </w:rPr>
        <w:t>, предусмотренн</w:t>
      </w:r>
      <w:r w:rsidRPr="00357A2C">
        <w:rPr>
          <w:sz w:val="14"/>
          <w:szCs w:val="14"/>
          <w:lang w:val="ru-RU"/>
        </w:rPr>
        <w:t>ых</w:t>
      </w:r>
      <w:r w:rsidRPr="00357A2C" w:rsidR="00206E19">
        <w:rPr>
          <w:sz w:val="14"/>
          <w:szCs w:val="14"/>
          <w:lang w:val="ru-RU"/>
        </w:rPr>
        <w:t xml:space="preserve"> ч.</w:t>
      </w:r>
      <w:r w:rsidRPr="00357A2C">
        <w:rPr>
          <w:sz w:val="14"/>
          <w:szCs w:val="14"/>
          <w:lang w:val="ru-RU"/>
        </w:rPr>
        <w:t>1</w:t>
      </w:r>
      <w:r w:rsidRPr="00357A2C" w:rsidR="00206E19">
        <w:rPr>
          <w:sz w:val="14"/>
          <w:szCs w:val="14"/>
          <w:lang w:val="ru-RU"/>
        </w:rPr>
        <w:t xml:space="preserve"> ст. 11</w:t>
      </w:r>
      <w:r w:rsidRPr="00357A2C">
        <w:rPr>
          <w:sz w:val="14"/>
          <w:szCs w:val="14"/>
          <w:lang w:val="ru-RU"/>
        </w:rPr>
        <w:t>2</w:t>
      </w:r>
      <w:r w:rsidRPr="00357A2C" w:rsidR="00206E19">
        <w:rPr>
          <w:sz w:val="14"/>
          <w:szCs w:val="14"/>
          <w:lang w:val="ru-RU"/>
        </w:rPr>
        <w:t xml:space="preserve"> Уголовного кодекса РФ</w:t>
      </w:r>
      <w:r w:rsidRPr="00357A2C">
        <w:rPr>
          <w:sz w:val="14"/>
          <w:szCs w:val="14"/>
          <w:lang w:val="ru-RU"/>
        </w:rPr>
        <w:t xml:space="preserve"> и ч.1 ст. 167 Уголовного кодекса РФ и назначить ему наказание:</w:t>
      </w:r>
    </w:p>
    <w:p w:rsidR="0013576A" w:rsidRPr="00357A2C" w:rsidP="00206E19">
      <w:pPr>
        <w:tabs>
          <w:tab w:val="left" w:pos="567"/>
        </w:tabs>
        <w:ind w:right="-2" w:firstLine="567"/>
        <w:rPr>
          <w:rFonts w:eastAsia="Times New Roman"/>
          <w:kern w:val="0"/>
          <w:sz w:val="14"/>
          <w:szCs w:val="14"/>
          <w:lang w:val="ru-RU" w:eastAsia="ru-RU"/>
        </w:rPr>
      </w:pPr>
      <w:r w:rsidRPr="00357A2C">
        <w:rPr>
          <w:sz w:val="14"/>
          <w:szCs w:val="14"/>
          <w:lang w:val="ru-RU"/>
        </w:rPr>
        <w:t xml:space="preserve">- по ч.1 ст. 112 Уголовного кодекса РФ </w:t>
      </w:r>
      <w:r w:rsidRPr="00357A2C" w:rsidR="00206E19">
        <w:rPr>
          <w:rFonts w:eastAsia="Times New Roman"/>
          <w:kern w:val="0"/>
          <w:sz w:val="14"/>
          <w:szCs w:val="14"/>
          <w:lang w:val="ru-RU" w:eastAsia="ru-RU"/>
        </w:rPr>
        <w:t>в виде ограничения свободы</w:t>
      </w:r>
      <w:r w:rsidRPr="00357A2C" w:rsidR="00D04701">
        <w:rPr>
          <w:rFonts w:eastAsia="Times New Roman"/>
          <w:kern w:val="0"/>
          <w:sz w:val="14"/>
          <w:szCs w:val="14"/>
          <w:lang w:val="ru-RU" w:eastAsia="ru-RU"/>
        </w:rPr>
        <w:t xml:space="preserve"> </w:t>
      </w:r>
      <w:r w:rsidRPr="00357A2C" w:rsidR="00206E19">
        <w:rPr>
          <w:rFonts w:eastAsia="Times New Roman"/>
          <w:kern w:val="0"/>
          <w:sz w:val="14"/>
          <w:szCs w:val="14"/>
          <w:lang w:val="ru-RU" w:eastAsia="ru-RU"/>
        </w:rPr>
        <w:t xml:space="preserve">сроком на </w:t>
      </w:r>
      <w:r w:rsidRPr="00357A2C" w:rsidR="00C275C7">
        <w:rPr>
          <w:rFonts w:eastAsia="Times New Roman"/>
          <w:kern w:val="0"/>
          <w:sz w:val="14"/>
          <w:szCs w:val="14"/>
          <w:lang w:val="ru-RU" w:eastAsia="ru-RU"/>
        </w:rPr>
        <w:t>1</w:t>
      </w:r>
      <w:r w:rsidRPr="00357A2C" w:rsidR="00206E19">
        <w:rPr>
          <w:rFonts w:eastAsia="Times New Roman"/>
          <w:kern w:val="0"/>
          <w:sz w:val="14"/>
          <w:szCs w:val="14"/>
          <w:lang w:val="ru-RU" w:eastAsia="ru-RU"/>
        </w:rPr>
        <w:t xml:space="preserve"> (</w:t>
      </w:r>
      <w:r w:rsidRPr="00357A2C" w:rsidR="00C275C7">
        <w:rPr>
          <w:rFonts w:eastAsia="Times New Roman"/>
          <w:kern w:val="0"/>
          <w:sz w:val="14"/>
          <w:szCs w:val="14"/>
          <w:lang w:val="ru-RU" w:eastAsia="ru-RU"/>
        </w:rPr>
        <w:t>один</w:t>
      </w:r>
      <w:r w:rsidRPr="00357A2C" w:rsidR="00206E19">
        <w:rPr>
          <w:rFonts w:eastAsia="Times New Roman"/>
          <w:kern w:val="0"/>
          <w:sz w:val="14"/>
          <w:szCs w:val="14"/>
          <w:lang w:val="ru-RU" w:eastAsia="ru-RU"/>
        </w:rPr>
        <w:t xml:space="preserve">) </w:t>
      </w:r>
      <w:r w:rsidRPr="00357A2C" w:rsidR="00C275C7">
        <w:rPr>
          <w:rFonts w:eastAsia="Times New Roman"/>
          <w:kern w:val="0"/>
          <w:sz w:val="14"/>
          <w:szCs w:val="14"/>
          <w:lang w:val="ru-RU" w:eastAsia="ru-RU"/>
        </w:rPr>
        <w:t>год</w:t>
      </w:r>
      <w:r w:rsidRPr="00357A2C">
        <w:rPr>
          <w:rFonts w:eastAsia="Times New Roman"/>
          <w:kern w:val="0"/>
          <w:sz w:val="14"/>
          <w:szCs w:val="14"/>
          <w:lang w:val="ru-RU" w:eastAsia="ru-RU"/>
        </w:rPr>
        <w:t>;</w:t>
      </w:r>
    </w:p>
    <w:p w:rsidR="00206E19" w:rsidRPr="00357A2C" w:rsidP="00206E19">
      <w:pPr>
        <w:tabs>
          <w:tab w:val="left" w:pos="567"/>
        </w:tabs>
        <w:ind w:right="-2" w:firstLine="567"/>
        <w:rPr>
          <w:rFonts w:eastAsia="Times New Roman"/>
          <w:kern w:val="0"/>
          <w:sz w:val="14"/>
          <w:szCs w:val="14"/>
          <w:lang w:val="ru-RU" w:eastAsia="ru-RU"/>
        </w:rPr>
      </w:pPr>
      <w:r w:rsidRPr="00357A2C">
        <w:rPr>
          <w:rFonts w:eastAsia="Times New Roman"/>
          <w:kern w:val="0"/>
          <w:sz w:val="14"/>
          <w:szCs w:val="14"/>
          <w:lang w:val="ru-RU" w:eastAsia="ru-RU"/>
        </w:rPr>
        <w:t xml:space="preserve">- по ч.1 ст. 167 Уголовного кодекса РФ в виде обязательных работ сроком на </w:t>
      </w:r>
      <w:r w:rsidRPr="00357A2C" w:rsidR="00C275C7">
        <w:rPr>
          <w:rFonts w:eastAsia="Times New Roman"/>
          <w:kern w:val="0"/>
          <w:sz w:val="14"/>
          <w:szCs w:val="14"/>
          <w:lang w:val="ru-RU" w:eastAsia="ru-RU"/>
        </w:rPr>
        <w:t>200 (двести) часов</w:t>
      </w:r>
      <w:r w:rsidRPr="00357A2C">
        <w:rPr>
          <w:rFonts w:eastAsia="Times New Roman"/>
          <w:kern w:val="0"/>
          <w:sz w:val="14"/>
          <w:szCs w:val="14"/>
          <w:lang w:val="ru-RU" w:eastAsia="ru-RU"/>
        </w:rPr>
        <w:t>.</w:t>
      </w:r>
    </w:p>
    <w:p w:rsidR="00C275C7" w:rsidRPr="00357A2C" w:rsidP="00C275C7">
      <w:pPr>
        <w:widowControl/>
        <w:ind w:firstLine="540"/>
        <w:rPr>
          <w:rFonts w:eastAsia="Times New Roman"/>
          <w:kern w:val="0"/>
          <w:sz w:val="14"/>
          <w:szCs w:val="14"/>
          <w:lang w:val="ru-RU" w:eastAsia="ru-RU"/>
        </w:rPr>
      </w:pPr>
      <w:r w:rsidRPr="00357A2C">
        <w:rPr>
          <w:rFonts w:eastAsia="Times New Roman"/>
          <w:kern w:val="0"/>
          <w:sz w:val="14"/>
          <w:szCs w:val="14"/>
          <w:lang w:val="ru-RU" w:eastAsia="ru-RU"/>
        </w:rPr>
        <w:t xml:space="preserve">В силу ч. 2 ст. 69 Уголовного кодекса РФ путем поглощения менее строгого наказания более строгим, окончательно назначить осужденному </w:t>
      </w:r>
      <w:r w:rsidRPr="00357A2C">
        <w:rPr>
          <w:rFonts w:eastAsia="Times New Roman"/>
          <w:kern w:val="0"/>
          <w:sz w:val="14"/>
          <w:szCs w:val="14"/>
          <w:lang w:val="ru-RU" w:eastAsia="ru-RU"/>
        </w:rPr>
        <w:t>Смолькину</w:t>
      </w:r>
      <w:r w:rsidRPr="00357A2C">
        <w:rPr>
          <w:rFonts w:eastAsia="Times New Roman"/>
          <w:kern w:val="0"/>
          <w:sz w:val="14"/>
          <w:szCs w:val="14"/>
          <w:lang w:val="ru-RU" w:eastAsia="ru-RU"/>
        </w:rPr>
        <w:t xml:space="preserve"> наказание в виде ограничения свободы на срок 1 (один) год. </w:t>
      </w:r>
    </w:p>
    <w:p w:rsidR="00206E19" w:rsidRPr="00357A2C" w:rsidP="00206E19">
      <w:pPr>
        <w:tabs>
          <w:tab w:val="left" w:pos="567"/>
        </w:tabs>
        <w:ind w:right="-2" w:firstLine="567"/>
        <w:rPr>
          <w:sz w:val="14"/>
          <w:szCs w:val="14"/>
          <w:lang w:val="ru-RU"/>
        </w:rPr>
      </w:pPr>
      <w:r w:rsidRPr="00357A2C">
        <w:rPr>
          <w:sz w:val="14"/>
          <w:szCs w:val="14"/>
          <w:lang w:val="ru-RU"/>
        </w:rPr>
        <w:t xml:space="preserve">На основании ч. 1 ст. 53 Уголовного кодекса РФ, возложить на </w:t>
      </w:r>
      <w:r w:rsidRPr="00357A2C" w:rsidR="00C275C7">
        <w:rPr>
          <w:rStyle w:val="fio3"/>
          <w:sz w:val="14"/>
          <w:szCs w:val="14"/>
          <w:lang w:val="ru-RU"/>
        </w:rPr>
        <w:t>Смолькина</w:t>
      </w:r>
      <w:r w:rsidRPr="00357A2C" w:rsidR="00C275C7">
        <w:rPr>
          <w:rStyle w:val="fio3"/>
          <w:sz w:val="14"/>
          <w:szCs w:val="14"/>
          <w:lang w:val="ru-RU"/>
        </w:rPr>
        <w:t xml:space="preserve"> М.В.</w:t>
      </w:r>
      <w:r w:rsidRPr="00357A2C">
        <w:rPr>
          <w:sz w:val="14"/>
          <w:szCs w:val="14"/>
          <w:lang w:val="ru-RU"/>
        </w:rPr>
        <w:t xml:space="preserve"> следующие ограничения, не изменять место жительства и не выезжать за пределы города </w:t>
      </w:r>
      <w:r w:rsidRPr="00357A2C" w:rsidR="00C275C7">
        <w:rPr>
          <w:sz w:val="14"/>
          <w:szCs w:val="14"/>
          <w:lang w:val="ru-RU"/>
        </w:rPr>
        <w:t>Алушта Республики Крым</w:t>
      </w:r>
      <w:r w:rsidRPr="00357A2C">
        <w:rPr>
          <w:sz w:val="14"/>
          <w:szCs w:val="14"/>
          <w:lang w:val="ru-RU"/>
        </w:rPr>
        <w:t xml:space="preserve"> без согласия специализированного государственного органа, осуществляющего надзор за отбыванием осужденными наказания в виде ограничения свободы, и возложить на него обязанность являться в специализированный государственный орган, осуществляющий надзор за отбыванием осужденными наказания в виде ограничения свободы, один раз в месяц для регистрации.</w:t>
      </w:r>
    </w:p>
    <w:p w:rsidR="00206E19" w:rsidRPr="00357A2C" w:rsidP="00206E19">
      <w:pPr>
        <w:ind w:firstLine="567"/>
        <w:rPr>
          <w:sz w:val="14"/>
          <w:szCs w:val="14"/>
          <w:lang w:val="ru-RU" w:eastAsia="ru-RU"/>
        </w:rPr>
      </w:pPr>
      <w:r w:rsidRPr="00357A2C">
        <w:rPr>
          <w:sz w:val="14"/>
          <w:szCs w:val="14"/>
          <w:lang w:val="ru-RU" w:eastAsia="ru-RU"/>
        </w:rPr>
        <w:t>Вещественные доказательства:</w:t>
      </w:r>
    </w:p>
    <w:p w:rsidR="00206E19" w:rsidRPr="00357A2C" w:rsidP="00206E19">
      <w:pPr>
        <w:ind w:firstLine="567"/>
        <w:rPr>
          <w:sz w:val="14"/>
          <w:szCs w:val="14"/>
          <w:lang w:val="ru-RU" w:eastAsia="ru-RU"/>
        </w:rPr>
      </w:pPr>
      <w:r w:rsidRPr="00357A2C">
        <w:rPr>
          <w:sz w:val="14"/>
          <w:szCs w:val="14"/>
          <w:lang w:val="ru-RU" w:eastAsia="ru-RU"/>
        </w:rPr>
        <w:t xml:space="preserve">- </w:t>
      </w:r>
      <w:r w:rsidRPr="00357A2C" w:rsidR="00C275C7">
        <w:rPr>
          <w:sz w:val="14"/>
          <w:szCs w:val="14"/>
          <w:lang w:val="ru-RU" w:eastAsia="ru-RU"/>
        </w:rPr>
        <w:t xml:space="preserve">автомобиль марки </w:t>
      </w:r>
      <w:r w:rsidRPr="00357A2C" w:rsidR="00C275C7">
        <w:rPr>
          <w:rFonts w:eastAsia="Times New Roman"/>
          <w:color w:val="000000"/>
          <w:sz w:val="14"/>
          <w:szCs w:val="14"/>
          <w:lang w:val="ru-RU"/>
        </w:rPr>
        <w:t>«</w:t>
      </w:r>
      <w:r w:rsidRPr="00357A2C" w:rsidR="00357A2C">
        <w:rPr>
          <w:sz w:val="14"/>
          <w:szCs w:val="14"/>
          <w:lang w:val="ru-RU"/>
        </w:rPr>
        <w:t>данные изъяты</w:t>
      </w:r>
      <w:r w:rsidRPr="00357A2C" w:rsidR="00C275C7">
        <w:rPr>
          <w:rFonts w:eastAsia="Times New Roman"/>
          <w:color w:val="000000"/>
          <w:sz w:val="14"/>
          <w:szCs w:val="14"/>
          <w:lang w:val="ru-RU"/>
        </w:rPr>
        <w:t>»</w:t>
      </w:r>
      <w:r w:rsidRPr="00357A2C" w:rsidR="00C275C7">
        <w:rPr>
          <w:rFonts w:eastAsia="Times New Roman"/>
          <w:color w:val="000000"/>
          <w:sz w:val="14"/>
          <w:szCs w:val="14"/>
          <w:lang w:val="ru-RU"/>
        </w:rPr>
        <w:t xml:space="preserve">, </w:t>
      </w:r>
      <w:r w:rsidRPr="00357A2C" w:rsidR="00C275C7">
        <w:rPr>
          <w:rFonts w:eastAsia="Times New Roman"/>
          <w:color w:val="000000"/>
          <w:sz w:val="14"/>
          <w:szCs w:val="14"/>
          <w:lang w:val="ru-RU" w:eastAsia="ru-RU"/>
        </w:rPr>
        <w:t xml:space="preserve">государственный регистрационный знак </w:t>
      </w:r>
      <w:r w:rsidRPr="00357A2C" w:rsidR="00357A2C">
        <w:rPr>
          <w:sz w:val="14"/>
          <w:szCs w:val="14"/>
          <w:lang w:val="ru-RU"/>
        </w:rPr>
        <w:t xml:space="preserve">данные </w:t>
      </w:r>
      <w:r w:rsidRPr="00357A2C" w:rsidR="00357A2C">
        <w:rPr>
          <w:sz w:val="14"/>
          <w:szCs w:val="14"/>
          <w:lang w:val="ru-RU"/>
        </w:rPr>
        <w:t xml:space="preserve">изъяты </w:t>
      </w:r>
      <w:r w:rsidRPr="00357A2C" w:rsidR="00C275C7">
        <w:rPr>
          <w:rFonts w:eastAsia="Times New Roman"/>
          <w:color w:val="000000"/>
          <w:sz w:val="14"/>
          <w:szCs w:val="14"/>
          <w:lang w:val="ru-RU" w:eastAsia="ru-RU"/>
        </w:rPr>
        <w:t xml:space="preserve"> регион</w:t>
      </w:r>
      <w:r w:rsidRPr="00357A2C" w:rsidR="00C275C7">
        <w:rPr>
          <w:rFonts w:eastAsia="Times New Roman"/>
          <w:color w:val="000000"/>
          <w:sz w:val="14"/>
          <w:szCs w:val="14"/>
          <w:lang w:val="ru-RU" w:eastAsia="ru-RU"/>
        </w:rPr>
        <w:t xml:space="preserve">, находящийся на ответственном хранении у потерпевшего </w:t>
      </w:r>
      <w:r w:rsidRPr="00357A2C" w:rsidR="00357A2C">
        <w:rPr>
          <w:rFonts w:eastAsia="Times New Roman"/>
          <w:color w:val="000000"/>
          <w:sz w:val="14"/>
          <w:szCs w:val="14"/>
          <w:lang w:val="ru-RU" w:eastAsia="ru-RU"/>
        </w:rPr>
        <w:t>фио2</w:t>
      </w:r>
      <w:r w:rsidRPr="00357A2C">
        <w:rPr>
          <w:sz w:val="14"/>
          <w:szCs w:val="14"/>
          <w:lang w:val="ru-RU" w:eastAsia="ru-RU"/>
        </w:rPr>
        <w:t xml:space="preserve">, по вступлению приговора в законную силу, </w:t>
      </w:r>
      <w:r w:rsidRPr="00357A2C" w:rsidR="00C275C7">
        <w:rPr>
          <w:sz w:val="14"/>
          <w:szCs w:val="14"/>
          <w:lang w:val="ru-RU" w:eastAsia="ru-RU"/>
        </w:rPr>
        <w:t>оставить в его распоряжении</w:t>
      </w:r>
      <w:r w:rsidRPr="00357A2C">
        <w:rPr>
          <w:sz w:val="14"/>
          <w:szCs w:val="14"/>
          <w:lang w:val="ru-RU" w:eastAsia="ru-RU"/>
        </w:rPr>
        <w:t>;</w:t>
      </w:r>
    </w:p>
    <w:p w:rsidR="00206E19" w:rsidRPr="00357A2C" w:rsidP="00206E19">
      <w:pPr>
        <w:ind w:firstLine="567"/>
        <w:rPr>
          <w:sz w:val="14"/>
          <w:szCs w:val="14"/>
          <w:lang w:val="ru-RU" w:eastAsia="ru-RU"/>
        </w:rPr>
      </w:pPr>
      <w:r w:rsidRPr="00357A2C">
        <w:rPr>
          <w:sz w:val="14"/>
          <w:szCs w:val="14"/>
          <w:lang w:val="ru-RU" w:eastAsia="ru-RU"/>
        </w:rPr>
        <w:t xml:space="preserve">- </w:t>
      </w:r>
      <w:r w:rsidRPr="00357A2C" w:rsidR="00632AD1">
        <w:rPr>
          <w:sz w:val="14"/>
          <w:szCs w:val="14"/>
          <w:lang w:val="ru-RU" w:eastAsia="ru-RU"/>
        </w:rPr>
        <w:t xml:space="preserve">копию </w:t>
      </w:r>
      <w:r w:rsidRPr="00357A2C">
        <w:rPr>
          <w:sz w:val="14"/>
          <w:szCs w:val="14"/>
          <w:lang w:val="ru-RU" w:eastAsia="ru-RU"/>
        </w:rPr>
        <w:t>медицинск</w:t>
      </w:r>
      <w:r w:rsidRPr="00357A2C" w:rsidR="00632AD1">
        <w:rPr>
          <w:sz w:val="14"/>
          <w:szCs w:val="14"/>
          <w:lang w:val="ru-RU" w:eastAsia="ru-RU"/>
        </w:rPr>
        <w:t>ой карты</w:t>
      </w:r>
      <w:r w:rsidRPr="00357A2C">
        <w:rPr>
          <w:sz w:val="14"/>
          <w:szCs w:val="14"/>
          <w:lang w:val="ru-RU" w:eastAsia="ru-RU"/>
        </w:rPr>
        <w:t xml:space="preserve"> </w:t>
      </w:r>
      <w:r w:rsidRPr="00357A2C" w:rsidR="00632AD1">
        <w:rPr>
          <w:sz w:val="14"/>
          <w:szCs w:val="14"/>
          <w:lang w:val="ru-RU" w:eastAsia="ru-RU"/>
        </w:rPr>
        <w:t xml:space="preserve">стационарного больного </w:t>
      </w:r>
      <w:r w:rsidRPr="00357A2C" w:rsidR="00357A2C">
        <w:rPr>
          <w:sz w:val="14"/>
          <w:szCs w:val="14"/>
          <w:lang w:val="ru-RU" w:eastAsia="ru-RU"/>
        </w:rPr>
        <w:t>фио2</w:t>
      </w:r>
      <w:r w:rsidRPr="00357A2C" w:rsidR="00632AD1">
        <w:rPr>
          <w:sz w:val="14"/>
          <w:szCs w:val="14"/>
          <w:lang w:val="ru-RU" w:eastAsia="ru-RU"/>
        </w:rPr>
        <w:t xml:space="preserve"> и рентгенограммы </w:t>
      </w:r>
      <w:r w:rsidRPr="00357A2C">
        <w:rPr>
          <w:sz w:val="14"/>
          <w:szCs w:val="14"/>
          <w:lang w:val="ru-RU" w:eastAsia="ru-RU"/>
        </w:rPr>
        <w:t xml:space="preserve">на имя </w:t>
      </w:r>
      <w:r w:rsidRPr="00357A2C" w:rsidR="00357A2C">
        <w:rPr>
          <w:sz w:val="14"/>
          <w:szCs w:val="14"/>
          <w:lang w:val="ru-RU" w:eastAsia="ru-RU"/>
        </w:rPr>
        <w:t>фио2,</w:t>
      </w:r>
      <w:r w:rsidRPr="00357A2C" w:rsidR="00632AD1">
        <w:rPr>
          <w:sz w:val="14"/>
          <w:szCs w:val="14"/>
          <w:lang w:val="ru-RU" w:eastAsia="ru-RU"/>
        </w:rPr>
        <w:t xml:space="preserve"> а также оптический диск, содержащи</w:t>
      </w:r>
      <w:r w:rsidRPr="00357A2C" w:rsidR="00EE2902">
        <w:rPr>
          <w:sz w:val="14"/>
          <w:szCs w:val="14"/>
          <w:lang w:val="ru-RU" w:eastAsia="ru-RU"/>
        </w:rPr>
        <w:t>й</w:t>
      </w:r>
      <w:r w:rsidRPr="00357A2C" w:rsidR="00632AD1">
        <w:rPr>
          <w:sz w:val="14"/>
          <w:szCs w:val="14"/>
          <w:lang w:val="ru-RU" w:eastAsia="ru-RU"/>
        </w:rPr>
        <w:t xml:space="preserve"> данные о компьютерн</w:t>
      </w:r>
      <w:r w:rsidRPr="00357A2C" w:rsidR="00357A2C">
        <w:rPr>
          <w:sz w:val="14"/>
          <w:szCs w:val="14"/>
          <w:lang w:val="ru-RU" w:eastAsia="ru-RU"/>
        </w:rPr>
        <w:t>о-</w:t>
      </w:r>
      <w:r w:rsidRPr="00357A2C" w:rsidR="00357A2C">
        <w:rPr>
          <w:sz w:val="14"/>
          <w:szCs w:val="14"/>
          <w:lang w:val="ru-RU" w:eastAsia="ru-RU"/>
        </w:rPr>
        <w:t>томографическом</w:t>
      </w:r>
      <w:r w:rsidRPr="00357A2C" w:rsidR="00357A2C">
        <w:rPr>
          <w:sz w:val="14"/>
          <w:szCs w:val="14"/>
          <w:lang w:val="ru-RU" w:eastAsia="ru-RU"/>
        </w:rPr>
        <w:t xml:space="preserve"> исследовании фио2,</w:t>
      </w:r>
      <w:r w:rsidRPr="00357A2C">
        <w:rPr>
          <w:sz w:val="14"/>
          <w:szCs w:val="14"/>
          <w:lang w:val="ru-RU" w:eastAsia="ru-RU"/>
        </w:rPr>
        <w:t xml:space="preserve"> находящи</w:t>
      </w:r>
      <w:r w:rsidRPr="00357A2C" w:rsidR="00632AD1">
        <w:rPr>
          <w:sz w:val="14"/>
          <w:szCs w:val="14"/>
          <w:lang w:val="ru-RU" w:eastAsia="ru-RU"/>
        </w:rPr>
        <w:t>е</w:t>
      </w:r>
      <w:r w:rsidRPr="00357A2C">
        <w:rPr>
          <w:sz w:val="14"/>
          <w:szCs w:val="14"/>
          <w:lang w:val="ru-RU" w:eastAsia="ru-RU"/>
        </w:rPr>
        <w:t>ся в материалах уголовного дела, по вступлению приговора в законную силу, хранить в уголовном деле.</w:t>
      </w:r>
    </w:p>
    <w:p w:rsidR="00206E19" w:rsidRPr="00357A2C" w:rsidP="00206E19">
      <w:pPr>
        <w:ind w:firstLine="567"/>
        <w:rPr>
          <w:sz w:val="14"/>
          <w:szCs w:val="14"/>
          <w:lang w:val="ru-RU"/>
        </w:rPr>
      </w:pPr>
      <w:r w:rsidRPr="00357A2C">
        <w:rPr>
          <w:sz w:val="14"/>
          <w:szCs w:val="14"/>
          <w:lang w:val="ru-RU"/>
        </w:rPr>
        <w:t xml:space="preserve">Процессуальные издержки, выплаченные по делу за оказание защитником </w:t>
      </w:r>
      <w:r w:rsidRPr="00357A2C" w:rsidR="00357A2C">
        <w:rPr>
          <w:sz w:val="14"/>
          <w:szCs w:val="14"/>
          <w:lang w:val="ru-RU"/>
        </w:rPr>
        <w:t xml:space="preserve">фио1 </w:t>
      </w:r>
      <w:r w:rsidRPr="00357A2C">
        <w:rPr>
          <w:sz w:val="14"/>
          <w:szCs w:val="14"/>
          <w:lang w:val="ru-RU"/>
        </w:rPr>
        <w:t>юридической помощи, как адвокатом, участвовавшим в уголовном судопроизводстве в ходе предварительного следствия по назначению, следует отнести на счет средств федерального бюджета.</w:t>
      </w:r>
    </w:p>
    <w:p w:rsidR="00206E19" w:rsidRPr="00357A2C" w:rsidP="00206E19">
      <w:pPr>
        <w:spacing w:line="257" w:lineRule="auto"/>
        <w:ind w:firstLine="567"/>
        <w:rPr>
          <w:sz w:val="14"/>
          <w:szCs w:val="14"/>
          <w:lang w:val="ru-RU"/>
        </w:rPr>
      </w:pPr>
      <w:r w:rsidRPr="00357A2C">
        <w:rPr>
          <w:sz w:val="14"/>
          <w:szCs w:val="14"/>
          <w:lang w:val="ru-RU"/>
        </w:rPr>
        <w:t xml:space="preserve">Приговор может быть обжалован в течение </w:t>
      </w:r>
      <w:r w:rsidRPr="00357A2C" w:rsidR="00C1681B">
        <w:rPr>
          <w:sz w:val="14"/>
          <w:szCs w:val="14"/>
          <w:lang w:val="ru-RU"/>
        </w:rPr>
        <w:t>15</w:t>
      </w:r>
      <w:r w:rsidRPr="00357A2C">
        <w:rPr>
          <w:sz w:val="14"/>
          <w:szCs w:val="14"/>
          <w:lang w:val="ru-RU"/>
        </w:rPr>
        <w:t xml:space="preserve"> суток со дня его провозглашения в апелляционную инстанцию Балаклавского районного суда г. Севастополя </w:t>
      </w:r>
      <w:r w:rsidRPr="00357A2C">
        <w:rPr>
          <w:sz w:val="14"/>
          <w:szCs w:val="14"/>
          <w:lang w:val="ru-RU"/>
        </w:rPr>
        <w:t>через мирового судью</w:t>
      </w:r>
      <w:r w:rsidRPr="00357A2C">
        <w:rPr>
          <w:sz w:val="14"/>
          <w:szCs w:val="14"/>
          <w:lang w:val="ru-RU"/>
        </w:rPr>
        <w:t xml:space="preserve"> судебного участка № 3 Балаклавского судебного района г. Севастополя. </w:t>
      </w:r>
    </w:p>
    <w:p w:rsidR="00206E19" w:rsidRPr="00357A2C" w:rsidP="00206E19">
      <w:pPr>
        <w:spacing w:line="257" w:lineRule="auto"/>
        <w:ind w:firstLine="567"/>
        <w:rPr>
          <w:sz w:val="14"/>
          <w:szCs w:val="14"/>
          <w:lang w:val="ru-RU"/>
        </w:rPr>
      </w:pPr>
      <w:r w:rsidRPr="00357A2C">
        <w:rPr>
          <w:sz w:val="14"/>
          <w:szCs w:val="14"/>
          <w:lang w:val="ru-RU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206E19" w:rsidRPr="00357A2C" w:rsidP="00206E19">
      <w:pPr>
        <w:tabs>
          <w:tab w:val="left" w:pos="6442"/>
        </w:tabs>
        <w:ind w:firstLine="567"/>
        <w:rPr>
          <w:sz w:val="14"/>
          <w:szCs w:val="14"/>
          <w:lang w:val="ru-RU"/>
        </w:rPr>
      </w:pPr>
      <w:r w:rsidRPr="00357A2C">
        <w:rPr>
          <w:sz w:val="14"/>
          <w:szCs w:val="14"/>
          <w:lang w:val="ru-RU"/>
        </w:rPr>
        <w:tab/>
      </w:r>
    </w:p>
    <w:p w:rsidR="00206E19" w:rsidRPr="00357A2C" w:rsidP="00206E19">
      <w:pPr>
        <w:ind w:firstLine="567"/>
        <w:jc w:val="center"/>
        <w:rPr>
          <w:sz w:val="14"/>
          <w:szCs w:val="14"/>
          <w:lang w:val="ru-RU"/>
        </w:rPr>
      </w:pPr>
      <w:r w:rsidRPr="00357A2C">
        <w:rPr>
          <w:sz w:val="14"/>
          <w:szCs w:val="14"/>
          <w:lang w:val="ru-RU"/>
        </w:rPr>
        <w:t>Мировой судья</w:t>
      </w:r>
      <w:r w:rsidRPr="00357A2C">
        <w:rPr>
          <w:sz w:val="14"/>
          <w:szCs w:val="14"/>
          <w:lang w:val="ru-RU"/>
        </w:rPr>
        <w:tab/>
      </w:r>
      <w:r w:rsidRPr="00357A2C">
        <w:rPr>
          <w:sz w:val="14"/>
          <w:szCs w:val="14"/>
          <w:lang w:val="ru-RU"/>
        </w:rPr>
        <w:tab/>
      </w:r>
      <w:r w:rsidRPr="00357A2C">
        <w:rPr>
          <w:sz w:val="14"/>
          <w:szCs w:val="14"/>
          <w:lang w:val="ru-RU"/>
        </w:rPr>
        <w:tab/>
      </w:r>
      <w:r w:rsidRPr="00357A2C">
        <w:rPr>
          <w:sz w:val="14"/>
          <w:szCs w:val="14"/>
          <w:lang w:val="ru-RU"/>
        </w:rPr>
        <w:tab/>
      </w:r>
      <w:r w:rsidRPr="00357A2C" w:rsidR="00357A2C">
        <w:rPr>
          <w:sz w:val="14"/>
          <w:szCs w:val="14"/>
          <w:lang w:val="ru-RU"/>
        </w:rPr>
        <w:t xml:space="preserve">п/п </w:t>
      </w:r>
      <w:r w:rsidRPr="00357A2C">
        <w:rPr>
          <w:sz w:val="14"/>
          <w:szCs w:val="14"/>
          <w:lang w:val="ru-RU"/>
        </w:rPr>
        <w:tab/>
      </w:r>
      <w:r w:rsidRPr="00357A2C">
        <w:rPr>
          <w:sz w:val="14"/>
          <w:szCs w:val="14"/>
          <w:lang w:val="ru-RU"/>
        </w:rPr>
        <w:tab/>
        <w:t>Н.В. Фадеева</w:t>
      </w:r>
    </w:p>
    <w:p w:rsidR="00E83F71" w:rsidRPr="00357A2C" w:rsidP="00E83F71">
      <w:pPr>
        <w:rPr>
          <w:sz w:val="14"/>
          <w:szCs w:val="14"/>
          <w:lang w:val="ru-RU"/>
        </w:rPr>
      </w:pPr>
      <w:r w:rsidRPr="00357A2C">
        <w:rPr>
          <w:sz w:val="14"/>
          <w:szCs w:val="14"/>
          <w:lang w:val="ru-RU"/>
        </w:rPr>
        <w:t xml:space="preserve">Согласовано. </w:t>
      </w:r>
    </w:p>
    <w:p w:rsidR="00E83F71" w:rsidRPr="00357A2C" w:rsidP="00E83F71">
      <w:pPr>
        <w:rPr>
          <w:sz w:val="14"/>
          <w:szCs w:val="14"/>
          <w:lang w:val="ru-RU"/>
        </w:rPr>
      </w:pPr>
    </w:p>
    <w:p w:rsidR="00C857AB" w:rsidRPr="00357A2C">
      <w:pPr>
        <w:rPr>
          <w:sz w:val="14"/>
          <w:szCs w:val="14"/>
          <w:lang w:val="ru-RU"/>
        </w:rPr>
      </w:pPr>
    </w:p>
    <w:sectPr w:rsidSect="00C1681B">
      <w:footerReference w:type="default" r:id="rId5"/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0507985"/>
      <w:docPartObj>
        <w:docPartGallery w:val="Page Numbers (Bottom of Page)"/>
        <w:docPartUnique/>
      </w:docPartObj>
    </w:sdtPr>
    <w:sdtContent>
      <w:p w:rsidR="00A46A1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57A2C" w:rsidR="00357A2C">
          <w:rPr>
            <w:noProof/>
            <w:lang w:val="ru-RU"/>
          </w:rPr>
          <w:t>1</w:t>
        </w:r>
        <w:r>
          <w:fldChar w:fldCharType="end"/>
        </w:r>
      </w:p>
    </w:sdtContent>
  </w:sdt>
  <w:p w:rsidR="00A46A1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3E"/>
    <w:rsid w:val="00024B11"/>
    <w:rsid w:val="0013576A"/>
    <w:rsid w:val="001437B0"/>
    <w:rsid w:val="00206E19"/>
    <w:rsid w:val="002A592F"/>
    <w:rsid w:val="003329E0"/>
    <w:rsid w:val="00357A2C"/>
    <w:rsid w:val="0036277B"/>
    <w:rsid w:val="0044534C"/>
    <w:rsid w:val="004F16D8"/>
    <w:rsid w:val="005D0A9F"/>
    <w:rsid w:val="00632AD1"/>
    <w:rsid w:val="006F7286"/>
    <w:rsid w:val="007A0B13"/>
    <w:rsid w:val="007F601C"/>
    <w:rsid w:val="00977A20"/>
    <w:rsid w:val="0099662C"/>
    <w:rsid w:val="00A46A1A"/>
    <w:rsid w:val="00A73131"/>
    <w:rsid w:val="00AC571E"/>
    <w:rsid w:val="00BA6FB5"/>
    <w:rsid w:val="00C1681B"/>
    <w:rsid w:val="00C275C7"/>
    <w:rsid w:val="00C857AB"/>
    <w:rsid w:val="00D04701"/>
    <w:rsid w:val="00D20E3E"/>
    <w:rsid w:val="00D41871"/>
    <w:rsid w:val="00D50645"/>
    <w:rsid w:val="00E83F71"/>
    <w:rsid w:val="00EE2902"/>
    <w:rsid w:val="00F45DB1"/>
    <w:rsid w:val="00F77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CD12B5F-66FF-48EA-8C88-AF6A7401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28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3">
    <w:name w:val="fio3"/>
    <w:rsid w:val="00206E19"/>
  </w:style>
  <w:style w:type="paragraph" w:styleId="BalloonText">
    <w:name w:val="Balloon Text"/>
    <w:basedOn w:val="Normal"/>
    <w:link w:val="a"/>
    <w:uiPriority w:val="99"/>
    <w:semiHidden/>
    <w:unhideWhenUsed/>
    <w:rsid w:val="00EE290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902"/>
    <w:rPr>
      <w:rFonts w:ascii="Segoe UI" w:eastAsia="SimSun" w:hAnsi="Segoe UI" w:cs="Segoe UI"/>
      <w:kern w:val="2"/>
      <w:sz w:val="18"/>
      <w:szCs w:val="18"/>
      <w:lang w:val="en-US" w:eastAsia="zh-CN"/>
    </w:rPr>
  </w:style>
  <w:style w:type="paragraph" w:styleId="Header">
    <w:name w:val="header"/>
    <w:basedOn w:val="Normal"/>
    <w:link w:val="a0"/>
    <w:uiPriority w:val="99"/>
    <w:unhideWhenUsed/>
    <w:rsid w:val="00A46A1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46A1A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Footer">
    <w:name w:val="footer"/>
    <w:basedOn w:val="Normal"/>
    <w:link w:val="a1"/>
    <w:uiPriority w:val="99"/>
    <w:unhideWhenUsed/>
    <w:rsid w:val="00A46A1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46A1A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C1EB161E82D8704375B649A8F3B9A749771AD6965A3E40924B66C3CA93B28494714D523ACD787DE99FF5C0927B92A4AB4808D311E10BBEALBjAN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