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1F1ED8" w:rsidP="008B399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EB6CEB">
        <w:rPr>
          <w:b w:val="0"/>
          <w:sz w:val="28"/>
          <w:szCs w:val="28"/>
        </w:rPr>
        <w:t xml:space="preserve"> </w:t>
      </w:r>
      <w:r w:rsidR="001E5158">
        <w:rPr>
          <w:b w:val="0"/>
          <w:sz w:val="28"/>
          <w:szCs w:val="28"/>
        </w:rPr>
        <w:t xml:space="preserve">  </w:t>
      </w:r>
      <w:r w:rsidR="008D0D8A">
        <w:rPr>
          <w:b w:val="0"/>
          <w:sz w:val="28"/>
          <w:szCs w:val="28"/>
        </w:rPr>
        <w:t xml:space="preserve"> </w:t>
      </w:r>
      <w:r w:rsidR="00F34549">
        <w:rPr>
          <w:b w:val="0"/>
          <w:sz w:val="28"/>
          <w:szCs w:val="28"/>
        </w:rPr>
        <w:t xml:space="preserve"> </w:t>
      </w:r>
      <w:r w:rsidRPr="001F1ED8">
        <w:rPr>
          <w:b w:val="0"/>
          <w:sz w:val="28"/>
          <w:szCs w:val="28"/>
        </w:rPr>
        <w:t>Дело № 1-</w:t>
      </w:r>
      <w:r w:rsidR="00EB6CEB">
        <w:rPr>
          <w:b w:val="0"/>
          <w:sz w:val="28"/>
          <w:szCs w:val="28"/>
        </w:rPr>
        <w:t>9</w:t>
      </w:r>
      <w:r w:rsidR="007946FC">
        <w:rPr>
          <w:b w:val="0"/>
          <w:sz w:val="28"/>
          <w:szCs w:val="28"/>
        </w:rPr>
        <w:t>/21</w:t>
      </w:r>
      <w:r w:rsidR="00151C36">
        <w:rPr>
          <w:b w:val="0"/>
          <w:sz w:val="28"/>
          <w:szCs w:val="28"/>
        </w:rPr>
        <w:t>/2024</w:t>
      </w:r>
    </w:p>
    <w:p w:rsidR="008B3997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sz w:val="28"/>
          <w:szCs w:val="28"/>
        </w:rPr>
        <w:t>П Р И Г О В О Р</w:t>
      </w:r>
    </w:p>
    <w:p w:rsidR="008B3997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color w:val="000000"/>
          <w:sz w:val="28"/>
          <w:szCs w:val="28"/>
        </w:rPr>
        <w:t>ИМЕНЕМ   РОССИЙСКОЙ  ФЕДЕРАЦИИ</w:t>
      </w:r>
    </w:p>
    <w:p w:rsidR="008B3997" w:rsidRPr="00764424" w:rsidP="0076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марта </w:t>
      </w:r>
      <w:r w:rsidR="00151C36">
        <w:rPr>
          <w:rFonts w:ascii="Times New Roman" w:hAnsi="Times New Roman"/>
          <w:sz w:val="28"/>
          <w:szCs w:val="28"/>
        </w:rPr>
        <w:t xml:space="preserve">2024 </w:t>
      </w:r>
      <w:r w:rsidRPr="001F1ED8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="00785AB4">
        <w:rPr>
          <w:rFonts w:ascii="Times New Roman" w:hAnsi="Times New Roman"/>
          <w:sz w:val="28"/>
          <w:szCs w:val="28"/>
        </w:rPr>
        <w:t xml:space="preserve">                    </w:t>
      </w:r>
      <w:r w:rsidR="00151C36">
        <w:rPr>
          <w:rFonts w:ascii="Times New Roman" w:hAnsi="Times New Roman"/>
          <w:sz w:val="28"/>
          <w:szCs w:val="28"/>
        </w:rPr>
        <w:t xml:space="preserve">    </w:t>
      </w:r>
      <w:r w:rsidR="00FF4285">
        <w:rPr>
          <w:rFonts w:ascii="Times New Roman" w:hAnsi="Times New Roman"/>
          <w:sz w:val="28"/>
          <w:szCs w:val="28"/>
        </w:rPr>
        <w:t xml:space="preserve">  </w:t>
      </w:r>
      <w:r w:rsidR="00785AB4">
        <w:rPr>
          <w:rFonts w:ascii="Times New Roman" w:hAnsi="Times New Roman"/>
          <w:sz w:val="28"/>
          <w:szCs w:val="28"/>
        </w:rPr>
        <w:t xml:space="preserve">   </w:t>
      </w:r>
      <w:r w:rsidR="00697C2B">
        <w:rPr>
          <w:rFonts w:ascii="Times New Roman" w:hAnsi="Times New Roman"/>
          <w:sz w:val="28"/>
          <w:szCs w:val="28"/>
        </w:rPr>
        <w:t xml:space="preserve"> </w:t>
      </w:r>
      <w:r w:rsidR="00CB21D1">
        <w:rPr>
          <w:rFonts w:ascii="Times New Roman" w:hAnsi="Times New Roman"/>
          <w:sz w:val="28"/>
          <w:szCs w:val="28"/>
        </w:rPr>
        <w:t xml:space="preserve">  </w:t>
      </w:r>
      <w:r w:rsidR="00151C36">
        <w:rPr>
          <w:rFonts w:ascii="Times New Roman" w:hAnsi="Times New Roman"/>
          <w:sz w:val="28"/>
          <w:szCs w:val="28"/>
        </w:rPr>
        <w:t xml:space="preserve"> </w:t>
      </w:r>
      <w:r w:rsidR="00816DDF">
        <w:rPr>
          <w:rFonts w:ascii="Times New Roman" w:hAnsi="Times New Roman"/>
          <w:sz w:val="28"/>
          <w:szCs w:val="28"/>
        </w:rPr>
        <w:t xml:space="preserve"> </w:t>
      </w:r>
      <w:r w:rsidR="008D0D8A">
        <w:rPr>
          <w:rFonts w:ascii="Times New Roman" w:hAnsi="Times New Roman"/>
          <w:sz w:val="28"/>
          <w:szCs w:val="28"/>
        </w:rPr>
        <w:t xml:space="preserve">  </w:t>
      </w:r>
      <w:r w:rsidRPr="001F1ED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764424" w:rsidP="008B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97" w:rsidRPr="001F1ED8" w:rsidP="008B3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города Севастополя Лысенко К.А</w:t>
      </w:r>
      <w:r w:rsidR="007946FC">
        <w:rPr>
          <w:rFonts w:ascii="Times New Roman" w:hAnsi="Times New Roman"/>
          <w:sz w:val="28"/>
          <w:szCs w:val="28"/>
        </w:rPr>
        <w:t>.,</w:t>
      </w:r>
      <w:r w:rsidR="00263898">
        <w:rPr>
          <w:rFonts w:ascii="Times New Roman" w:hAnsi="Times New Roman"/>
          <w:sz w:val="28"/>
          <w:szCs w:val="28"/>
        </w:rPr>
        <w:t xml:space="preserve"> </w:t>
      </w:r>
    </w:p>
    <w:p w:rsidR="007946FC" w:rsidP="0073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при секре</w:t>
      </w:r>
      <w:r w:rsidRPr="001F1ED8">
        <w:rPr>
          <w:rFonts w:ascii="Times New Roman" w:hAnsi="Times New Roman"/>
          <w:sz w:val="28"/>
          <w:szCs w:val="28"/>
        </w:rPr>
        <w:t>таре суд</w:t>
      </w:r>
      <w:r w:rsidR="0000391C">
        <w:rPr>
          <w:rFonts w:ascii="Times New Roman" w:hAnsi="Times New Roman"/>
          <w:sz w:val="28"/>
          <w:szCs w:val="28"/>
        </w:rPr>
        <w:t xml:space="preserve">ебного заседания –  </w:t>
      </w:r>
      <w:r>
        <w:rPr>
          <w:rFonts w:ascii="Times New Roman" w:hAnsi="Times New Roman"/>
          <w:sz w:val="28"/>
          <w:szCs w:val="28"/>
        </w:rPr>
        <w:t xml:space="preserve">Сачко В.В., </w:t>
      </w:r>
    </w:p>
    <w:p w:rsidR="00FF0B9C" w:rsidRPr="00151C36" w:rsidP="00FF0B9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государственного обвинителя – помощника</w:t>
      </w:r>
      <w:r w:rsidRPr="00D934F5" w:rsidR="008B3997">
        <w:rPr>
          <w:rFonts w:ascii="Times New Roman" w:hAnsi="Times New Roman"/>
          <w:sz w:val="28"/>
          <w:szCs w:val="28"/>
        </w:rPr>
        <w:t xml:space="preserve"> прокурора Нах</w:t>
      </w:r>
      <w:r w:rsidR="00130EAC">
        <w:rPr>
          <w:rFonts w:ascii="Times New Roman" w:hAnsi="Times New Roman"/>
          <w:sz w:val="28"/>
          <w:szCs w:val="28"/>
        </w:rPr>
        <w:t>и</w:t>
      </w:r>
      <w:r w:rsidR="009B3D31">
        <w:rPr>
          <w:rFonts w:ascii="Times New Roman" w:hAnsi="Times New Roman"/>
          <w:sz w:val="28"/>
          <w:szCs w:val="28"/>
        </w:rPr>
        <w:t>мовского района г.Севастополя –</w:t>
      </w:r>
      <w:r w:rsidR="00CB21D1">
        <w:rPr>
          <w:rFonts w:ascii="Times New Roman" w:hAnsi="Times New Roman"/>
          <w:sz w:val="28"/>
          <w:szCs w:val="28"/>
        </w:rPr>
        <w:t xml:space="preserve"> Хмелевской </w:t>
      </w:r>
      <w:r w:rsidR="00396E53">
        <w:rPr>
          <w:rFonts w:ascii="Times New Roman" w:hAnsi="Times New Roman"/>
          <w:sz w:val="28"/>
          <w:szCs w:val="28"/>
        </w:rPr>
        <w:t>В.Н.</w:t>
      </w:r>
      <w:r w:rsidR="009B3D31">
        <w:rPr>
          <w:rFonts w:ascii="Times New Roman" w:hAnsi="Times New Roman"/>
          <w:sz w:val="28"/>
          <w:szCs w:val="28"/>
        </w:rPr>
        <w:t>,</w:t>
      </w:r>
    </w:p>
    <w:p w:rsidR="008D0D8A" w:rsidP="007C6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 xml:space="preserve">защитника </w:t>
      </w:r>
      <w:r w:rsidR="0073292A">
        <w:rPr>
          <w:rFonts w:ascii="Times New Roman" w:hAnsi="Times New Roman"/>
          <w:sz w:val="28"/>
          <w:szCs w:val="28"/>
        </w:rPr>
        <w:t>подсудимого</w:t>
      </w:r>
      <w:r>
        <w:rPr>
          <w:rFonts w:ascii="Times New Roman" w:hAnsi="Times New Roman"/>
          <w:sz w:val="28"/>
          <w:szCs w:val="28"/>
        </w:rPr>
        <w:t xml:space="preserve"> – адвоката </w:t>
      </w:r>
      <w:r w:rsidR="007C69AE">
        <w:rPr>
          <w:rFonts w:ascii="Times New Roman" w:hAnsi="Times New Roman"/>
          <w:sz w:val="28"/>
          <w:szCs w:val="28"/>
        </w:rPr>
        <w:t>Тимченко Е.Ю., представившего</w:t>
      </w:r>
      <w:r>
        <w:rPr>
          <w:rFonts w:ascii="Times New Roman" w:hAnsi="Times New Roman"/>
          <w:sz w:val="28"/>
          <w:szCs w:val="28"/>
        </w:rPr>
        <w:t xml:space="preserve"> ордер</w:t>
      </w:r>
      <w:r w:rsidR="000C58AA">
        <w:rPr>
          <w:rFonts w:ascii="Times New Roman" w:hAnsi="Times New Roman"/>
          <w:sz w:val="28"/>
          <w:szCs w:val="28"/>
        </w:rPr>
        <w:t xml:space="preserve"> </w:t>
      </w:r>
      <w:r w:rsidR="00201412">
        <w:rPr>
          <w:rFonts w:ascii="Times New Roman" w:hAnsi="Times New Roman"/>
          <w:sz w:val="28"/>
          <w:szCs w:val="28"/>
        </w:rPr>
        <w:t>№</w:t>
      </w:r>
      <w:r w:rsidR="007C6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(номер)</w:t>
      </w:r>
      <w:r w:rsidR="007C69A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(дата)</w:t>
      </w:r>
      <w:r w:rsidR="007C69AE">
        <w:rPr>
          <w:rFonts w:ascii="Times New Roman" w:hAnsi="Times New Roman"/>
          <w:sz w:val="28"/>
          <w:szCs w:val="28"/>
        </w:rPr>
        <w:t xml:space="preserve">, </w:t>
      </w:r>
      <w:r w:rsidR="009939EB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>, выданное (дата)</w:t>
      </w:r>
      <w:r w:rsidR="007C69AE">
        <w:rPr>
          <w:rFonts w:ascii="Times New Roman" w:hAnsi="Times New Roman"/>
          <w:sz w:val="28"/>
          <w:szCs w:val="28"/>
        </w:rPr>
        <w:t xml:space="preserve"> Главным у</w:t>
      </w:r>
      <w:r>
        <w:rPr>
          <w:rFonts w:ascii="Times New Roman" w:hAnsi="Times New Roman"/>
          <w:sz w:val="28"/>
          <w:szCs w:val="28"/>
        </w:rPr>
        <w:t xml:space="preserve">правлением Минюста России по </w:t>
      </w:r>
      <w:r w:rsidR="007C69AE">
        <w:rPr>
          <w:rFonts w:ascii="Times New Roman" w:hAnsi="Times New Roman"/>
          <w:sz w:val="28"/>
          <w:szCs w:val="28"/>
        </w:rPr>
        <w:t xml:space="preserve">Республике Крым и </w:t>
      </w:r>
      <w:r>
        <w:rPr>
          <w:rFonts w:ascii="Times New Roman" w:hAnsi="Times New Roman"/>
          <w:sz w:val="28"/>
          <w:szCs w:val="28"/>
        </w:rPr>
        <w:t xml:space="preserve">Севастополю, </w:t>
      </w:r>
    </w:p>
    <w:p w:rsidR="00B054E7" w:rsidP="0073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подсудимого</w:t>
      </w:r>
      <w:r w:rsidR="008B3997">
        <w:rPr>
          <w:rFonts w:ascii="Times New Roman" w:hAnsi="Times New Roman"/>
          <w:sz w:val="28"/>
          <w:szCs w:val="28"/>
        </w:rPr>
        <w:t xml:space="preserve"> –</w:t>
      </w:r>
      <w:r w:rsidR="007C69AE">
        <w:rPr>
          <w:rFonts w:ascii="Times New Roman" w:hAnsi="Times New Roman"/>
          <w:sz w:val="28"/>
          <w:szCs w:val="28"/>
        </w:rPr>
        <w:t xml:space="preserve"> Стеценко А.С.</w:t>
      </w:r>
      <w:r w:rsidR="00151C36">
        <w:rPr>
          <w:rFonts w:ascii="Times New Roman" w:hAnsi="Times New Roman"/>
          <w:sz w:val="28"/>
          <w:szCs w:val="28"/>
        </w:rPr>
        <w:t xml:space="preserve">, </w:t>
      </w:r>
    </w:p>
    <w:p w:rsidR="00F60BD2" w:rsidRPr="00533501" w:rsidP="00F60B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501">
        <w:rPr>
          <w:rFonts w:ascii="Times New Roman" w:hAnsi="Times New Roman"/>
          <w:sz w:val="28"/>
          <w:szCs w:val="28"/>
        </w:rPr>
        <w:t>рассмотрев в открытом судебном заседании в общем порядке в помещении судебног</w:t>
      </w:r>
      <w:r w:rsidRPr="00533501">
        <w:rPr>
          <w:rFonts w:ascii="Times New Roman" w:hAnsi="Times New Roman"/>
          <w:sz w:val="28"/>
          <w:szCs w:val="28"/>
        </w:rPr>
        <w:t xml:space="preserve">о участка №21 Нахимовского судебного района города Севастополя уголовное дело в отношении: </w:t>
      </w:r>
    </w:p>
    <w:p w:rsidR="00F60BD2" w:rsidP="00F60BD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Стеценко А.С.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 </w:t>
      </w:r>
    </w:p>
    <w:p w:rsidR="00432DDE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обвиняемого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прест</w:t>
      </w:r>
      <w:r w:rsidR="003A625A">
        <w:rPr>
          <w:rFonts w:ascii="Times New Roman" w:eastAsia="Times New Roman" w:hAnsi="Times New Roman"/>
          <w:sz w:val="28"/>
          <w:szCs w:val="28"/>
          <w:lang w:eastAsia="ru-RU"/>
        </w:rPr>
        <w:t>упления, предусмотренного</w:t>
      </w:r>
      <w:r w:rsidR="00241967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AA11ED">
        <w:rPr>
          <w:rFonts w:ascii="Times New Roman" w:eastAsia="Times New Roman" w:hAnsi="Times New Roman"/>
          <w:sz w:val="28"/>
          <w:szCs w:val="28"/>
          <w:lang w:eastAsia="ru-RU"/>
        </w:rPr>
        <w:t xml:space="preserve"> 1 ст.</w:t>
      </w:r>
      <w:r w:rsidR="00F12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6D1D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419" w:rsidR="00B50419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Федерации,</w:t>
      </w:r>
    </w:p>
    <w:p w:rsidR="00432DDE" w:rsidRPr="00B50419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7C0" w:rsidP="008727C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6D1D50" w:rsidR="008B3997">
        <w:rPr>
          <w:b w:val="0"/>
          <w:sz w:val="28"/>
          <w:szCs w:val="28"/>
        </w:rPr>
        <w:t>:</w:t>
      </w:r>
    </w:p>
    <w:p w:rsidR="001E3FDC" w:rsidP="001E3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Стеценко А.С. совершил  кражу, то есть тайное хищение чужого имущества </w:t>
      </w:r>
      <w:r w:rsidRPr="004E3E43">
        <w:rPr>
          <w:rFonts w:ascii="Times New Roman" w:hAnsi="Times New Roman"/>
          <w:sz w:val="28"/>
          <w:szCs w:val="28"/>
        </w:rPr>
        <w:t xml:space="preserve">при следующих обстоятельствах. </w:t>
      </w:r>
    </w:p>
    <w:p w:rsidR="001E3FDC" w:rsidRPr="001E3FDC" w:rsidP="001E3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25.11.2023 около 21 часов 00 минут, более точное время в ходе дознания не установлено, Стеценко А.С.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находясь на остановке общественного транспорта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расположенной около дома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(адрес)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пребывая в состоянии опьянения, вызванного употреблением алкоголя, действуя умышленно, то есть осозна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личного обогащения, убедившись, что его 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действия незаметны для потерпевшего и третьих лиц,  тайно похитил со скамейки остановки, находящейся по вышеуказанному адресу, оставленный без присмотра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мобильн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телефон марки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марка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imei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(номер)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imei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(номер)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корпусе синего цвета, стоимостью 5999 рублей, укомплектованный сим-картой оператора «Волна» с абонентским номером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(номер)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E3FDC">
        <w:rPr>
          <w:rFonts w:ascii="Times New Roman" w:eastAsia="Times New Roman" w:hAnsi="Times New Roman"/>
          <w:sz w:val="24"/>
          <w:szCs w:val="28"/>
          <w:lang w:eastAsia="zh-CN"/>
        </w:rPr>
        <w:t xml:space="preserve"> 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противоударном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пластиковом чехле чёрного цвета, защитным стеклом,  материальной ценности не представляющие.</w:t>
      </w:r>
    </w:p>
    <w:p w:rsidR="00E17106" w:rsidRPr="00E17106" w:rsidP="00E171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После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чего, получив реальную возможность пользоваться и распоряжаться похищенным имуществом, Стеценко А.С. с места совершения преступления с похищенным имуществом скрылся, похищенным распорядился по своему усмотрению, чем причинил</w:t>
      </w:r>
      <w:r w:rsidRPr="001E3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незначительный м</w:t>
      </w:r>
      <w:r w:rsidRPr="001E3F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атериальный ущерб на сумму 5999 рублей.</w:t>
      </w:r>
    </w:p>
    <w:p w:rsidR="00E17106" w:rsidP="00C87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944D6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 xml:space="preserve">Стеценко А.С. вину признал полностью, в содеянном раскаялся, подтвердил показания, данные в ходе предварительного расследования, оглашенные в судебном заседании на основании п. 1 ч. 1 </w:t>
      </w:r>
      <w:r>
        <w:rPr>
          <w:rFonts w:ascii="Times New Roman" w:hAnsi="Times New Roman"/>
          <w:sz w:val="28"/>
          <w:szCs w:val="28"/>
        </w:rPr>
        <w:t>ст.</w:t>
      </w:r>
      <w:r w:rsidR="00374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276 УПК </w:t>
      </w:r>
      <w:r>
        <w:rPr>
          <w:rFonts w:ascii="Times New Roman" w:hAnsi="Times New Roman"/>
          <w:sz w:val="28"/>
          <w:szCs w:val="28"/>
        </w:rPr>
        <w:t>РФ,  из</w:t>
      </w:r>
      <w:r>
        <w:rPr>
          <w:rFonts w:ascii="Times New Roman" w:hAnsi="Times New Roman"/>
          <w:sz w:val="28"/>
          <w:szCs w:val="28"/>
        </w:rPr>
        <w:t xml:space="preserve"> которых следует, что 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25.11.2023 около 21 часа 00 минут 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>на остановке общественного транспорта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изъято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» он,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и неустановленные лица распивали алкоголь.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ходе распития спиртного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стало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>плохо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он отошел за остановку общественного транспорта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изъято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».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неустановленными лицами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C7427E">
        <w:rPr>
          <w:rFonts w:ascii="Times New Roman" w:hAnsi="Times New Roman"/>
          <w:snapToGrid w:val="0"/>
          <w:color w:val="000000"/>
          <w:sz w:val="28"/>
          <w:szCs w:val="28"/>
        </w:rPr>
        <w:t xml:space="preserve">решили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продолжить распивать спиртное 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него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дома. После чего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встал с лавочки общественного транспорта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изъято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>» и увидел, что на ней лежит мобильный телефон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марки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марка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», в черном чехле с кольцом. 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В тот момент 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него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появился умысел, направленный на кражу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 вышеуказанного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мобильного телефона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взял его в руки, убедился, что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его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никто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не вид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C7427E">
        <w:rPr>
          <w:rFonts w:ascii="Times New Roman" w:hAnsi="Times New Roman"/>
          <w:snapToGrid w:val="0"/>
          <w:color w:val="000000"/>
          <w:sz w:val="28"/>
          <w:szCs w:val="28"/>
        </w:rPr>
        <w:t>т и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убрал мобильный телефон в штаны, в правый к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арман. Затем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с неустановленными лицами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BE021B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такси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поехали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к нему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домой. Телефон марки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марка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», который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похитил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находился при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нем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>. Придя домой</w:t>
      </w:r>
      <w:r w:rsidR="00C7427E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они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вчетвером стали употр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еблять спиртное, а именно водку, после чего легли спать.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26.11.2023 около 10 часов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они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все проснулись. Так как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ему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захотелось употребить еще спиртного, а денежные средства отсутствовали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принял решение сдать мобильный телефон марки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марка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», который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похитил на остановке, а на вырученные день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ги купить алкоголь и еды. 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Он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совместно с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тремя 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094268">
        <w:rPr>
          <w:rFonts w:ascii="Times New Roman" w:hAnsi="Times New Roman"/>
          <w:snapToGrid w:val="0"/>
          <w:color w:val="000000"/>
          <w:sz w:val="28"/>
          <w:szCs w:val="28"/>
        </w:rPr>
        <w:t>товарищами</w:t>
      </w:r>
      <w:r w:rsidR="00094268">
        <w:rPr>
          <w:rFonts w:ascii="Times New Roman" w:hAnsi="Times New Roman"/>
          <w:snapToGrid w:val="0"/>
          <w:color w:val="000000"/>
          <w:sz w:val="28"/>
          <w:szCs w:val="28"/>
        </w:rPr>
        <w:t>, с которыми распивал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спиртное 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него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дома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пошли в комиссионный магазин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изъято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», расположенный по адресу: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(адрес)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 пути к комиссионному магазину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>выкинул сим-карту и чехол, в который был помещен телефон, куда именно сейчас не вспомн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ит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Трое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неустановленных лиц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 приходу в магазин остались ждать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его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улице, </w:t>
      </w:r>
      <w:r w:rsidR="00374EBD">
        <w:rPr>
          <w:rFonts w:ascii="Times New Roman" w:hAnsi="Times New Roman"/>
          <w:snapToGrid w:val="0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зашел в поме</w:t>
      </w:r>
      <w:r w:rsidR="00094268">
        <w:rPr>
          <w:rFonts w:ascii="Times New Roman" w:hAnsi="Times New Roman"/>
          <w:snapToGrid w:val="0"/>
          <w:color w:val="000000"/>
          <w:sz w:val="28"/>
          <w:szCs w:val="28"/>
        </w:rPr>
        <w:t>щение магазина, где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 своему паспорту сдал мобильный телефон марки «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марка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>», в корпусе с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инего цвета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094268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получив за его реализацию 3200 рублей. 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вырученные деньги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он</w:t>
      </w:r>
      <w:r w:rsidRPr="00D64F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приобрел алкогольную продукции.  </w:t>
      </w:r>
    </w:p>
    <w:p w:rsidR="00C723C8" w:rsidRPr="00394B94" w:rsidP="00394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Кроме признания </w:t>
      </w:r>
      <w:r w:rsidR="009B7DD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Стеценко А.С. 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своей вины в совершенном преступлении, его вина подтверждается показ</w:t>
      </w:r>
      <w:r w:rsidRPr="00394B94" w:rsidR="002A7C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аниями</w:t>
      </w:r>
      <w:r w:rsid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B7DD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потерпевшего и свидетеля</w:t>
      </w:r>
      <w:r w:rsid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62694F" w:rsidP="006269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ч. 1 ст. 281 УПК РФ с согласия сторон в связи с неявкой в судебное заседание </w:t>
      </w:r>
      <w:r w:rsid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потерпевшего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оглашены его показания, данные им ранее при производстве предварительного расследования (протокол допроса от</w:t>
      </w:r>
      <w:r w:rsid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B7DD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04.12.2023, л.д. 37-39), из которых следует, что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25.11.2023 около 21 часа 00 мину</w:t>
      </w:r>
      <w:r w:rsidR="009B7DD4">
        <w:rPr>
          <w:rFonts w:ascii="Times New Roman" w:eastAsia="Times New Roman" w:hAnsi="Times New Roman"/>
          <w:sz w:val="28"/>
          <w:szCs w:val="28"/>
          <w:lang w:eastAsia="ru-RU"/>
        </w:rPr>
        <w:t>т на остановке общественного транспорта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», он,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Стеценко А.С. и неустановленные лица совместно </w:t>
      </w:r>
      <w:r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распивали ранее приобретенный алкоголь.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При нем находился мобильный телефон марки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="00C7427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7427E">
        <w:rPr>
          <w:rFonts w:ascii="Times New Roman" w:eastAsia="Times New Roman" w:hAnsi="Times New Roman"/>
          <w:sz w:val="28"/>
          <w:szCs w:val="28"/>
          <w:lang w:eastAsia="ru-RU"/>
        </w:rPr>
        <w:t>который  о</w:t>
      </w:r>
      <w:r w:rsidR="004916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91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положил на скамейку. В ходе распития спиртного ему стало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плохо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 отошел за остановку общественного транспорта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», сколько точно пробыл за остановкой не помнит. Вернувшись на остановку</w:t>
      </w:r>
      <w:r w:rsidR="004916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уже </w:t>
      </w:r>
      <w:r w:rsidR="0049160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никого не было.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 помнит, забирал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 он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свой мобильный телефон со скамейки остановки общественного транспорта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дома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остановил машину, марку и номер автомобиля он не помнит, водитель согласился его довезти к адресу проживания. Находясь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автомобиле,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он решил со своего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мобильного телефона марки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» позвонить бабушке и сообщить, что он скоро будет, но обнаружил, что телефон у него отсутствует. Мобильный телефон марки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9B7DD4" w:rsidR="009B7DD4">
        <w:rPr>
          <w:rFonts w:ascii="Times New Roman" w:eastAsia="Times New Roman" w:hAnsi="Times New Roman"/>
          <w:sz w:val="28"/>
          <w:szCs w:val="28"/>
          <w:lang w:val="en-US" w:eastAsia="ru-RU"/>
        </w:rPr>
        <w:t>imei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1: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(номер)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B7DD4" w:rsidR="009B7DD4">
        <w:rPr>
          <w:rFonts w:ascii="Times New Roman" w:eastAsia="Times New Roman" w:hAnsi="Times New Roman"/>
          <w:sz w:val="28"/>
          <w:szCs w:val="28"/>
          <w:lang w:val="en-US" w:eastAsia="ru-RU"/>
        </w:rPr>
        <w:t>imei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2: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(номер)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корпусе синего цвета, укомплектованный сим-картой оператора «Волна» с абонентским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(номер)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он приобретал в сентябре 2023 </w:t>
      </w:r>
      <w:r w:rsidR="0066583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за 7499 рублей в магазине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». Телефон находился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сим-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картой</w:t>
      </w: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 оператора</w:t>
      </w:r>
      <w:r w:rsidRP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«Волна» с абонентским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(номер)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противоударном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пластиковом чехле чёрного цвета, сзади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защитным стеклом и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кольцом,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матер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иальной ценности не представляют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, на счету денежные средства отсутствовали. Телефон блокировкой оборудован не был, заряд батареи был более тридцати процентов. В настоящее время, с учетом использования оценивает вышеуказанный мобильный телефон в 5999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Pr="009B7DD4" w:rsidR="009B7DD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 составляет 40000 рублей, </w:t>
      </w:r>
      <w:r w:rsidR="00665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причинный 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имущественный ущерб является для него не значительным. </w:t>
      </w:r>
    </w:p>
    <w:p w:rsidR="004F59AB" w:rsidP="004F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ч. 1 ст. 281 УПК РФ с согласия сторон в связи с неявкой в судебное 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заседание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свидетеля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оглашены её</w:t>
      </w:r>
      <w:r w:rsidRPr="00394B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показания, данные им ранее при производстве предварительного расследования (протокол допроса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02.12.2023, л.д. 28-30), из которых следует, что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26.11.2023 она находилась на сутках на своем рабочем месте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комиссионном магазине «изъято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расположенном по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дресу(адрес)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дневное время в комиссионный магазин зашел Стеценко А.С., от которого исходил резкий запах алкоголя.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Он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обратился к ней с просьбой о том, что ему необходимо сдать мобильный телефон марки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марка</w:t>
      </w:r>
      <w:r w:rsidR="00C71D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c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/н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(номер)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 корпусе синего цвета. Она взяла вышеуказанный мобильный телефон с целью осмотра, как комиссионер за реализацию бывшего в употреблении телефона оценила в 3200 рублей. Стеценко А.С. устроила цен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а. О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 предъявил паспорт на свое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имя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они заключили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договор комиссии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(номер)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26 ноября 2023 года. 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выдала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C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теценко А.С. </w:t>
      </w:r>
      <w:r w:rsidR="00C71D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руки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3200 рублей и он покинул по</w:t>
      </w:r>
      <w:r w:rsidR="00542E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мещение комиссионного магазина.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30.11.2023 она находилась на сутках на своем рабочем месте</w:t>
      </w:r>
      <w:r w:rsidR="00542E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пришел мужчина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с витрины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магазина</w:t>
      </w:r>
      <w:r w:rsidR="00542E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купил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мобильный телефон марки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марка</w:t>
      </w:r>
      <w:r w:rsidR="00C71D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c</w:t>
      </w:r>
      <w:r w:rsidRPr="00626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/н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(номер)</w:t>
      </w:r>
      <w:r w:rsidR="00542E5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корпусе синего цвета, за 5 999 рублей. </w:t>
      </w:r>
    </w:p>
    <w:p w:rsidR="004F59AB" w:rsidP="004F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 вина подсудимого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Стеценко А.С.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совершенном им преступлении подтверждается исследованными судом письменными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доказательствам</w:t>
      </w:r>
      <w:r w:rsidRPr="00BF2FA8" w:rsidR="006150E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по делу, а именно:</w:t>
      </w:r>
    </w:p>
    <w:p w:rsidR="004F59AB" w:rsidRPr="004F59AB" w:rsidP="004F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заявлением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26.11.2023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в котором он 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просит привлечь к установленной законом ответственности неизвестное лицо, которое 25.11.2023 около 21 часа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остановк</w:t>
      </w:r>
      <w:r w:rsidR="00213E1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 общественного транспорта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изъято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в Нахи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мовском района г. Севастополя. завладело мобильным телефоном марки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марка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 Сумма причиненного ему ущерба составляет  5000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рублей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(л.д.10)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F59AB" w:rsidP="004F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протоколом осмотра места происшествия от 26.11.2023, согласно которому с участием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смотрена остановка общественного транспорта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изъято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в Нахимовском районе г. Севастополя, где был похищен мобильный телефон марки «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принадлежащий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(л.д.13-16)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4F59AB" w:rsidP="004F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протоколом осмотра документов от 03.12.2023, согл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асно которому осмотрен договор комиссии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(номер)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26 ноября 2023 года, заключенный 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между Стеценко А.С. и ИП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ФИО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.» о реализации мобильного телефона марки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марка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в корпусе синего цвета за 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00 рублей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(л.д. 21-22)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F59AB" w:rsidP="004F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п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ротоколом осмотра документов от 03.12.2023, согласно которому осмотрен товарный чек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(номер)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30 ноября 2023 о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комиссионным магазином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изъято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мобильного телефона марки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марка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», в корпусе синего цвета за 5999 рублей (л.д. 2</w:t>
      </w:r>
      <w:r w:rsidRP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4-25)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E01108" w:rsidP="004F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Оценивая оглашенные в судебном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заседании  на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основании ч. 1 ст. 281 УПК РФ показания 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потерпевшего –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(ФИО1)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свидетеля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57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3E06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предупрежденных об уголовной ответственности  за дачу заведомо ложных показаний,  суд  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между собой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в совокупности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доказательств обвинения, как и причин для оговора </w:t>
      </w:r>
      <w:r w:rsidR="004F59A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Стеценко А.С.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судом не установлено.</w:t>
      </w:r>
    </w:p>
    <w:p w:rsidR="001B64C8" w:rsidP="001B6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108">
        <w:rPr>
          <w:rFonts w:ascii="Times New Roman" w:hAnsi="Times New Roman"/>
          <w:sz w:val="28"/>
          <w:szCs w:val="28"/>
        </w:rPr>
        <w:t>Оснований считать признательные показания</w:t>
      </w:r>
      <w:r w:rsidR="004F59AB">
        <w:rPr>
          <w:rFonts w:ascii="Times New Roman" w:hAnsi="Times New Roman"/>
          <w:sz w:val="28"/>
          <w:szCs w:val="28"/>
        </w:rPr>
        <w:t xml:space="preserve"> Стеценко А.С.</w:t>
      </w:r>
      <w:r w:rsidRPr="00E01108">
        <w:rPr>
          <w:rFonts w:ascii="Times New Roman" w:hAnsi="Times New Roman"/>
          <w:sz w:val="28"/>
          <w:szCs w:val="28"/>
        </w:rPr>
        <w:t xml:space="preserve">, данные им в ходе предварительного расследования и оглашенные в судебном заседании </w:t>
      </w:r>
      <w:r w:rsidRPr="00E011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E01108">
          <w:rPr>
            <w:rFonts w:ascii="Times New Roman" w:eastAsia="Times New Roman" w:hAnsi="Times New Roman"/>
            <w:sz w:val="28"/>
            <w:szCs w:val="28"/>
            <w:lang w:eastAsia="ru-RU"/>
          </w:rPr>
          <w:t>п.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4F59AB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E0110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ч. 1 ст. 276</w:t>
        </w:r>
      </w:hyperlink>
      <w:r w:rsidRPr="00E01108">
        <w:rPr>
          <w:rFonts w:ascii="Times New Roman" w:eastAsia="Times New Roman" w:hAnsi="Times New Roman"/>
          <w:sz w:val="28"/>
          <w:szCs w:val="28"/>
          <w:lang w:eastAsia="ru-RU"/>
        </w:rPr>
        <w:t xml:space="preserve"> УПК РФ,  которые он подтвердил в полном объёме, самооговором </w:t>
      </w:r>
      <w:r w:rsidRPr="00E01108">
        <w:rPr>
          <w:rFonts w:ascii="Times New Roman" w:hAnsi="Times New Roman"/>
          <w:sz w:val="28"/>
          <w:szCs w:val="28"/>
        </w:rPr>
        <w:t xml:space="preserve">у суда не имеется. </w:t>
      </w:r>
      <w:r>
        <w:rPr>
          <w:rFonts w:ascii="Times New Roman" w:hAnsi="Times New Roman"/>
          <w:sz w:val="28"/>
          <w:szCs w:val="28"/>
        </w:rPr>
        <w:t xml:space="preserve">Наличие существенных противоречий в показаниях Стеценко А.С. объяснил </w:t>
      </w:r>
      <w:r>
        <w:rPr>
          <w:rFonts w:ascii="Times New Roman" w:hAnsi="Times New Roman"/>
          <w:sz w:val="28"/>
          <w:szCs w:val="28"/>
        </w:rPr>
        <w:t>истечением длительного времени</w:t>
      </w:r>
      <w:r w:rsidR="007D525C">
        <w:rPr>
          <w:rFonts w:ascii="Times New Roman" w:hAnsi="Times New Roman"/>
          <w:sz w:val="28"/>
          <w:szCs w:val="28"/>
        </w:rPr>
        <w:t xml:space="preserve"> после совершения преступле</w:t>
      </w:r>
      <w:r w:rsidR="00C66AD9">
        <w:rPr>
          <w:rFonts w:ascii="Times New Roman" w:hAnsi="Times New Roman"/>
          <w:sz w:val="28"/>
          <w:szCs w:val="28"/>
        </w:rPr>
        <w:t>ния.</w:t>
      </w:r>
    </w:p>
    <w:p w:rsidR="00A55497" w:rsidRPr="00BF2FA8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соблюдением требований угол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овно-процессуального закона. Каких-либо оснований для признания вышеописанных письменных доказательств недопустимыми, судом не установлено. При этом письменные доказательства дополняют и уточняют указанные выше показания потерпевшего</w:t>
      </w:r>
      <w:r w:rsidR="00E0110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сви</w:t>
      </w:r>
      <w:r w:rsidR="001B64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детеля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во взаимо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связи изобличают подсудимого в совершении преступления, описанного в установочной части приговора. </w:t>
      </w:r>
    </w:p>
    <w:p w:rsidR="001B64C8" w:rsidP="001B64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учётом приведенной в приговоре оценки совокупности исследованных по делу доказательств, суд приходит к выводу, что вина подсудимого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Стеценко А.С.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совер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шении описанного в установочной части приговора преступления доказана полностью и квалифицирует его действия  по</w:t>
      </w:r>
      <w:r w:rsidRPr="00BF2FA8" w:rsidR="00783D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ч. 1 ст.158 УК РФ, как кража, то есть тайное хищение чужого имущества. </w:t>
      </w:r>
    </w:p>
    <w:p w:rsidR="00DD095A" w:rsidP="00DD095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изучении личности подсудимого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Стеценко А.С.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судом установлено, что он является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DD095A" w:rsidRPr="00BF2FA8" w:rsidP="00D2303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Согласно заключению судебно-психиатрического эксперта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2068 от 28.12.2023, </w:t>
      </w:r>
      <w:r w:rsidRPr="00DD095A">
        <w:rPr>
          <w:rFonts w:ascii="Times New Roman" w:eastAsia="Times New Roman" w:hAnsi="Times New Roman"/>
          <w:sz w:val="28"/>
          <w:szCs w:val="28"/>
          <w:lang w:eastAsia="ru-RU"/>
        </w:rPr>
        <w:t xml:space="preserve">Стеценко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DD095A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каким-либо психическим расстройством, временным психическим расстройством, слабоумием или иным болезненным состоянием психики не страдает как в настоящее время так и не страдал таковым на момент инкриминируемого ему деяния и мог на момент инкриминируемого </w:t>
      </w:r>
      <w:r w:rsidRPr="00DD095A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деяния отдавать отчет своим действиям и руководить ими. В настоящее время у Стеценко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DD095A">
        <w:rPr>
          <w:rFonts w:ascii="Times New Roman" w:eastAsia="Times New Roman" w:hAnsi="Times New Roman"/>
          <w:sz w:val="28"/>
          <w:szCs w:val="28"/>
          <w:lang w:eastAsia="ru-RU"/>
        </w:rPr>
        <w:t xml:space="preserve">не обнаруживается признаков </w:t>
      </w:r>
      <w:r w:rsidRPr="00DD095A">
        <w:rPr>
          <w:rFonts w:ascii="Times New Roman" w:eastAsia="Times New Roman" w:hAnsi="Times New Roman"/>
          <w:sz w:val="28"/>
          <w:szCs w:val="28"/>
          <w:lang w:eastAsia="ru-RU"/>
        </w:rPr>
        <w:t>«Психических и поведенческих расстройств в результате употребления алкоголя и наркотических веществ с синдромом зависимости» (согласно</w:t>
      </w:r>
      <w:r w:rsidRPr="00DD095A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 Международной классификации болезней - 10 пересмотра), а также не обнаруживается признаков «Хронического алкоголизма», «Наркомании» (согласно критериям Международной классифи</w:t>
      </w:r>
      <w:r w:rsidR="00D23033">
        <w:rPr>
          <w:rFonts w:ascii="Times New Roman" w:eastAsia="Times New Roman" w:hAnsi="Times New Roman"/>
          <w:sz w:val="28"/>
          <w:szCs w:val="28"/>
          <w:lang w:eastAsia="ru-RU"/>
        </w:rPr>
        <w:t xml:space="preserve">кации болезней - 9 пересмотра) (л.д. 50-51).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Его поведение в судебном з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аседании не дает оснований сомневаться в его психическом здоровье, оснований для иного вывода не имеется. В связи с этим 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Стеценко А.С.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подлежит наказанию за совершенное преступление.</w:t>
      </w:r>
    </w:p>
    <w:p w:rsidR="00DD095A" w:rsidRPr="00BF2FA8" w:rsidP="00DD095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назначении наказания подсудимому 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Стеценко А.С.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требо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ваниями ст. 60 Уголовного кодекса РФ суд учитывает характер, степень общественной опасности и тяжесть совершенного преступления, относящегося к категории небольшой тяжести, обстоятельства его совершения и наступившие последствия,  личность подсудимого, обс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D095A" w:rsidP="00D2303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ч. 2 ст. 61 УК РФ  суд признаёт в качестве обстоятельств, смягчающих наказание подсудимому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Стеценко А.С. </w:t>
      </w:r>
      <w:r w:rsidRPr="00BF2F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–признание им вины, чистос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ердечное раскаяние в содеянном.</w:t>
      </w:r>
    </w:p>
    <w:p w:rsidR="00DD095A" w:rsidP="008205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Согласно 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ч. 1.1 ст. 63 УК РФ оценивая характер, степень общественной опасности преступления, обстоятельства совершенного преступления, а также личность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Стеценко А.С.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суд не признает о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тягчающим обстоятельством совершение преступления в состоянии опьянения, вызванном употреблением алкоголя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ввиду следующего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Само по себе совершение преступления в состоянии опьянения, вызванного употреблением алкоголя, не является единственным и достаточн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ым основанием для признания такого состояния обстоятельством, отягчающим наказание. При совершении преступления </w:t>
      </w:r>
      <w:r w:rsidR="00D230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Стеценко А.С. 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находился в состоянии алкогольного опьянения, несмотря на это обстоятельство, по мнению суда, с учетом личности подсудимого, обсто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</w:t>
      </w:r>
      <w:r w:rsidRPr="00FA7B4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овершением преступления не установлена.</w:t>
      </w:r>
    </w:p>
    <w:p w:rsidR="00820584" w:rsidP="0082058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FC1CAD">
        <w:rPr>
          <w:rFonts w:ascii="Times New Roman" w:hAnsi="Times New Roman"/>
          <w:sz w:val="28"/>
          <w:szCs w:val="28"/>
        </w:rPr>
        <w:t xml:space="preserve">С учётом вышеприведенных обстоятельств, 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шения новых преступлений,</w:t>
      </w:r>
      <w:r w:rsidRPr="00FC1CAD"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Times New Roman" w:hAnsi="Times New Roman"/>
          <w:sz w:val="28"/>
          <w:szCs w:val="28"/>
        </w:rPr>
        <w:t xml:space="preserve">считает необходимым назначить Стеценко А.С. наказание </w:t>
      </w:r>
      <w:r w:rsidRPr="006F67FC">
        <w:rPr>
          <w:rFonts w:ascii="Times New Roman" w:hAnsi="Times New Roman"/>
          <w:sz w:val="28"/>
          <w:szCs w:val="28"/>
        </w:rPr>
        <w:t>в пределах санкции статьи, предусматривающей о</w:t>
      </w:r>
      <w:r w:rsidR="000B2E21">
        <w:rPr>
          <w:rFonts w:ascii="Times New Roman" w:hAnsi="Times New Roman"/>
          <w:sz w:val="28"/>
          <w:szCs w:val="28"/>
        </w:rPr>
        <w:t>тветственность за совершенно</w:t>
      </w:r>
      <w:r>
        <w:rPr>
          <w:rFonts w:ascii="Times New Roman" w:hAnsi="Times New Roman"/>
          <w:sz w:val="28"/>
          <w:szCs w:val="28"/>
        </w:rPr>
        <w:t>е им</w:t>
      </w:r>
      <w:r w:rsidR="000B2E21">
        <w:rPr>
          <w:rFonts w:ascii="Times New Roman" w:hAnsi="Times New Roman"/>
          <w:sz w:val="28"/>
          <w:szCs w:val="28"/>
        </w:rPr>
        <w:t xml:space="preserve"> преступление</w:t>
      </w:r>
      <w:r w:rsidRPr="006F67FC">
        <w:rPr>
          <w:rFonts w:ascii="Times New Roman" w:hAnsi="Times New Roman"/>
          <w:sz w:val="28"/>
          <w:szCs w:val="28"/>
        </w:rPr>
        <w:t xml:space="preserve">, в виде </w:t>
      </w:r>
      <w:r>
        <w:rPr>
          <w:rFonts w:ascii="Times New Roman" w:hAnsi="Times New Roman"/>
          <w:sz w:val="28"/>
          <w:szCs w:val="28"/>
        </w:rPr>
        <w:t xml:space="preserve">обязательных работ. 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Такой вид наказания, по мнению суда, будет 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являться справедливым, необходимым и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достаточным для исправления Стеценко А.С. и предупреждения совершения им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новых преступлений. </w:t>
      </w:r>
    </w:p>
    <w:p w:rsidR="00C66AD9" w:rsidP="00C66AD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 xml:space="preserve">Оснований для  назначения 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Стеценко А.С. </w:t>
      </w: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>иных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альтернативных видов наказания суд не усматривает, поскольку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 учетом тяжести с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овершенного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преступления и обстоятельств его совершения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будет несоразмерным содеянному и не достигнет целей наказания.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Кроме того, назначение наказания в виде штрафа суд считает нецелесообразным, поскольку может негативно отразиться на его условия жизни в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виду отсутствия у подсудимого Стеценко А.С. постоянного источника доходов. </w:t>
      </w:r>
    </w:p>
    <w:p w:rsidR="00820584" w:rsidRPr="00B370C8" w:rsidP="00820584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И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сключительных обстоятельств для применения ст. 64 УК РФ, </w:t>
      </w: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оснований для 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прекращения уголовного дела, вынесения приговора без назначения наказания или освобождения от наказания</w:t>
      </w: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 Стеценко А.С.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, суд не усматривает.</w:t>
      </w:r>
    </w:p>
    <w:p w:rsidR="00820584" w:rsidRPr="00FC1CAD" w:rsidP="00820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</w:pPr>
      <w:r w:rsidRPr="00FC1CAD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 xml:space="preserve">Оснований для </w:t>
      </w:r>
      <w:r w:rsidR="000B2E21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>изменения категории преступления</w:t>
      </w:r>
      <w:r w:rsidRPr="00FC1CAD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 xml:space="preserve"> в соответствии с пунктом 6 статьи 15 УК РФ не имеется</w:t>
      </w:r>
      <w:r w:rsidR="000B2E21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, поскольку само по себе совершенно</w:t>
      </w:r>
      <w:r w:rsidRPr="00FC1CAD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е </w:t>
      </w:r>
      <w:r>
        <w:rPr>
          <w:rFonts w:ascii="Times New Roman" w:hAnsi="Times New Roman" w:eastAsiaTheme="minorEastAsia" w:cstheme="minorBidi"/>
          <w:sz w:val="28"/>
          <w:szCs w:val="28"/>
          <w:lang w:eastAsia="ru-RU"/>
        </w:rPr>
        <w:t xml:space="preserve">Стеценко А.С. </w:t>
      </w:r>
      <w:r w:rsidR="000B2E21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преступление</w:t>
      </w:r>
      <w:r w:rsidRPr="00FC1CAD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 относится к категории небольшой тяжести.</w:t>
      </w:r>
    </w:p>
    <w:p w:rsidR="00820584" w:rsidRPr="00430FCD" w:rsidP="008205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</w:pPr>
      <w:r w:rsidRPr="00430FCD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Меру процессуал</w:t>
      </w:r>
      <w:r w:rsidRPr="00430FCD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ьного принуждения в отношении </w:t>
      </w: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Стеценко А.С. </w:t>
      </w:r>
      <w:r w:rsidRPr="00430FCD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в виде обязательства о явке  необходимо оставить без изменений, отменив её после вступления приговора в законную силу.</w:t>
      </w:r>
    </w:p>
    <w:p w:rsidR="00820584" w:rsidRPr="00430FCD" w:rsidP="00820584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30FCD">
        <w:rPr>
          <w:rFonts w:ascii="Times New Roman" w:hAnsi="Times New Roman"/>
          <w:bCs/>
          <w:kern w:val="2"/>
          <w:sz w:val="28"/>
          <w:szCs w:val="28"/>
          <w:lang w:eastAsia="ru-RU"/>
        </w:rPr>
        <w:t>Вопрос о вещественных доказательствах по делу  разрешается</w:t>
      </w:r>
      <w:r w:rsidRPr="00430FC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судом в соответствии с требованиями ст. 81 УПК РФ.</w:t>
      </w:r>
    </w:p>
    <w:p w:rsidR="00820584" w:rsidP="008205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5BF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заявлялся, арест на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ество, принадлежащее подсудимому, не накладывался.</w:t>
      </w:r>
    </w:p>
    <w:p w:rsidR="00DD095A" w:rsidP="00D3798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подлежащие выплате из средств федерального бюджета за оказание услуг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>защитника на стадии судебного разбирательства в размере –</w:t>
      </w:r>
      <w:r w:rsidR="00D37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8 230,</w:t>
      </w:r>
      <w:r w:rsidR="00D37987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взысканию с подсудимого в порядке регресса. Каких-либо оснований для освобождения </w:t>
      </w:r>
      <w:r w:rsidR="00D37987">
        <w:rPr>
          <w:rFonts w:ascii="Times New Roman" w:eastAsia="Times New Roman" w:hAnsi="Times New Roman"/>
          <w:sz w:val="28"/>
          <w:szCs w:val="28"/>
          <w:lang w:eastAsia="ru-RU"/>
        </w:rPr>
        <w:t xml:space="preserve">Стеценко А.С.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>от полной или частичной уплаты процессуальных издержек, связанных с оплатой в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ознаграждения адвоката за период его участия в суде первой инстанции, судом не установлено и подсудимым </w:t>
      </w:r>
      <w:r w:rsidR="00D37987">
        <w:rPr>
          <w:rFonts w:ascii="Times New Roman" w:eastAsia="Times New Roman" w:hAnsi="Times New Roman"/>
          <w:sz w:val="28"/>
          <w:szCs w:val="28"/>
          <w:lang w:eastAsia="ru-RU"/>
        </w:rPr>
        <w:t xml:space="preserve">Стеценко А.С.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заявлено. </w:t>
      </w:r>
    </w:p>
    <w:p w:rsidR="00D37987" w:rsidP="00D379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757692">
        <w:rPr>
          <w:rFonts w:ascii="Times New Roman" w:hAnsi="Times New Roman"/>
          <w:bCs/>
          <w:kern w:val="2"/>
          <w:sz w:val="28"/>
          <w:szCs w:val="28"/>
        </w:rPr>
        <w:t xml:space="preserve">На основании изложенного, руководствуясь ст. ст. </w:t>
      </w:r>
      <w:r>
        <w:rPr>
          <w:rFonts w:ascii="Times New Roman" w:hAnsi="Times New Roman"/>
          <w:bCs/>
          <w:kern w:val="2"/>
          <w:sz w:val="28"/>
          <w:szCs w:val="28"/>
        </w:rPr>
        <w:t>299, 302-304, 307-309</w:t>
      </w:r>
      <w:r w:rsidRPr="00757692">
        <w:rPr>
          <w:rFonts w:ascii="Times New Roman" w:hAnsi="Times New Roman"/>
          <w:bCs/>
          <w:kern w:val="2"/>
          <w:sz w:val="28"/>
          <w:szCs w:val="28"/>
        </w:rPr>
        <w:t xml:space="preserve"> УПК Российской Федерации, мировой судья</w:t>
      </w:r>
    </w:p>
    <w:p w:rsidR="008727C0" w:rsidRPr="00E86874" w:rsidP="005C6B97">
      <w:pPr>
        <w:pStyle w:val="10"/>
        <w:ind w:firstLine="708"/>
        <w:jc w:val="center"/>
        <w:rPr>
          <w:kern w:val="3"/>
          <w:sz w:val="28"/>
          <w:szCs w:val="28"/>
          <w:lang w:eastAsia="zh-CN"/>
        </w:rPr>
      </w:pPr>
      <w:r w:rsidRPr="00E86874">
        <w:rPr>
          <w:kern w:val="3"/>
          <w:sz w:val="28"/>
          <w:szCs w:val="28"/>
          <w:lang w:eastAsia="zh-CN"/>
        </w:rPr>
        <w:t xml:space="preserve">П Р И Г О </w:t>
      </w:r>
      <w:r w:rsidRPr="00E86874">
        <w:rPr>
          <w:kern w:val="3"/>
          <w:sz w:val="28"/>
          <w:szCs w:val="28"/>
          <w:lang w:eastAsia="zh-CN"/>
        </w:rPr>
        <w:t xml:space="preserve">В </w:t>
      </w:r>
      <w:r w:rsidRPr="00E86874">
        <w:rPr>
          <w:kern w:val="3"/>
          <w:sz w:val="28"/>
          <w:szCs w:val="28"/>
          <w:lang w:eastAsia="zh-CN"/>
        </w:rPr>
        <w:t>О</w:t>
      </w:r>
      <w:r w:rsidRPr="00E86874">
        <w:rPr>
          <w:kern w:val="3"/>
          <w:sz w:val="28"/>
          <w:szCs w:val="28"/>
          <w:lang w:eastAsia="zh-CN"/>
        </w:rPr>
        <w:t xml:space="preserve"> Р И Л:</w:t>
      </w:r>
    </w:p>
    <w:p w:rsidR="00D37987" w:rsidP="00D37987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Стеценко А.С.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, (дата)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EB3FD7">
        <w:rPr>
          <w:rFonts w:ascii="Times New Roman" w:hAnsi="Times New Roman" w:eastAsiaTheme="minorEastAsia"/>
          <w:sz w:val="28"/>
          <w:szCs w:val="28"/>
          <w:lang w:eastAsia="ru-RU"/>
        </w:rPr>
        <w:t>года рождения,</w:t>
      </w:r>
      <w:r w:rsidRPr="00FF6267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признать виновным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совершении преступления, предусмотренного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 xml:space="preserve"> частью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1 статьи 158 Уголовного к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>одекса Российской Федерации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, и назначить ему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 xml:space="preserve"> наказание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в виде 160 (ста шестидесяти) часов </w:t>
      </w:r>
      <w:r w:rsidRPr="00160DA6">
        <w:rPr>
          <w:rFonts w:ascii="Times New Roman" w:hAnsi="Times New Roman" w:eastAsiaTheme="minorEastAsia"/>
          <w:sz w:val="28"/>
          <w:szCs w:val="28"/>
          <w:lang w:eastAsia="ru-RU"/>
        </w:rPr>
        <w:t>обязатель</w:t>
      </w:r>
      <w:r w:rsidRPr="00160DA6">
        <w:rPr>
          <w:rFonts w:ascii="Times New Roman" w:hAnsi="Times New Roman" w:eastAsiaTheme="minorEastAsia"/>
          <w:sz w:val="28"/>
          <w:szCs w:val="28"/>
          <w:lang w:eastAsia="ru-RU"/>
        </w:rPr>
        <w:t>ных работ.</w:t>
      </w:r>
    </w:p>
    <w:p w:rsidR="00D37987" w:rsidRPr="00D37987" w:rsidP="00D37987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1E0171">
        <w:rPr>
          <w:rFonts w:ascii="Times New Roman" w:hAnsi="Times New Roman"/>
          <w:bCs/>
          <w:kern w:val="2"/>
          <w:sz w:val="28"/>
          <w:szCs w:val="28"/>
          <w:lang w:eastAsia="ru-RU"/>
        </w:rPr>
        <w:t>Меру процессуального принуждения в отношении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Стеценко Артура Сергеевича </w:t>
      </w:r>
      <w:r w:rsidRPr="001E0171">
        <w:rPr>
          <w:rFonts w:ascii="Times New Roman" w:hAnsi="Times New Roman"/>
          <w:bCs/>
          <w:kern w:val="2"/>
          <w:sz w:val="28"/>
          <w:szCs w:val="28"/>
          <w:lang w:eastAsia="ru-RU"/>
        </w:rPr>
        <w:t>в виде обязательства о явке - оставить без изменения до вступления приговора в законную силу, отменив её после вступления приговора в законную силу.</w:t>
      </w:r>
    </w:p>
    <w:p w:rsidR="00D37987" w:rsidP="00D37987">
      <w:pPr>
        <w:spacing w:after="0" w:line="240" w:lineRule="auto"/>
        <w:ind w:right="-19"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Вещественные доказательства по делу: </w:t>
      </w:r>
      <w:r w:rsidRPr="00D37987">
        <w:rPr>
          <w:rFonts w:ascii="Times New Roman" w:hAnsi="Times New Roman" w:eastAsiaTheme="minorEastAsia"/>
          <w:sz w:val="28"/>
          <w:szCs w:val="28"/>
          <w:lang w:eastAsia="ru-RU"/>
        </w:rPr>
        <w:t xml:space="preserve">договор комиссии №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(номер)</w:t>
      </w:r>
      <w:r w:rsidRPr="00D37987">
        <w:rPr>
          <w:rFonts w:ascii="Times New Roman" w:hAnsi="Times New Roman" w:eastAsiaTheme="minorEastAsia"/>
          <w:sz w:val="28"/>
          <w:szCs w:val="28"/>
          <w:lang w:eastAsia="ru-RU"/>
        </w:rPr>
        <w:t xml:space="preserve"> от 26 ноября 2023 года, заключенный между Стеценко А.С. и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ФИО</w:t>
      </w:r>
      <w:r w:rsidRPr="00D37987">
        <w:rPr>
          <w:rFonts w:ascii="Times New Roman" w:hAnsi="Times New Roman" w:eastAsiaTheme="minorEastAsia"/>
          <w:sz w:val="28"/>
          <w:szCs w:val="28"/>
          <w:lang w:eastAsia="ru-RU"/>
        </w:rPr>
        <w:t>» о реализации мобильного телефона марки «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марка</w:t>
      </w:r>
      <w:r w:rsidRPr="00D37987">
        <w:rPr>
          <w:rFonts w:ascii="Times New Roman" w:hAnsi="Times New Roman" w:eastAsiaTheme="minorEastAsia"/>
          <w:sz w:val="28"/>
          <w:szCs w:val="28"/>
          <w:lang w:eastAsia="ru-RU"/>
        </w:rPr>
        <w:t>», в корпусе синего цвета за 3200 рублей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ходящий</w:t>
      </w:r>
      <w:r w:rsidRPr="00FB2417">
        <w:rPr>
          <w:rFonts w:ascii="Times New Roman" w:eastAsia="Times New Roman" w:hAnsi="Times New Roman"/>
          <w:sz w:val="28"/>
          <w:szCs w:val="28"/>
          <w:lang w:eastAsia="ru-RU"/>
        </w:rPr>
        <w:t>ся в материалах уголовного дела – оставить на хранении при материалах уголовного дела в течение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сего срока хранения последнего.</w:t>
      </w:r>
    </w:p>
    <w:p w:rsidR="00D37987" w:rsidP="00D37987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bCs/>
          <w:kern w:val="2"/>
          <w:sz w:val="28"/>
          <w:szCs w:val="28"/>
        </w:rPr>
        <w:t>Взыскать со Стеценко А.С</w:t>
      </w:r>
      <w:r>
        <w:rPr>
          <w:bCs/>
          <w:kern w:val="2"/>
          <w:sz w:val="28"/>
          <w:szCs w:val="28"/>
        </w:rPr>
        <w:t>, (дата)</w:t>
      </w:r>
      <w:r>
        <w:rPr>
          <w:bCs/>
          <w:kern w:val="2"/>
          <w:sz w:val="28"/>
          <w:szCs w:val="28"/>
        </w:rPr>
        <w:t xml:space="preserve"> года рождения, </w:t>
      </w:r>
      <w:r w:rsidRPr="004F349F">
        <w:rPr>
          <w:kern w:val="3"/>
          <w:sz w:val="28"/>
          <w:szCs w:val="28"/>
          <w:lang w:eastAsia="zh-CN"/>
        </w:rPr>
        <w:t xml:space="preserve">в доход </w:t>
      </w:r>
      <w:r w:rsidRPr="004F349F">
        <w:rPr>
          <w:kern w:val="3"/>
          <w:sz w:val="28"/>
          <w:szCs w:val="28"/>
          <w:lang w:eastAsia="zh-CN"/>
        </w:rPr>
        <w:t>государства  -</w:t>
      </w:r>
      <w:r w:rsidRPr="004F349F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8 230,00 рублей (восемь тысяч д</w:t>
      </w:r>
      <w:r>
        <w:rPr>
          <w:kern w:val="3"/>
          <w:sz w:val="28"/>
          <w:szCs w:val="28"/>
          <w:lang w:eastAsia="zh-CN"/>
        </w:rPr>
        <w:t xml:space="preserve">евятьсот тридцать рублей 00 коп.). </w:t>
      </w:r>
    </w:p>
    <w:p w:rsidR="00D37987" w:rsidRPr="00C8250E" w:rsidP="00D37987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C8250E">
        <w:rPr>
          <w:rFonts w:ascii="Times New Roman" w:hAnsi="Times New Roman" w:eastAsiaTheme="minorEastAsia"/>
          <w:sz w:val="28"/>
          <w:szCs w:val="28"/>
          <w:lang w:eastAsia="ru-RU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 города Севастополя в течение 15 суток со дня е</w:t>
      </w:r>
      <w:r w:rsidRPr="00C8250E">
        <w:rPr>
          <w:rFonts w:ascii="Times New Roman" w:hAnsi="Times New Roman" w:eastAsiaTheme="minorEastAsia"/>
          <w:sz w:val="28"/>
          <w:szCs w:val="28"/>
          <w:lang w:eastAsia="ru-RU"/>
        </w:rPr>
        <w:t>го провозглашения.</w:t>
      </w:r>
    </w:p>
    <w:p w:rsidR="00D37987" w:rsidP="00D3798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Разъяснить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Стеценко Артуру Сергеевичу</w:t>
      </w: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</w:t>
      </w: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течение 15-ти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</w:t>
      </w: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ачении ему защитника, о чем должно быть указано в апелляционной жалобе или по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дано соответствующее заявление.</w:t>
      </w:r>
    </w:p>
    <w:p w:rsidR="00D37987" w:rsidRPr="00C8250E" w:rsidP="00D379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Мировой судья </w:t>
      </w: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</w:t>
      </w: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.А. Лысенко </w:t>
      </w:r>
    </w:p>
    <w:p w:rsidR="00D37987" w:rsidP="00D3798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987" w:rsidP="00D3798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987" w:rsidP="00D3798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5E" w:rsidRPr="008E6CBA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21BCC"/>
    <w:multiLevelType w:val="hybridMultilevel"/>
    <w:tmpl w:val="BF0265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8A4949"/>
    <w:multiLevelType w:val="hybridMultilevel"/>
    <w:tmpl w:val="3B2694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B913F76"/>
    <w:multiLevelType w:val="hybridMultilevel"/>
    <w:tmpl w:val="9A1CCB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D46CFD"/>
    <w:multiLevelType w:val="multilevel"/>
    <w:tmpl w:val="CD42D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F7675C"/>
    <w:multiLevelType w:val="hybridMultilevel"/>
    <w:tmpl w:val="DDF81B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A867E0C"/>
    <w:multiLevelType w:val="multilevel"/>
    <w:tmpl w:val="B8E0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8"/>
  </w:num>
  <w:num w:numId="7">
    <w:abstractNumId w:val="27"/>
  </w:num>
  <w:num w:numId="8">
    <w:abstractNumId w:val="17"/>
  </w:num>
  <w:num w:numId="9">
    <w:abstractNumId w:val="2"/>
  </w:num>
  <w:num w:numId="10">
    <w:abstractNumId w:val="15"/>
  </w:num>
  <w:num w:numId="11">
    <w:abstractNumId w:val="26"/>
  </w:num>
  <w:num w:numId="12">
    <w:abstractNumId w:val="12"/>
  </w:num>
  <w:num w:numId="13">
    <w:abstractNumId w:val="20"/>
  </w:num>
  <w:num w:numId="14">
    <w:abstractNumId w:val="11"/>
  </w:num>
  <w:num w:numId="15">
    <w:abstractNumId w:val="25"/>
  </w:num>
  <w:num w:numId="16">
    <w:abstractNumId w:val="10"/>
  </w:num>
  <w:num w:numId="17">
    <w:abstractNumId w:val="24"/>
  </w:num>
  <w:num w:numId="18">
    <w:abstractNumId w:val="19"/>
  </w:num>
  <w:num w:numId="19">
    <w:abstractNumId w:val="1"/>
  </w:num>
  <w:num w:numId="20">
    <w:abstractNumId w:val="14"/>
  </w:num>
  <w:num w:numId="21">
    <w:abstractNumId w:val="22"/>
  </w:num>
  <w:num w:numId="22">
    <w:abstractNumId w:val="8"/>
  </w:num>
  <w:num w:numId="23">
    <w:abstractNumId w:val="6"/>
  </w:num>
  <w:num w:numId="24">
    <w:abstractNumId w:val="16"/>
  </w:num>
  <w:num w:numId="25">
    <w:abstractNumId w:val="21"/>
  </w:num>
  <w:num w:numId="26">
    <w:abstractNumId w:val="13"/>
  </w:num>
  <w:num w:numId="27">
    <w:abstractNumId w:val="18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537"/>
    <w:rsid w:val="00002AF5"/>
    <w:rsid w:val="0000391C"/>
    <w:rsid w:val="00003AA6"/>
    <w:rsid w:val="00003FE5"/>
    <w:rsid w:val="00005116"/>
    <w:rsid w:val="0000527F"/>
    <w:rsid w:val="00005855"/>
    <w:rsid w:val="00007E81"/>
    <w:rsid w:val="00007EFD"/>
    <w:rsid w:val="00010088"/>
    <w:rsid w:val="0001290E"/>
    <w:rsid w:val="00012D34"/>
    <w:rsid w:val="000145BE"/>
    <w:rsid w:val="00016EEE"/>
    <w:rsid w:val="000200D6"/>
    <w:rsid w:val="000203BE"/>
    <w:rsid w:val="00020712"/>
    <w:rsid w:val="00022094"/>
    <w:rsid w:val="0002284A"/>
    <w:rsid w:val="000245A8"/>
    <w:rsid w:val="00025CA2"/>
    <w:rsid w:val="00026314"/>
    <w:rsid w:val="00026674"/>
    <w:rsid w:val="000270AE"/>
    <w:rsid w:val="00027717"/>
    <w:rsid w:val="00027779"/>
    <w:rsid w:val="00027799"/>
    <w:rsid w:val="0003099D"/>
    <w:rsid w:val="00030B29"/>
    <w:rsid w:val="00030F9A"/>
    <w:rsid w:val="000348F4"/>
    <w:rsid w:val="000362FB"/>
    <w:rsid w:val="00037EC3"/>
    <w:rsid w:val="00042B37"/>
    <w:rsid w:val="00044558"/>
    <w:rsid w:val="00045D23"/>
    <w:rsid w:val="000476F9"/>
    <w:rsid w:val="0005137C"/>
    <w:rsid w:val="00051754"/>
    <w:rsid w:val="000526C3"/>
    <w:rsid w:val="00053B79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D9"/>
    <w:rsid w:val="00074CFA"/>
    <w:rsid w:val="00075913"/>
    <w:rsid w:val="00076EE0"/>
    <w:rsid w:val="00077A03"/>
    <w:rsid w:val="00081309"/>
    <w:rsid w:val="0008222F"/>
    <w:rsid w:val="00082D4C"/>
    <w:rsid w:val="00083756"/>
    <w:rsid w:val="000838FD"/>
    <w:rsid w:val="00083F48"/>
    <w:rsid w:val="0008590B"/>
    <w:rsid w:val="00086123"/>
    <w:rsid w:val="0008709F"/>
    <w:rsid w:val="00087546"/>
    <w:rsid w:val="000876B2"/>
    <w:rsid w:val="00090B15"/>
    <w:rsid w:val="00093F3C"/>
    <w:rsid w:val="00094268"/>
    <w:rsid w:val="000949BA"/>
    <w:rsid w:val="00094C98"/>
    <w:rsid w:val="0009747F"/>
    <w:rsid w:val="00097498"/>
    <w:rsid w:val="00097579"/>
    <w:rsid w:val="000A060A"/>
    <w:rsid w:val="000A1A39"/>
    <w:rsid w:val="000A222E"/>
    <w:rsid w:val="000A36D9"/>
    <w:rsid w:val="000A3D07"/>
    <w:rsid w:val="000A5816"/>
    <w:rsid w:val="000A58BD"/>
    <w:rsid w:val="000A6EBA"/>
    <w:rsid w:val="000A7E46"/>
    <w:rsid w:val="000B0DC8"/>
    <w:rsid w:val="000B2E21"/>
    <w:rsid w:val="000B320E"/>
    <w:rsid w:val="000B3990"/>
    <w:rsid w:val="000B3B94"/>
    <w:rsid w:val="000B4B27"/>
    <w:rsid w:val="000B6F07"/>
    <w:rsid w:val="000C0584"/>
    <w:rsid w:val="000C0855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5E4B"/>
    <w:rsid w:val="000F663C"/>
    <w:rsid w:val="000F7D68"/>
    <w:rsid w:val="0010036F"/>
    <w:rsid w:val="00102A7A"/>
    <w:rsid w:val="00102B48"/>
    <w:rsid w:val="00103709"/>
    <w:rsid w:val="00103CB3"/>
    <w:rsid w:val="001048B8"/>
    <w:rsid w:val="00105708"/>
    <w:rsid w:val="00105AD6"/>
    <w:rsid w:val="0010613F"/>
    <w:rsid w:val="00107A9D"/>
    <w:rsid w:val="0011099E"/>
    <w:rsid w:val="00110C32"/>
    <w:rsid w:val="00115E6F"/>
    <w:rsid w:val="00116922"/>
    <w:rsid w:val="0012118D"/>
    <w:rsid w:val="001218C6"/>
    <w:rsid w:val="0012241F"/>
    <w:rsid w:val="001228F9"/>
    <w:rsid w:val="00123803"/>
    <w:rsid w:val="00123AB6"/>
    <w:rsid w:val="001246E7"/>
    <w:rsid w:val="00127D26"/>
    <w:rsid w:val="00130EAC"/>
    <w:rsid w:val="0013118C"/>
    <w:rsid w:val="0013241E"/>
    <w:rsid w:val="00132694"/>
    <w:rsid w:val="00133FE2"/>
    <w:rsid w:val="0013517E"/>
    <w:rsid w:val="001366A4"/>
    <w:rsid w:val="0013670B"/>
    <w:rsid w:val="00136D48"/>
    <w:rsid w:val="00140D2A"/>
    <w:rsid w:val="00141E63"/>
    <w:rsid w:val="00143CF8"/>
    <w:rsid w:val="001443D5"/>
    <w:rsid w:val="001448CA"/>
    <w:rsid w:val="001448F7"/>
    <w:rsid w:val="0014572D"/>
    <w:rsid w:val="00145909"/>
    <w:rsid w:val="00151072"/>
    <w:rsid w:val="00151C36"/>
    <w:rsid w:val="00154426"/>
    <w:rsid w:val="00154AB6"/>
    <w:rsid w:val="00156DEB"/>
    <w:rsid w:val="00156F03"/>
    <w:rsid w:val="00157120"/>
    <w:rsid w:val="001571F6"/>
    <w:rsid w:val="00160723"/>
    <w:rsid w:val="00160A71"/>
    <w:rsid w:val="00160DA6"/>
    <w:rsid w:val="0016178C"/>
    <w:rsid w:val="00162234"/>
    <w:rsid w:val="0016257A"/>
    <w:rsid w:val="0016299E"/>
    <w:rsid w:val="001642D3"/>
    <w:rsid w:val="0016453F"/>
    <w:rsid w:val="00165238"/>
    <w:rsid w:val="00165862"/>
    <w:rsid w:val="00167192"/>
    <w:rsid w:val="001711C3"/>
    <w:rsid w:val="0017222E"/>
    <w:rsid w:val="00172831"/>
    <w:rsid w:val="00172D25"/>
    <w:rsid w:val="00173457"/>
    <w:rsid w:val="001742B6"/>
    <w:rsid w:val="00175BC7"/>
    <w:rsid w:val="0017624A"/>
    <w:rsid w:val="001771FD"/>
    <w:rsid w:val="00177367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6C11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64B0"/>
    <w:rsid w:val="001A7559"/>
    <w:rsid w:val="001B4340"/>
    <w:rsid w:val="001B45AB"/>
    <w:rsid w:val="001B5702"/>
    <w:rsid w:val="001B64C8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D47B4"/>
    <w:rsid w:val="001E0171"/>
    <w:rsid w:val="001E056D"/>
    <w:rsid w:val="001E06A6"/>
    <w:rsid w:val="001E0E2E"/>
    <w:rsid w:val="001E2B3C"/>
    <w:rsid w:val="001E30CE"/>
    <w:rsid w:val="001E3FDC"/>
    <w:rsid w:val="001E4DD2"/>
    <w:rsid w:val="001E5158"/>
    <w:rsid w:val="001E5AA5"/>
    <w:rsid w:val="001E6401"/>
    <w:rsid w:val="001E75ED"/>
    <w:rsid w:val="001F0AF4"/>
    <w:rsid w:val="001F1ED8"/>
    <w:rsid w:val="001F1EF0"/>
    <w:rsid w:val="001F40CC"/>
    <w:rsid w:val="001F43C3"/>
    <w:rsid w:val="001F6235"/>
    <w:rsid w:val="00201412"/>
    <w:rsid w:val="00201AB4"/>
    <w:rsid w:val="0020297D"/>
    <w:rsid w:val="002033F1"/>
    <w:rsid w:val="002034CB"/>
    <w:rsid w:val="0020394C"/>
    <w:rsid w:val="00203D76"/>
    <w:rsid w:val="002063AB"/>
    <w:rsid w:val="00206EC9"/>
    <w:rsid w:val="0021150E"/>
    <w:rsid w:val="00211E7A"/>
    <w:rsid w:val="00213E12"/>
    <w:rsid w:val="002154F7"/>
    <w:rsid w:val="00216ADE"/>
    <w:rsid w:val="00216CB7"/>
    <w:rsid w:val="00217235"/>
    <w:rsid w:val="00217782"/>
    <w:rsid w:val="00217FF9"/>
    <w:rsid w:val="002210F7"/>
    <w:rsid w:val="002224BA"/>
    <w:rsid w:val="002246FB"/>
    <w:rsid w:val="0022561D"/>
    <w:rsid w:val="002267D3"/>
    <w:rsid w:val="0022770B"/>
    <w:rsid w:val="002301F3"/>
    <w:rsid w:val="00231EB2"/>
    <w:rsid w:val="00233ADB"/>
    <w:rsid w:val="00234D5A"/>
    <w:rsid w:val="0023668B"/>
    <w:rsid w:val="00237926"/>
    <w:rsid w:val="00237938"/>
    <w:rsid w:val="00237E0B"/>
    <w:rsid w:val="002404AA"/>
    <w:rsid w:val="00240CF0"/>
    <w:rsid w:val="00241356"/>
    <w:rsid w:val="00241967"/>
    <w:rsid w:val="002425E4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399"/>
    <w:rsid w:val="002550FB"/>
    <w:rsid w:val="002576D4"/>
    <w:rsid w:val="00260C51"/>
    <w:rsid w:val="002610D6"/>
    <w:rsid w:val="00262227"/>
    <w:rsid w:val="00262E47"/>
    <w:rsid w:val="00263898"/>
    <w:rsid w:val="00265B4F"/>
    <w:rsid w:val="00266311"/>
    <w:rsid w:val="0026678E"/>
    <w:rsid w:val="00266D44"/>
    <w:rsid w:val="002710E5"/>
    <w:rsid w:val="002717C1"/>
    <w:rsid w:val="002723A6"/>
    <w:rsid w:val="00272599"/>
    <w:rsid w:val="00272642"/>
    <w:rsid w:val="002728C0"/>
    <w:rsid w:val="00273C13"/>
    <w:rsid w:val="0027457F"/>
    <w:rsid w:val="00274BAE"/>
    <w:rsid w:val="00276D39"/>
    <w:rsid w:val="00281D5B"/>
    <w:rsid w:val="00283EF3"/>
    <w:rsid w:val="0028557E"/>
    <w:rsid w:val="00285DF1"/>
    <w:rsid w:val="002865BF"/>
    <w:rsid w:val="00287799"/>
    <w:rsid w:val="00287A33"/>
    <w:rsid w:val="00290D8C"/>
    <w:rsid w:val="00291236"/>
    <w:rsid w:val="002919F4"/>
    <w:rsid w:val="00291C9B"/>
    <w:rsid w:val="00292858"/>
    <w:rsid w:val="002936AE"/>
    <w:rsid w:val="002937F5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A7C21"/>
    <w:rsid w:val="002B09E4"/>
    <w:rsid w:val="002B0E58"/>
    <w:rsid w:val="002B148D"/>
    <w:rsid w:val="002B1D47"/>
    <w:rsid w:val="002B3B7D"/>
    <w:rsid w:val="002B47F7"/>
    <w:rsid w:val="002B6C84"/>
    <w:rsid w:val="002C1062"/>
    <w:rsid w:val="002C1672"/>
    <w:rsid w:val="002C242A"/>
    <w:rsid w:val="002C3CCF"/>
    <w:rsid w:val="002C3F8B"/>
    <w:rsid w:val="002C41E8"/>
    <w:rsid w:val="002C50C3"/>
    <w:rsid w:val="002C6AF2"/>
    <w:rsid w:val="002C6C96"/>
    <w:rsid w:val="002C6DA1"/>
    <w:rsid w:val="002D072D"/>
    <w:rsid w:val="002D0E18"/>
    <w:rsid w:val="002D1719"/>
    <w:rsid w:val="002D2F4A"/>
    <w:rsid w:val="002D3055"/>
    <w:rsid w:val="002D31A6"/>
    <w:rsid w:val="002D5195"/>
    <w:rsid w:val="002D5E20"/>
    <w:rsid w:val="002D6856"/>
    <w:rsid w:val="002D7E1A"/>
    <w:rsid w:val="002E12D3"/>
    <w:rsid w:val="002E1780"/>
    <w:rsid w:val="002E20FA"/>
    <w:rsid w:val="002E30FB"/>
    <w:rsid w:val="002E4909"/>
    <w:rsid w:val="002E5056"/>
    <w:rsid w:val="002E63E2"/>
    <w:rsid w:val="002E79C1"/>
    <w:rsid w:val="002E7AB1"/>
    <w:rsid w:val="002F2DD2"/>
    <w:rsid w:val="002F3816"/>
    <w:rsid w:val="002F591C"/>
    <w:rsid w:val="002F639B"/>
    <w:rsid w:val="002F6AC0"/>
    <w:rsid w:val="002F72A5"/>
    <w:rsid w:val="002F75FE"/>
    <w:rsid w:val="002F7FCA"/>
    <w:rsid w:val="0030035F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44D"/>
    <w:rsid w:val="00305A49"/>
    <w:rsid w:val="003067A0"/>
    <w:rsid w:val="00310586"/>
    <w:rsid w:val="0031093F"/>
    <w:rsid w:val="00310F0A"/>
    <w:rsid w:val="0031370A"/>
    <w:rsid w:val="00313EDE"/>
    <w:rsid w:val="0031477F"/>
    <w:rsid w:val="00314D9E"/>
    <w:rsid w:val="00314E40"/>
    <w:rsid w:val="00317A02"/>
    <w:rsid w:val="00317B65"/>
    <w:rsid w:val="00317D86"/>
    <w:rsid w:val="003208B5"/>
    <w:rsid w:val="00320B91"/>
    <w:rsid w:val="00320D97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25C"/>
    <w:rsid w:val="00335376"/>
    <w:rsid w:val="0033677D"/>
    <w:rsid w:val="0033772C"/>
    <w:rsid w:val="003403A9"/>
    <w:rsid w:val="003407F9"/>
    <w:rsid w:val="003466BC"/>
    <w:rsid w:val="003501F4"/>
    <w:rsid w:val="00352199"/>
    <w:rsid w:val="003521B9"/>
    <w:rsid w:val="00352334"/>
    <w:rsid w:val="0035260F"/>
    <w:rsid w:val="0035287B"/>
    <w:rsid w:val="00352AD8"/>
    <w:rsid w:val="003550A4"/>
    <w:rsid w:val="00355E5B"/>
    <w:rsid w:val="00356E75"/>
    <w:rsid w:val="003571A7"/>
    <w:rsid w:val="003575A5"/>
    <w:rsid w:val="00357B0C"/>
    <w:rsid w:val="00360B04"/>
    <w:rsid w:val="00361D52"/>
    <w:rsid w:val="00362D37"/>
    <w:rsid w:val="00365346"/>
    <w:rsid w:val="003667D6"/>
    <w:rsid w:val="0036683C"/>
    <w:rsid w:val="003668DE"/>
    <w:rsid w:val="003701C7"/>
    <w:rsid w:val="00370B95"/>
    <w:rsid w:val="00372AAA"/>
    <w:rsid w:val="00374CCA"/>
    <w:rsid w:val="00374EBD"/>
    <w:rsid w:val="00374F96"/>
    <w:rsid w:val="00376BDD"/>
    <w:rsid w:val="003772FE"/>
    <w:rsid w:val="003776A6"/>
    <w:rsid w:val="003777D0"/>
    <w:rsid w:val="003831B4"/>
    <w:rsid w:val="00383A4F"/>
    <w:rsid w:val="0038534B"/>
    <w:rsid w:val="00386F2B"/>
    <w:rsid w:val="00390558"/>
    <w:rsid w:val="00390B1D"/>
    <w:rsid w:val="00390D04"/>
    <w:rsid w:val="00391338"/>
    <w:rsid w:val="003915DD"/>
    <w:rsid w:val="0039174F"/>
    <w:rsid w:val="0039423B"/>
    <w:rsid w:val="00394849"/>
    <w:rsid w:val="00394B94"/>
    <w:rsid w:val="00396E53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625A"/>
    <w:rsid w:val="003A704F"/>
    <w:rsid w:val="003B18B5"/>
    <w:rsid w:val="003B1D98"/>
    <w:rsid w:val="003B218A"/>
    <w:rsid w:val="003B2535"/>
    <w:rsid w:val="003B37CA"/>
    <w:rsid w:val="003B4897"/>
    <w:rsid w:val="003B4DC1"/>
    <w:rsid w:val="003B742D"/>
    <w:rsid w:val="003B76D2"/>
    <w:rsid w:val="003B7EEC"/>
    <w:rsid w:val="003C0260"/>
    <w:rsid w:val="003C4828"/>
    <w:rsid w:val="003C489E"/>
    <w:rsid w:val="003C4DDE"/>
    <w:rsid w:val="003C70B5"/>
    <w:rsid w:val="003C78A2"/>
    <w:rsid w:val="003C7EEC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0664"/>
    <w:rsid w:val="003E4429"/>
    <w:rsid w:val="003E63CF"/>
    <w:rsid w:val="003E6453"/>
    <w:rsid w:val="003E7002"/>
    <w:rsid w:val="003E746F"/>
    <w:rsid w:val="003E7CC6"/>
    <w:rsid w:val="003F0696"/>
    <w:rsid w:val="003F098B"/>
    <w:rsid w:val="003F25A3"/>
    <w:rsid w:val="003F2CC6"/>
    <w:rsid w:val="003F41C6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310A"/>
    <w:rsid w:val="00415029"/>
    <w:rsid w:val="004150C2"/>
    <w:rsid w:val="00415C83"/>
    <w:rsid w:val="00415FC3"/>
    <w:rsid w:val="0041761C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0FCD"/>
    <w:rsid w:val="00431516"/>
    <w:rsid w:val="004318AD"/>
    <w:rsid w:val="00431A8E"/>
    <w:rsid w:val="00432563"/>
    <w:rsid w:val="004329EA"/>
    <w:rsid w:val="00432DAE"/>
    <w:rsid w:val="00432DDE"/>
    <w:rsid w:val="00433074"/>
    <w:rsid w:val="00433F21"/>
    <w:rsid w:val="00436A2F"/>
    <w:rsid w:val="004379B7"/>
    <w:rsid w:val="00440A03"/>
    <w:rsid w:val="00440A15"/>
    <w:rsid w:val="00440FC9"/>
    <w:rsid w:val="004410A5"/>
    <w:rsid w:val="00441332"/>
    <w:rsid w:val="0044289F"/>
    <w:rsid w:val="0044573A"/>
    <w:rsid w:val="00445CE5"/>
    <w:rsid w:val="00447824"/>
    <w:rsid w:val="00447B62"/>
    <w:rsid w:val="00447F0C"/>
    <w:rsid w:val="00447FEA"/>
    <w:rsid w:val="004515D4"/>
    <w:rsid w:val="00456BED"/>
    <w:rsid w:val="00457A75"/>
    <w:rsid w:val="00457E0C"/>
    <w:rsid w:val="00460E2C"/>
    <w:rsid w:val="00463367"/>
    <w:rsid w:val="00463CF1"/>
    <w:rsid w:val="00463DD4"/>
    <w:rsid w:val="00465308"/>
    <w:rsid w:val="004675B4"/>
    <w:rsid w:val="00467691"/>
    <w:rsid w:val="00472A4F"/>
    <w:rsid w:val="00473AAC"/>
    <w:rsid w:val="00473D1D"/>
    <w:rsid w:val="00474394"/>
    <w:rsid w:val="00474A71"/>
    <w:rsid w:val="00475350"/>
    <w:rsid w:val="00475792"/>
    <w:rsid w:val="00480404"/>
    <w:rsid w:val="00481FAB"/>
    <w:rsid w:val="00482A65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608"/>
    <w:rsid w:val="00491BD2"/>
    <w:rsid w:val="004923D2"/>
    <w:rsid w:val="00493455"/>
    <w:rsid w:val="00493568"/>
    <w:rsid w:val="00493B71"/>
    <w:rsid w:val="00494330"/>
    <w:rsid w:val="004944D6"/>
    <w:rsid w:val="00496C04"/>
    <w:rsid w:val="00497CE3"/>
    <w:rsid w:val="004A00C1"/>
    <w:rsid w:val="004A110D"/>
    <w:rsid w:val="004A253A"/>
    <w:rsid w:val="004A35EC"/>
    <w:rsid w:val="004A43F5"/>
    <w:rsid w:val="004A47B7"/>
    <w:rsid w:val="004A5D0D"/>
    <w:rsid w:val="004A68E7"/>
    <w:rsid w:val="004A7CA1"/>
    <w:rsid w:val="004B0171"/>
    <w:rsid w:val="004B1624"/>
    <w:rsid w:val="004B2814"/>
    <w:rsid w:val="004B3F17"/>
    <w:rsid w:val="004B42B6"/>
    <w:rsid w:val="004B51C8"/>
    <w:rsid w:val="004B6627"/>
    <w:rsid w:val="004B7142"/>
    <w:rsid w:val="004C62B9"/>
    <w:rsid w:val="004C6468"/>
    <w:rsid w:val="004C731E"/>
    <w:rsid w:val="004C7687"/>
    <w:rsid w:val="004C7A64"/>
    <w:rsid w:val="004D07A4"/>
    <w:rsid w:val="004D0D5C"/>
    <w:rsid w:val="004D22BE"/>
    <w:rsid w:val="004D2924"/>
    <w:rsid w:val="004D369D"/>
    <w:rsid w:val="004D515F"/>
    <w:rsid w:val="004D65A4"/>
    <w:rsid w:val="004E0889"/>
    <w:rsid w:val="004E1A99"/>
    <w:rsid w:val="004E3E43"/>
    <w:rsid w:val="004E5EFE"/>
    <w:rsid w:val="004E723F"/>
    <w:rsid w:val="004F01D8"/>
    <w:rsid w:val="004F14A6"/>
    <w:rsid w:val="004F2F57"/>
    <w:rsid w:val="004F349F"/>
    <w:rsid w:val="004F36B9"/>
    <w:rsid w:val="004F3A24"/>
    <w:rsid w:val="004F59AB"/>
    <w:rsid w:val="004F63F5"/>
    <w:rsid w:val="004F703C"/>
    <w:rsid w:val="00500959"/>
    <w:rsid w:val="005024A8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6D85"/>
    <w:rsid w:val="0051747F"/>
    <w:rsid w:val="00520A4F"/>
    <w:rsid w:val="00521657"/>
    <w:rsid w:val="00522830"/>
    <w:rsid w:val="005236B6"/>
    <w:rsid w:val="00523A1B"/>
    <w:rsid w:val="00523AD2"/>
    <w:rsid w:val="00524320"/>
    <w:rsid w:val="00526CF6"/>
    <w:rsid w:val="00527551"/>
    <w:rsid w:val="005276C1"/>
    <w:rsid w:val="00530B19"/>
    <w:rsid w:val="00533215"/>
    <w:rsid w:val="00533501"/>
    <w:rsid w:val="0053362E"/>
    <w:rsid w:val="00533AEA"/>
    <w:rsid w:val="00537B8E"/>
    <w:rsid w:val="00541C74"/>
    <w:rsid w:val="00541ED9"/>
    <w:rsid w:val="00542DB5"/>
    <w:rsid w:val="00542E56"/>
    <w:rsid w:val="005443F8"/>
    <w:rsid w:val="005444DA"/>
    <w:rsid w:val="0054656C"/>
    <w:rsid w:val="00547556"/>
    <w:rsid w:val="00547EBC"/>
    <w:rsid w:val="00552433"/>
    <w:rsid w:val="005526D8"/>
    <w:rsid w:val="00553008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77340"/>
    <w:rsid w:val="00577570"/>
    <w:rsid w:val="005817BB"/>
    <w:rsid w:val="005820A7"/>
    <w:rsid w:val="0058265A"/>
    <w:rsid w:val="00585F6D"/>
    <w:rsid w:val="00590C75"/>
    <w:rsid w:val="00592F3B"/>
    <w:rsid w:val="00594767"/>
    <w:rsid w:val="005A0CDB"/>
    <w:rsid w:val="005A3956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2B98"/>
    <w:rsid w:val="005B38BA"/>
    <w:rsid w:val="005B3B7D"/>
    <w:rsid w:val="005B461F"/>
    <w:rsid w:val="005B6FE6"/>
    <w:rsid w:val="005B730D"/>
    <w:rsid w:val="005C0B18"/>
    <w:rsid w:val="005C1069"/>
    <w:rsid w:val="005C1836"/>
    <w:rsid w:val="005C204A"/>
    <w:rsid w:val="005C3C19"/>
    <w:rsid w:val="005C3F35"/>
    <w:rsid w:val="005C5704"/>
    <w:rsid w:val="005C586D"/>
    <w:rsid w:val="005C6B97"/>
    <w:rsid w:val="005C795F"/>
    <w:rsid w:val="005D1035"/>
    <w:rsid w:val="005D1F03"/>
    <w:rsid w:val="005D299B"/>
    <w:rsid w:val="005D2CF0"/>
    <w:rsid w:val="005D32FE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5C4"/>
    <w:rsid w:val="005F1990"/>
    <w:rsid w:val="005F21BF"/>
    <w:rsid w:val="005F2AA8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13EA"/>
    <w:rsid w:val="0061240C"/>
    <w:rsid w:val="00612DC8"/>
    <w:rsid w:val="006142D2"/>
    <w:rsid w:val="006150ED"/>
    <w:rsid w:val="00615881"/>
    <w:rsid w:val="00616230"/>
    <w:rsid w:val="00616E43"/>
    <w:rsid w:val="00617FE2"/>
    <w:rsid w:val="00621214"/>
    <w:rsid w:val="00625905"/>
    <w:rsid w:val="0062694F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61E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548AE"/>
    <w:rsid w:val="00656E03"/>
    <w:rsid w:val="00656F5A"/>
    <w:rsid w:val="006613EE"/>
    <w:rsid w:val="00661724"/>
    <w:rsid w:val="0066297D"/>
    <w:rsid w:val="00665839"/>
    <w:rsid w:val="0066601D"/>
    <w:rsid w:val="006660EE"/>
    <w:rsid w:val="0067054B"/>
    <w:rsid w:val="0067143B"/>
    <w:rsid w:val="00673060"/>
    <w:rsid w:val="006752FC"/>
    <w:rsid w:val="006766A3"/>
    <w:rsid w:val="006775CE"/>
    <w:rsid w:val="006776C0"/>
    <w:rsid w:val="00682DC2"/>
    <w:rsid w:val="00683F77"/>
    <w:rsid w:val="00684682"/>
    <w:rsid w:val="006869EE"/>
    <w:rsid w:val="00686AB5"/>
    <w:rsid w:val="00687C4D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3C1"/>
    <w:rsid w:val="006A5B36"/>
    <w:rsid w:val="006A71CD"/>
    <w:rsid w:val="006A7318"/>
    <w:rsid w:val="006B3AA2"/>
    <w:rsid w:val="006B4D67"/>
    <w:rsid w:val="006B6D60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6B7A"/>
    <w:rsid w:val="006D7175"/>
    <w:rsid w:val="006D76A7"/>
    <w:rsid w:val="006D7752"/>
    <w:rsid w:val="006D7915"/>
    <w:rsid w:val="006D7C5D"/>
    <w:rsid w:val="006E02B9"/>
    <w:rsid w:val="006E0614"/>
    <w:rsid w:val="006E069D"/>
    <w:rsid w:val="006E14E9"/>
    <w:rsid w:val="006E1970"/>
    <w:rsid w:val="006E3D86"/>
    <w:rsid w:val="006E4804"/>
    <w:rsid w:val="006E599A"/>
    <w:rsid w:val="006E59E0"/>
    <w:rsid w:val="006E6B11"/>
    <w:rsid w:val="006E6F97"/>
    <w:rsid w:val="006E776E"/>
    <w:rsid w:val="006E7B5F"/>
    <w:rsid w:val="006F02CE"/>
    <w:rsid w:val="006F072D"/>
    <w:rsid w:val="006F0CF3"/>
    <w:rsid w:val="006F110E"/>
    <w:rsid w:val="006F65C2"/>
    <w:rsid w:val="006F67FC"/>
    <w:rsid w:val="006F75A1"/>
    <w:rsid w:val="006F78AC"/>
    <w:rsid w:val="00700CE8"/>
    <w:rsid w:val="00700E56"/>
    <w:rsid w:val="00700F5D"/>
    <w:rsid w:val="0070427C"/>
    <w:rsid w:val="007045AD"/>
    <w:rsid w:val="007047EB"/>
    <w:rsid w:val="00705202"/>
    <w:rsid w:val="007074B8"/>
    <w:rsid w:val="00710C1C"/>
    <w:rsid w:val="00711036"/>
    <w:rsid w:val="007123F7"/>
    <w:rsid w:val="00712790"/>
    <w:rsid w:val="00712A7B"/>
    <w:rsid w:val="00712EF4"/>
    <w:rsid w:val="00713626"/>
    <w:rsid w:val="00714B70"/>
    <w:rsid w:val="007167A4"/>
    <w:rsid w:val="007179CA"/>
    <w:rsid w:val="00717BBA"/>
    <w:rsid w:val="0072105F"/>
    <w:rsid w:val="007219DD"/>
    <w:rsid w:val="0072257E"/>
    <w:rsid w:val="00722E4E"/>
    <w:rsid w:val="007232F9"/>
    <w:rsid w:val="0072363E"/>
    <w:rsid w:val="00724AE9"/>
    <w:rsid w:val="0072696A"/>
    <w:rsid w:val="00726E03"/>
    <w:rsid w:val="00727276"/>
    <w:rsid w:val="00731230"/>
    <w:rsid w:val="0073292A"/>
    <w:rsid w:val="00732A8E"/>
    <w:rsid w:val="00732B12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0C70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08D5"/>
    <w:rsid w:val="00760BB5"/>
    <w:rsid w:val="00761851"/>
    <w:rsid w:val="00762F65"/>
    <w:rsid w:val="00762FCB"/>
    <w:rsid w:val="00763D96"/>
    <w:rsid w:val="00764424"/>
    <w:rsid w:val="007700FE"/>
    <w:rsid w:val="0077193A"/>
    <w:rsid w:val="00772969"/>
    <w:rsid w:val="00773485"/>
    <w:rsid w:val="00773687"/>
    <w:rsid w:val="00773DEA"/>
    <w:rsid w:val="0077454F"/>
    <w:rsid w:val="00774FF2"/>
    <w:rsid w:val="0077542A"/>
    <w:rsid w:val="007756F0"/>
    <w:rsid w:val="00775BF3"/>
    <w:rsid w:val="007766FC"/>
    <w:rsid w:val="007808DC"/>
    <w:rsid w:val="007811D7"/>
    <w:rsid w:val="007819FE"/>
    <w:rsid w:val="00781BD9"/>
    <w:rsid w:val="00782DCA"/>
    <w:rsid w:val="00783A1B"/>
    <w:rsid w:val="00783D8D"/>
    <w:rsid w:val="00784D0F"/>
    <w:rsid w:val="00784E99"/>
    <w:rsid w:val="00784F05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69AE"/>
    <w:rsid w:val="007C6C39"/>
    <w:rsid w:val="007C71BC"/>
    <w:rsid w:val="007C7211"/>
    <w:rsid w:val="007D1953"/>
    <w:rsid w:val="007D525C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3CB5"/>
    <w:rsid w:val="007F4229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27C"/>
    <w:rsid w:val="00800539"/>
    <w:rsid w:val="0080061C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6DDF"/>
    <w:rsid w:val="00817B89"/>
    <w:rsid w:val="008201CC"/>
    <w:rsid w:val="00820584"/>
    <w:rsid w:val="00820D91"/>
    <w:rsid w:val="00821441"/>
    <w:rsid w:val="0082174B"/>
    <w:rsid w:val="00821983"/>
    <w:rsid w:val="008223F3"/>
    <w:rsid w:val="00822B8E"/>
    <w:rsid w:val="008230B9"/>
    <w:rsid w:val="00823E19"/>
    <w:rsid w:val="00825B93"/>
    <w:rsid w:val="00826724"/>
    <w:rsid w:val="00830449"/>
    <w:rsid w:val="00830C39"/>
    <w:rsid w:val="00832CAF"/>
    <w:rsid w:val="00832E9B"/>
    <w:rsid w:val="008354BB"/>
    <w:rsid w:val="00835A6F"/>
    <w:rsid w:val="0083700F"/>
    <w:rsid w:val="0083792A"/>
    <w:rsid w:val="00837AAF"/>
    <w:rsid w:val="0084028B"/>
    <w:rsid w:val="00841445"/>
    <w:rsid w:val="0084220D"/>
    <w:rsid w:val="00843B94"/>
    <w:rsid w:val="00843BB1"/>
    <w:rsid w:val="0084765B"/>
    <w:rsid w:val="00847989"/>
    <w:rsid w:val="00850740"/>
    <w:rsid w:val="008508AB"/>
    <w:rsid w:val="0085128F"/>
    <w:rsid w:val="00852321"/>
    <w:rsid w:val="0085282E"/>
    <w:rsid w:val="00856C07"/>
    <w:rsid w:val="00861329"/>
    <w:rsid w:val="008622DD"/>
    <w:rsid w:val="0086243B"/>
    <w:rsid w:val="008630B7"/>
    <w:rsid w:val="0086378C"/>
    <w:rsid w:val="0086389F"/>
    <w:rsid w:val="008640BF"/>
    <w:rsid w:val="00864833"/>
    <w:rsid w:val="00864AB8"/>
    <w:rsid w:val="00865364"/>
    <w:rsid w:val="0087063A"/>
    <w:rsid w:val="00870A49"/>
    <w:rsid w:val="008715EF"/>
    <w:rsid w:val="008727C0"/>
    <w:rsid w:val="008741F9"/>
    <w:rsid w:val="008742B1"/>
    <w:rsid w:val="00874CFE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610"/>
    <w:rsid w:val="00891BCA"/>
    <w:rsid w:val="00893338"/>
    <w:rsid w:val="008935F1"/>
    <w:rsid w:val="00893E56"/>
    <w:rsid w:val="008946D7"/>
    <w:rsid w:val="00897486"/>
    <w:rsid w:val="008A03ED"/>
    <w:rsid w:val="008A0C90"/>
    <w:rsid w:val="008A2202"/>
    <w:rsid w:val="008A32B1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30A1"/>
    <w:rsid w:val="008C3120"/>
    <w:rsid w:val="008C34C5"/>
    <w:rsid w:val="008C35B8"/>
    <w:rsid w:val="008C3849"/>
    <w:rsid w:val="008C69BB"/>
    <w:rsid w:val="008D0D8A"/>
    <w:rsid w:val="008D20C4"/>
    <w:rsid w:val="008D35C1"/>
    <w:rsid w:val="008D3DC6"/>
    <w:rsid w:val="008D4307"/>
    <w:rsid w:val="008D5986"/>
    <w:rsid w:val="008D7261"/>
    <w:rsid w:val="008E0BCE"/>
    <w:rsid w:val="008E1A47"/>
    <w:rsid w:val="008E1C11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0C68"/>
    <w:rsid w:val="008F1A70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949"/>
    <w:rsid w:val="00905B93"/>
    <w:rsid w:val="00906471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2488"/>
    <w:rsid w:val="00922974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668F"/>
    <w:rsid w:val="00947A43"/>
    <w:rsid w:val="00950506"/>
    <w:rsid w:val="0095050F"/>
    <w:rsid w:val="00950FDD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2823"/>
    <w:rsid w:val="00963A7E"/>
    <w:rsid w:val="00964166"/>
    <w:rsid w:val="00965997"/>
    <w:rsid w:val="00967E46"/>
    <w:rsid w:val="0097078F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8760B"/>
    <w:rsid w:val="00990D0C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4E67"/>
    <w:rsid w:val="009A5320"/>
    <w:rsid w:val="009A5D1A"/>
    <w:rsid w:val="009A5DB9"/>
    <w:rsid w:val="009A669E"/>
    <w:rsid w:val="009A7182"/>
    <w:rsid w:val="009B0831"/>
    <w:rsid w:val="009B15D4"/>
    <w:rsid w:val="009B2479"/>
    <w:rsid w:val="009B2D7E"/>
    <w:rsid w:val="009B3D31"/>
    <w:rsid w:val="009B4F5A"/>
    <w:rsid w:val="009B5DC6"/>
    <w:rsid w:val="009B5DF3"/>
    <w:rsid w:val="009B7380"/>
    <w:rsid w:val="009B7758"/>
    <w:rsid w:val="009B7DD4"/>
    <w:rsid w:val="009C359F"/>
    <w:rsid w:val="009C5BA8"/>
    <w:rsid w:val="009C6336"/>
    <w:rsid w:val="009C7A0C"/>
    <w:rsid w:val="009C7AC3"/>
    <w:rsid w:val="009C7AE9"/>
    <w:rsid w:val="009D02E9"/>
    <w:rsid w:val="009D283E"/>
    <w:rsid w:val="009D28BF"/>
    <w:rsid w:val="009D3A5A"/>
    <w:rsid w:val="009D4075"/>
    <w:rsid w:val="009D4D04"/>
    <w:rsid w:val="009D59C3"/>
    <w:rsid w:val="009E0B2C"/>
    <w:rsid w:val="009E0C2C"/>
    <w:rsid w:val="009E0DFF"/>
    <w:rsid w:val="009E3FB6"/>
    <w:rsid w:val="009E4BE1"/>
    <w:rsid w:val="009E5DB4"/>
    <w:rsid w:val="009E7257"/>
    <w:rsid w:val="009F26CC"/>
    <w:rsid w:val="009F3994"/>
    <w:rsid w:val="009F6C9E"/>
    <w:rsid w:val="009F70BC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55B"/>
    <w:rsid w:val="00A16877"/>
    <w:rsid w:val="00A16981"/>
    <w:rsid w:val="00A1709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5F94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5497"/>
    <w:rsid w:val="00A56E60"/>
    <w:rsid w:val="00A57061"/>
    <w:rsid w:val="00A573A4"/>
    <w:rsid w:val="00A57619"/>
    <w:rsid w:val="00A6059B"/>
    <w:rsid w:val="00A60AC2"/>
    <w:rsid w:val="00A65A92"/>
    <w:rsid w:val="00A66181"/>
    <w:rsid w:val="00A66E7E"/>
    <w:rsid w:val="00A67B55"/>
    <w:rsid w:val="00A70EB1"/>
    <w:rsid w:val="00A72B0B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32B8"/>
    <w:rsid w:val="00A86DB2"/>
    <w:rsid w:val="00A90FF2"/>
    <w:rsid w:val="00A917EB"/>
    <w:rsid w:val="00A93687"/>
    <w:rsid w:val="00A93F5E"/>
    <w:rsid w:val="00A966BD"/>
    <w:rsid w:val="00A975CD"/>
    <w:rsid w:val="00AA11E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391"/>
    <w:rsid w:val="00AB0D6A"/>
    <w:rsid w:val="00AB184B"/>
    <w:rsid w:val="00AB194C"/>
    <w:rsid w:val="00AB20F9"/>
    <w:rsid w:val="00AB3611"/>
    <w:rsid w:val="00AB5D3F"/>
    <w:rsid w:val="00AB621B"/>
    <w:rsid w:val="00AB74BC"/>
    <w:rsid w:val="00AC00C1"/>
    <w:rsid w:val="00AC06CC"/>
    <w:rsid w:val="00AC1A7E"/>
    <w:rsid w:val="00AC22B5"/>
    <w:rsid w:val="00AC2717"/>
    <w:rsid w:val="00AC3310"/>
    <w:rsid w:val="00AC3477"/>
    <w:rsid w:val="00AC3762"/>
    <w:rsid w:val="00AC3C80"/>
    <w:rsid w:val="00AC4716"/>
    <w:rsid w:val="00AC66C1"/>
    <w:rsid w:val="00AD4C1F"/>
    <w:rsid w:val="00AD6E0B"/>
    <w:rsid w:val="00AE0DA6"/>
    <w:rsid w:val="00AE35F3"/>
    <w:rsid w:val="00AE3928"/>
    <w:rsid w:val="00AE3A7A"/>
    <w:rsid w:val="00AE4462"/>
    <w:rsid w:val="00AE46BA"/>
    <w:rsid w:val="00AE7C56"/>
    <w:rsid w:val="00AF097E"/>
    <w:rsid w:val="00AF113E"/>
    <w:rsid w:val="00AF24C8"/>
    <w:rsid w:val="00AF2F43"/>
    <w:rsid w:val="00AF672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350"/>
    <w:rsid w:val="00B054E7"/>
    <w:rsid w:val="00B05ACB"/>
    <w:rsid w:val="00B05E2A"/>
    <w:rsid w:val="00B06BC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511A"/>
    <w:rsid w:val="00B168F2"/>
    <w:rsid w:val="00B16C4D"/>
    <w:rsid w:val="00B16E5F"/>
    <w:rsid w:val="00B20070"/>
    <w:rsid w:val="00B213E8"/>
    <w:rsid w:val="00B22D3D"/>
    <w:rsid w:val="00B23F81"/>
    <w:rsid w:val="00B25763"/>
    <w:rsid w:val="00B259C9"/>
    <w:rsid w:val="00B27A98"/>
    <w:rsid w:val="00B30772"/>
    <w:rsid w:val="00B3262F"/>
    <w:rsid w:val="00B32905"/>
    <w:rsid w:val="00B3303A"/>
    <w:rsid w:val="00B3636B"/>
    <w:rsid w:val="00B370C8"/>
    <w:rsid w:val="00B37DF7"/>
    <w:rsid w:val="00B418A5"/>
    <w:rsid w:val="00B454C5"/>
    <w:rsid w:val="00B46814"/>
    <w:rsid w:val="00B47C45"/>
    <w:rsid w:val="00B50419"/>
    <w:rsid w:val="00B507FE"/>
    <w:rsid w:val="00B53D3E"/>
    <w:rsid w:val="00B53FAD"/>
    <w:rsid w:val="00B55318"/>
    <w:rsid w:val="00B564BD"/>
    <w:rsid w:val="00B567D0"/>
    <w:rsid w:val="00B56978"/>
    <w:rsid w:val="00B613C6"/>
    <w:rsid w:val="00B61A37"/>
    <w:rsid w:val="00B6264B"/>
    <w:rsid w:val="00B63252"/>
    <w:rsid w:val="00B636EB"/>
    <w:rsid w:val="00B6412E"/>
    <w:rsid w:val="00B65904"/>
    <w:rsid w:val="00B65AA4"/>
    <w:rsid w:val="00B7051B"/>
    <w:rsid w:val="00B71237"/>
    <w:rsid w:val="00B71353"/>
    <w:rsid w:val="00B7231B"/>
    <w:rsid w:val="00B73E3B"/>
    <w:rsid w:val="00B7408B"/>
    <w:rsid w:val="00B744DE"/>
    <w:rsid w:val="00B74CCB"/>
    <w:rsid w:val="00B75E3D"/>
    <w:rsid w:val="00B774F6"/>
    <w:rsid w:val="00B77996"/>
    <w:rsid w:val="00B81B27"/>
    <w:rsid w:val="00B82AE4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A0167"/>
    <w:rsid w:val="00BA31BB"/>
    <w:rsid w:val="00BA3C12"/>
    <w:rsid w:val="00BA3ECD"/>
    <w:rsid w:val="00BA4311"/>
    <w:rsid w:val="00BA4590"/>
    <w:rsid w:val="00BA6285"/>
    <w:rsid w:val="00BA6603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3A4E"/>
    <w:rsid w:val="00BC3A6C"/>
    <w:rsid w:val="00BC4490"/>
    <w:rsid w:val="00BC4A1B"/>
    <w:rsid w:val="00BC4A75"/>
    <w:rsid w:val="00BD0B27"/>
    <w:rsid w:val="00BD0D68"/>
    <w:rsid w:val="00BD2F54"/>
    <w:rsid w:val="00BD43E7"/>
    <w:rsid w:val="00BE021B"/>
    <w:rsid w:val="00BE0317"/>
    <w:rsid w:val="00BE13C3"/>
    <w:rsid w:val="00BE1C39"/>
    <w:rsid w:val="00BE3D0F"/>
    <w:rsid w:val="00BE4BAA"/>
    <w:rsid w:val="00BE5AE3"/>
    <w:rsid w:val="00BE6654"/>
    <w:rsid w:val="00BF00DE"/>
    <w:rsid w:val="00BF1F5E"/>
    <w:rsid w:val="00BF2137"/>
    <w:rsid w:val="00BF2598"/>
    <w:rsid w:val="00BF2FA8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23DB"/>
    <w:rsid w:val="00C2348C"/>
    <w:rsid w:val="00C23AB2"/>
    <w:rsid w:val="00C2629F"/>
    <w:rsid w:val="00C30686"/>
    <w:rsid w:val="00C31566"/>
    <w:rsid w:val="00C32CCA"/>
    <w:rsid w:val="00C332F1"/>
    <w:rsid w:val="00C33FDC"/>
    <w:rsid w:val="00C362CA"/>
    <w:rsid w:val="00C3682D"/>
    <w:rsid w:val="00C37346"/>
    <w:rsid w:val="00C40BF3"/>
    <w:rsid w:val="00C4200F"/>
    <w:rsid w:val="00C43953"/>
    <w:rsid w:val="00C43E69"/>
    <w:rsid w:val="00C454F8"/>
    <w:rsid w:val="00C45B63"/>
    <w:rsid w:val="00C4720F"/>
    <w:rsid w:val="00C47B9F"/>
    <w:rsid w:val="00C50637"/>
    <w:rsid w:val="00C50A7C"/>
    <w:rsid w:val="00C53D05"/>
    <w:rsid w:val="00C546FD"/>
    <w:rsid w:val="00C54B93"/>
    <w:rsid w:val="00C54DEA"/>
    <w:rsid w:val="00C55AA0"/>
    <w:rsid w:val="00C56E83"/>
    <w:rsid w:val="00C60357"/>
    <w:rsid w:val="00C628B7"/>
    <w:rsid w:val="00C64617"/>
    <w:rsid w:val="00C64CAD"/>
    <w:rsid w:val="00C66383"/>
    <w:rsid w:val="00C66AD9"/>
    <w:rsid w:val="00C70BAD"/>
    <w:rsid w:val="00C71D2A"/>
    <w:rsid w:val="00C71F8B"/>
    <w:rsid w:val="00C722AE"/>
    <w:rsid w:val="00C723C8"/>
    <w:rsid w:val="00C7427E"/>
    <w:rsid w:val="00C742B9"/>
    <w:rsid w:val="00C74A74"/>
    <w:rsid w:val="00C753E4"/>
    <w:rsid w:val="00C75DE9"/>
    <w:rsid w:val="00C76301"/>
    <w:rsid w:val="00C766A7"/>
    <w:rsid w:val="00C76773"/>
    <w:rsid w:val="00C76D43"/>
    <w:rsid w:val="00C77330"/>
    <w:rsid w:val="00C776BB"/>
    <w:rsid w:val="00C77E53"/>
    <w:rsid w:val="00C812BB"/>
    <w:rsid w:val="00C819FA"/>
    <w:rsid w:val="00C8206C"/>
    <w:rsid w:val="00C8250E"/>
    <w:rsid w:val="00C8336E"/>
    <w:rsid w:val="00C841AD"/>
    <w:rsid w:val="00C8469C"/>
    <w:rsid w:val="00C8753E"/>
    <w:rsid w:val="00C8771B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F0F"/>
    <w:rsid w:val="00CB1BAF"/>
    <w:rsid w:val="00CB1BFF"/>
    <w:rsid w:val="00CB21D1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B79F7"/>
    <w:rsid w:val="00CB7DAB"/>
    <w:rsid w:val="00CC0B10"/>
    <w:rsid w:val="00CC27D9"/>
    <w:rsid w:val="00CC3BAC"/>
    <w:rsid w:val="00CC3FA0"/>
    <w:rsid w:val="00CC5C97"/>
    <w:rsid w:val="00CC5F91"/>
    <w:rsid w:val="00CC77D0"/>
    <w:rsid w:val="00CD035F"/>
    <w:rsid w:val="00CD1199"/>
    <w:rsid w:val="00CD11F9"/>
    <w:rsid w:val="00CD215D"/>
    <w:rsid w:val="00CD2418"/>
    <w:rsid w:val="00CD32A2"/>
    <w:rsid w:val="00CD3594"/>
    <w:rsid w:val="00CD3E7B"/>
    <w:rsid w:val="00CD44CF"/>
    <w:rsid w:val="00CD5DAD"/>
    <w:rsid w:val="00CE0B97"/>
    <w:rsid w:val="00CE0F3E"/>
    <w:rsid w:val="00CE0FD8"/>
    <w:rsid w:val="00CE29AA"/>
    <w:rsid w:val="00CE40D0"/>
    <w:rsid w:val="00CE68BE"/>
    <w:rsid w:val="00CE7FD4"/>
    <w:rsid w:val="00CF14E1"/>
    <w:rsid w:val="00CF6444"/>
    <w:rsid w:val="00CF75FF"/>
    <w:rsid w:val="00CF7DDA"/>
    <w:rsid w:val="00D0461C"/>
    <w:rsid w:val="00D048DB"/>
    <w:rsid w:val="00D04A64"/>
    <w:rsid w:val="00D128AE"/>
    <w:rsid w:val="00D14BAF"/>
    <w:rsid w:val="00D17178"/>
    <w:rsid w:val="00D179FD"/>
    <w:rsid w:val="00D2003A"/>
    <w:rsid w:val="00D20C12"/>
    <w:rsid w:val="00D20EFC"/>
    <w:rsid w:val="00D2247B"/>
    <w:rsid w:val="00D23033"/>
    <w:rsid w:val="00D24B6A"/>
    <w:rsid w:val="00D2534D"/>
    <w:rsid w:val="00D259B7"/>
    <w:rsid w:val="00D25DA5"/>
    <w:rsid w:val="00D2640D"/>
    <w:rsid w:val="00D26508"/>
    <w:rsid w:val="00D27C31"/>
    <w:rsid w:val="00D30267"/>
    <w:rsid w:val="00D3074C"/>
    <w:rsid w:val="00D30B09"/>
    <w:rsid w:val="00D30C38"/>
    <w:rsid w:val="00D31719"/>
    <w:rsid w:val="00D31805"/>
    <w:rsid w:val="00D31CD8"/>
    <w:rsid w:val="00D321F4"/>
    <w:rsid w:val="00D37987"/>
    <w:rsid w:val="00D37BA0"/>
    <w:rsid w:val="00D40615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460B"/>
    <w:rsid w:val="00D64F0E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0E01"/>
    <w:rsid w:val="00D851FD"/>
    <w:rsid w:val="00D8688C"/>
    <w:rsid w:val="00D86A50"/>
    <w:rsid w:val="00D86FDC"/>
    <w:rsid w:val="00D86FFA"/>
    <w:rsid w:val="00D87934"/>
    <w:rsid w:val="00D90937"/>
    <w:rsid w:val="00D90B3D"/>
    <w:rsid w:val="00D9178F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643F"/>
    <w:rsid w:val="00D9737A"/>
    <w:rsid w:val="00D978F5"/>
    <w:rsid w:val="00DA05E5"/>
    <w:rsid w:val="00DA0882"/>
    <w:rsid w:val="00DA1159"/>
    <w:rsid w:val="00DA18E4"/>
    <w:rsid w:val="00DA195A"/>
    <w:rsid w:val="00DA203B"/>
    <w:rsid w:val="00DA2977"/>
    <w:rsid w:val="00DA3C09"/>
    <w:rsid w:val="00DA4506"/>
    <w:rsid w:val="00DA4B28"/>
    <w:rsid w:val="00DA4FB2"/>
    <w:rsid w:val="00DB0C45"/>
    <w:rsid w:val="00DB1612"/>
    <w:rsid w:val="00DB1E15"/>
    <w:rsid w:val="00DB2EFF"/>
    <w:rsid w:val="00DB337F"/>
    <w:rsid w:val="00DB3DD5"/>
    <w:rsid w:val="00DB4030"/>
    <w:rsid w:val="00DB431D"/>
    <w:rsid w:val="00DB4E11"/>
    <w:rsid w:val="00DB55F6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5C5"/>
    <w:rsid w:val="00DD0667"/>
    <w:rsid w:val="00DD095A"/>
    <w:rsid w:val="00DD1F16"/>
    <w:rsid w:val="00DD2967"/>
    <w:rsid w:val="00DD29D7"/>
    <w:rsid w:val="00DD337B"/>
    <w:rsid w:val="00DD3745"/>
    <w:rsid w:val="00DD412B"/>
    <w:rsid w:val="00DD4515"/>
    <w:rsid w:val="00DE0903"/>
    <w:rsid w:val="00DE1073"/>
    <w:rsid w:val="00DE3668"/>
    <w:rsid w:val="00DE3ACA"/>
    <w:rsid w:val="00DE7FA6"/>
    <w:rsid w:val="00DF118B"/>
    <w:rsid w:val="00DF22D6"/>
    <w:rsid w:val="00DF2F7D"/>
    <w:rsid w:val="00DF31DC"/>
    <w:rsid w:val="00DF31DD"/>
    <w:rsid w:val="00DF3475"/>
    <w:rsid w:val="00DF4870"/>
    <w:rsid w:val="00DF4CF8"/>
    <w:rsid w:val="00DF56BD"/>
    <w:rsid w:val="00DF5E50"/>
    <w:rsid w:val="00DF726E"/>
    <w:rsid w:val="00DF7E3D"/>
    <w:rsid w:val="00E01108"/>
    <w:rsid w:val="00E01911"/>
    <w:rsid w:val="00E03044"/>
    <w:rsid w:val="00E03AD1"/>
    <w:rsid w:val="00E05248"/>
    <w:rsid w:val="00E05EA9"/>
    <w:rsid w:val="00E0771D"/>
    <w:rsid w:val="00E10621"/>
    <w:rsid w:val="00E10ADC"/>
    <w:rsid w:val="00E10B3F"/>
    <w:rsid w:val="00E12CF1"/>
    <w:rsid w:val="00E15D65"/>
    <w:rsid w:val="00E16240"/>
    <w:rsid w:val="00E165FE"/>
    <w:rsid w:val="00E16C6A"/>
    <w:rsid w:val="00E17106"/>
    <w:rsid w:val="00E17B48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9CB"/>
    <w:rsid w:val="00E31B07"/>
    <w:rsid w:val="00E32549"/>
    <w:rsid w:val="00E3302D"/>
    <w:rsid w:val="00E33566"/>
    <w:rsid w:val="00E33F03"/>
    <w:rsid w:val="00E35445"/>
    <w:rsid w:val="00E36018"/>
    <w:rsid w:val="00E36D2E"/>
    <w:rsid w:val="00E40264"/>
    <w:rsid w:val="00E40D9F"/>
    <w:rsid w:val="00E40DC6"/>
    <w:rsid w:val="00E4184D"/>
    <w:rsid w:val="00E434D0"/>
    <w:rsid w:val="00E43C6C"/>
    <w:rsid w:val="00E442CA"/>
    <w:rsid w:val="00E453A0"/>
    <w:rsid w:val="00E4573E"/>
    <w:rsid w:val="00E460CB"/>
    <w:rsid w:val="00E4611E"/>
    <w:rsid w:val="00E471D5"/>
    <w:rsid w:val="00E477E0"/>
    <w:rsid w:val="00E47D4E"/>
    <w:rsid w:val="00E50280"/>
    <w:rsid w:val="00E52B19"/>
    <w:rsid w:val="00E56460"/>
    <w:rsid w:val="00E56D33"/>
    <w:rsid w:val="00E61B0C"/>
    <w:rsid w:val="00E61BBA"/>
    <w:rsid w:val="00E631BC"/>
    <w:rsid w:val="00E64CA8"/>
    <w:rsid w:val="00E64EEA"/>
    <w:rsid w:val="00E657E4"/>
    <w:rsid w:val="00E65A2E"/>
    <w:rsid w:val="00E65EC2"/>
    <w:rsid w:val="00E66746"/>
    <w:rsid w:val="00E734AF"/>
    <w:rsid w:val="00E73680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0FF8"/>
    <w:rsid w:val="00E82D6F"/>
    <w:rsid w:val="00E83879"/>
    <w:rsid w:val="00E8388F"/>
    <w:rsid w:val="00E8497B"/>
    <w:rsid w:val="00E857FF"/>
    <w:rsid w:val="00E86874"/>
    <w:rsid w:val="00E8738B"/>
    <w:rsid w:val="00E875C8"/>
    <w:rsid w:val="00E87867"/>
    <w:rsid w:val="00E91077"/>
    <w:rsid w:val="00E943D6"/>
    <w:rsid w:val="00E94BF7"/>
    <w:rsid w:val="00EA090F"/>
    <w:rsid w:val="00EA3865"/>
    <w:rsid w:val="00EA59F3"/>
    <w:rsid w:val="00EA5B77"/>
    <w:rsid w:val="00EA7F2A"/>
    <w:rsid w:val="00EA7F98"/>
    <w:rsid w:val="00EB0B05"/>
    <w:rsid w:val="00EB3B28"/>
    <w:rsid w:val="00EB3CA0"/>
    <w:rsid w:val="00EB3FD7"/>
    <w:rsid w:val="00EB4E32"/>
    <w:rsid w:val="00EB538D"/>
    <w:rsid w:val="00EB547F"/>
    <w:rsid w:val="00EB5EDA"/>
    <w:rsid w:val="00EB6CEB"/>
    <w:rsid w:val="00EB7A3C"/>
    <w:rsid w:val="00EB7FD5"/>
    <w:rsid w:val="00EC0FB0"/>
    <w:rsid w:val="00EC185E"/>
    <w:rsid w:val="00EC2E44"/>
    <w:rsid w:val="00EC34AD"/>
    <w:rsid w:val="00EC4EAD"/>
    <w:rsid w:val="00EC6CDF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3C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6D18"/>
    <w:rsid w:val="00F07564"/>
    <w:rsid w:val="00F10BB6"/>
    <w:rsid w:val="00F121CD"/>
    <w:rsid w:val="00F12C1C"/>
    <w:rsid w:val="00F15798"/>
    <w:rsid w:val="00F15F1A"/>
    <w:rsid w:val="00F16054"/>
    <w:rsid w:val="00F162B8"/>
    <w:rsid w:val="00F16F4B"/>
    <w:rsid w:val="00F175C0"/>
    <w:rsid w:val="00F22F13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25C7"/>
    <w:rsid w:val="00F333F5"/>
    <w:rsid w:val="00F33B3E"/>
    <w:rsid w:val="00F33BF4"/>
    <w:rsid w:val="00F34549"/>
    <w:rsid w:val="00F3464F"/>
    <w:rsid w:val="00F350F8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3BEA"/>
    <w:rsid w:val="00F547E4"/>
    <w:rsid w:val="00F54CA6"/>
    <w:rsid w:val="00F55886"/>
    <w:rsid w:val="00F57B83"/>
    <w:rsid w:val="00F57B86"/>
    <w:rsid w:val="00F60BD2"/>
    <w:rsid w:val="00F62721"/>
    <w:rsid w:val="00F636AB"/>
    <w:rsid w:val="00F642F4"/>
    <w:rsid w:val="00F6474B"/>
    <w:rsid w:val="00F64DD5"/>
    <w:rsid w:val="00F656CB"/>
    <w:rsid w:val="00F65A9F"/>
    <w:rsid w:val="00F66B24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A34D8"/>
    <w:rsid w:val="00FA7B42"/>
    <w:rsid w:val="00FB0962"/>
    <w:rsid w:val="00FB1245"/>
    <w:rsid w:val="00FB2417"/>
    <w:rsid w:val="00FB2481"/>
    <w:rsid w:val="00FB25E5"/>
    <w:rsid w:val="00FB432E"/>
    <w:rsid w:val="00FB5680"/>
    <w:rsid w:val="00FB6DFB"/>
    <w:rsid w:val="00FB7848"/>
    <w:rsid w:val="00FC1CAD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4262"/>
    <w:rsid w:val="00FD51DA"/>
    <w:rsid w:val="00FD6214"/>
    <w:rsid w:val="00FD648A"/>
    <w:rsid w:val="00FE07A6"/>
    <w:rsid w:val="00FE0CEB"/>
    <w:rsid w:val="00FE4C2D"/>
    <w:rsid w:val="00FE54A3"/>
    <w:rsid w:val="00FE64D5"/>
    <w:rsid w:val="00FE75BF"/>
    <w:rsid w:val="00FE7734"/>
    <w:rsid w:val="00FE7FAF"/>
    <w:rsid w:val="00FF0162"/>
    <w:rsid w:val="00FF0B9C"/>
    <w:rsid w:val="00FF1153"/>
    <w:rsid w:val="00FF26C7"/>
    <w:rsid w:val="00FF4285"/>
    <w:rsid w:val="00FF474C"/>
    <w:rsid w:val="00FF6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EB456-0D96-4A57-B696-D7C1FA1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6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Подпись к картинке Exact"/>
    <w:basedOn w:val="DefaultParagraphFont"/>
    <w:link w:val="a5"/>
    <w:rsid w:val="00547556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5pt0ptExact">
    <w:name w:val="Подпись к картинке + 9;5 pt;Курсив;Интервал 0 pt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Exact">
    <w:name w:val="Подпись к картинке + 7;5 pt;Курсив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Normal"/>
    <w:link w:val="Exact"/>
    <w:rsid w:val="00547556"/>
    <w:pPr>
      <w:widowControl w:val="0"/>
      <w:shd w:val="clear" w:color="auto" w:fill="FFFFFF"/>
      <w:spacing w:after="0" w:line="205" w:lineRule="exact"/>
      <w:jc w:val="both"/>
    </w:pPr>
    <w:rPr>
      <w:rFonts w:ascii="Times New Roman" w:eastAsia="Times New Roman" w:hAnsi="Times New Roman"/>
      <w:spacing w:val="-20"/>
      <w:sz w:val="20"/>
      <w:szCs w:val="20"/>
    </w:rPr>
  </w:style>
  <w:style w:type="character" w:customStyle="1" w:styleId="9Exact">
    <w:name w:val="Основной текст (9) Exact"/>
    <w:basedOn w:val="DefaultParagraphFont"/>
    <w:link w:val="90"/>
    <w:rsid w:val="00201AB4"/>
    <w:rPr>
      <w:rFonts w:ascii="Times New Roman" w:eastAsia="Times New Roman" w:hAnsi="Times New Roman" w:cs="Times New Roman"/>
      <w:spacing w:val="-30"/>
      <w:sz w:val="24"/>
      <w:szCs w:val="24"/>
      <w:shd w:val="clear" w:color="auto" w:fill="FFFFFF"/>
    </w:rPr>
  </w:style>
  <w:style w:type="character" w:customStyle="1" w:styleId="10Exact">
    <w:name w:val="Основной текст (10) Exact"/>
    <w:basedOn w:val="DefaultParagraphFont"/>
    <w:link w:val="100"/>
    <w:rsid w:val="00201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30"/>
      <w:sz w:val="24"/>
      <w:szCs w:val="24"/>
    </w:rPr>
  </w:style>
  <w:style w:type="paragraph" w:customStyle="1" w:styleId="100">
    <w:name w:val="Основной текст (10)"/>
    <w:basedOn w:val="Normal"/>
    <w:link w:val="10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link w:val="NoSpacing"/>
    <w:uiPriority w:val="1"/>
    <w:locked/>
    <w:rsid w:val="006D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Normal"/>
    <w:rsid w:val="003E0664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C92F1C133FE3EA5D82DC85E754BC4C0BFC29BB2C0228F39D6C766CF2F88823D6E91573B9C7EDEAED0365142E56C6BE1B44ABBEE8BAE335FF16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B3B4-FB68-4BAE-B78C-D9E74EEA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