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996" w:rsidRPr="00EE4F56" w:rsidP="003D5F58">
      <w:pPr>
        <w:pStyle w:val="Title"/>
        <w:ind w:firstLine="720"/>
        <w:jc w:val="right"/>
        <w:rPr>
          <w:b w:val="0"/>
          <w:sz w:val="25"/>
          <w:szCs w:val="25"/>
        </w:rPr>
      </w:pPr>
      <w:r w:rsidRPr="00EE4F56">
        <w:rPr>
          <w:b w:val="0"/>
          <w:sz w:val="25"/>
          <w:szCs w:val="25"/>
        </w:rPr>
        <w:t xml:space="preserve">Дело № </w:t>
      </w:r>
      <w:r w:rsidRPr="00EE4F56" w:rsidR="00D3356B">
        <w:rPr>
          <w:b w:val="0"/>
          <w:sz w:val="25"/>
          <w:szCs w:val="25"/>
        </w:rPr>
        <w:t>1-</w:t>
      </w:r>
      <w:r w:rsidR="00A528F1">
        <w:rPr>
          <w:b w:val="0"/>
          <w:sz w:val="25"/>
          <w:szCs w:val="25"/>
        </w:rPr>
        <w:t>30</w:t>
      </w:r>
      <w:r w:rsidRPr="00EE4F56" w:rsidR="00D3356B">
        <w:rPr>
          <w:b w:val="0"/>
          <w:sz w:val="25"/>
          <w:szCs w:val="25"/>
        </w:rPr>
        <w:t>/20/202</w:t>
      </w:r>
      <w:r w:rsidR="00A528F1">
        <w:rPr>
          <w:b w:val="0"/>
          <w:sz w:val="25"/>
          <w:szCs w:val="25"/>
        </w:rPr>
        <w:t>3</w:t>
      </w:r>
    </w:p>
    <w:p w:rsidR="00EF4996" w:rsidRPr="00EE4F56" w:rsidP="003D5F58">
      <w:pPr>
        <w:pStyle w:val="Heading2"/>
        <w:rPr>
          <w:sz w:val="25"/>
          <w:szCs w:val="25"/>
        </w:rPr>
      </w:pPr>
      <w:r w:rsidRPr="00EE4F56">
        <w:rPr>
          <w:sz w:val="25"/>
          <w:szCs w:val="25"/>
        </w:rPr>
        <w:t xml:space="preserve">ПОСТАНОВЛЕНИЕ </w:t>
      </w:r>
    </w:p>
    <w:p w:rsidR="00EF4996" w:rsidRPr="00EE4F56" w:rsidP="003D5F58">
      <w:pPr>
        <w:jc w:val="both"/>
        <w:rPr>
          <w:sz w:val="25"/>
          <w:szCs w:val="25"/>
        </w:rPr>
      </w:pPr>
    </w:p>
    <w:p w:rsidR="00123712" w:rsidRPr="00EE4F56" w:rsidP="00D3356B">
      <w:pPr>
        <w:pStyle w:val="NoSpacing"/>
        <w:jc w:val="both"/>
        <w:rPr>
          <w:sz w:val="25"/>
          <w:szCs w:val="25"/>
        </w:rPr>
      </w:pPr>
      <w:r>
        <w:rPr>
          <w:sz w:val="25"/>
          <w:szCs w:val="25"/>
        </w:rPr>
        <w:t>11 декабря 2023</w:t>
      </w:r>
      <w:r w:rsidRPr="00EE4F56">
        <w:rPr>
          <w:sz w:val="25"/>
          <w:szCs w:val="25"/>
        </w:rPr>
        <w:t xml:space="preserve"> года </w:t>
      </w:r>
      <w:r w:rsidRPr="00EE4F56">
        <w:rPr>
          <w:sz w:val="25"/>
          <w:szCs w:val="25"/>
        </w:rPr>
        <w:tab/>
      </w:r>
      <w:r w:rsidRPr="00EE4F56">
        <w:rPr>
          <w:sz w:val="25"/>
          <w:szCs w:val="25"/>
        </w:rPr>
        <w:tab/>
      </w:r>
      <w:r w:rsidRPr="00EE4F56">
        <w:rPr>
          <w:sz w:val="25"/>
          <w:szCs w:val="25"/>
        </w:rPr>
        <w:tab/>
      </w:r>
      <w:r w:rsidRPr="00EE4F56">
        <w:rPr>
          <w:sz w:val="25"/>
          <w:szCs w:val="25"/>
        </w:rPr>
        <w:tab/>
        <w:t xml:space="preserve">     </w:t>
      </w:r>
      <w:r w:rsidRPr="00EE4F56" w:rsidR="007644C9">
        <w:rPr>
          <w:sz w:val="25"/>
          <w:szCs w:val="25"/>
        </w:rPr>
        <w:t xml:space="preserve">           </w:t>
      </w:r>
      <w:r w:rsidRPr="00EE4F56" w:rsidR="00876B44">
        <w:rPr>
          <w:sz w:val="25"/>
          <w:szCs w:val="25"/>
        </w:rPr>
        <w:t xml:space="preserve">  </w:t>
      </w:r>
      <w:r w:rsidRPr="00EE4F56" w:rsidR="006B025D">
        <w:rPr>
          <w:sz w:val="25"/>
          <w:szCs w:val="25"/>
        </w:rPr>
        <w:t xml:space="preserve">  </w:t>
      </w:r>
      <w:r w:rsidRPr="00EE4F56" w:rsidR="00C34560">
        <w:rPr>
          <w:sz w:val="25"/>
          <w:szCs w:val="25"/>
        </w:rPr>
        <w:tab/>
      </w:r>
      <w:r w:rsidRPr="00EE4F56" w:rsidR="00EC5623">
        <w:rPr>
          <w:sz w:val="25"/>
          <w:szCs w:val="25"/>
        </w:rPr>
        <w:t xml:space="preserve"> </w:t>
      </w:r>
      <w:r w:rsidRPr="00EE4F56" w:rsidR="009F2788">
        <w:rPr>
          <w:sz w:val="25"/>
          <w:szCs w:val="25"/>
        </w:rPr>
        <w:t xml:space="preserve">        </w:t>
      </w:r>
      <w:r w:rsidRPr="00EE4F56" w:rsidR="00D3356B">
        <w:rPr>
          <w:sz w:val="25"/>
          <w:szCs w:val="25"/>
        </w:rPr>
        <w:t xml:space="preserve">             </w:t>
      </w:r>
      <w:r w:rsidRPr="00EE4F56">
        <w:rPr>
          <w:sz w:val="25"/>
          <w:szCs w:val="25"/>
        </w:rPr>
        <w:t>г. Севастополь</w:t>
      </w:r>
    </w:p>
    <w:p w:rsidR="00123712" w:rsidRPr="00EE4F56" w:rsidP="003D5F58">
      <w:pPr>
        <w:pStyle w:val="NoSpacing"/>
        <w:ind w:firstLine="709"/>
        <w:jc w:val="both"/>
        <w:rPr>
          <w:sz w:val="25"/>
          <w:szCs w:val="25"/>
        </w:rPr>
      </w:pPr>
    </w:p>
    <w:p w:rsidR="00123712" w:rsidRPr="00EE4F56" w:rsidP="003D5F58">
      <w:pPr>
        <w:pStyle w:val="NoSpacing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Мировой судья </w:t>
      </w:r>
      <w:r w:rsidRPr="00EE4F56" w:rsidR="0021267B">
        <w:rPr>
          <w:sz w:val="25"/>
          <w:szCs w:val="25"/>
        </w:rPr>
        <w:t xml:space="preserve">судебного участка № </w:t>
      </w:r>
      <w:r w:rsidRPr="00EE4F56" w:rsidR="00D3356B">
        <w:rPr>
          <w:sz w:val="25"/>
          <w:szCs w:val="25"/>
        </w:rPr>
        <w:t>20 Нахимовского</w:t>
      </w:r>
      <w:r w:rsidRPr="00EE4F56">
        <w:rPr>
          <w:sz w:val="25"/>
          <w:szCs w:val="25"/>
        </w:rPr>
        <w:t xml:space="preserve"> судебного района г. Севастополя </w:t>
      </w:r>
      <w:r w:rsidR="00A528F1">
        <w:rPr>
          <w:sz w:val="25"/>
          <w:szCs w:val="25"/>
        </w:rPr>
        <w:t>Босенко Е.А.</w:t>
      </w:r>
      <w:r w:rsidRPr="00EE4F56">
        <w:rPr>
          <w:sz w:val="25"/>
          <w:szCs w:val="25"/>
        </w:rPr>
        <w:t>,</w:t>
      </w:r>
      <w:r w:rsidRPr="00EE4F56" w:rsidR="009F2788">
        <w:rPr>
          <w:sz w:val="25"/>
          <w:szCs w:val="25"/>
        </w:rPr>
        <w:t xml:space="preserve"> </w:t>
      </w:r>
    </w:p>
    <w:p w:rsidR="00123712" w:rsidP="003D5F58">
      <w:pPr>
        <w:pStyle w:val="NoSpacing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при секретаре –</w:t>
      </w:r>
      <w:r w:rsidRPr="00EE4F56" w:rsidR="007644C9">
        <w:rPr>
          <w:sz w:val="25"/>
          <w:szCs w:val="25"/>
        </w:rPr>
        <w:t xml:space="preserve"> </w:t>
      </w:r>
      <w:r w:rsidR="00A528F1">
        <w:rPr>
          <w:sz w:val="25"/>
          <w:szCs w:val="25"/>
        </w:rPr>
        <w:t>Цеван</w:t>
      </w:r>
      <w:r w:rsidR="00A528F1">
        <w:rPr>
          <w:sz w:val="25"/>
          <w:szCs w:val="25"/>
        </w:rPr>
        <w:t xml:space="preserve"> О.С.,</w:t>
      </w:r>
    </w:p>
    <w:p w:rsidR="00960E8B" w:rsidRPr="00EE4F56" w:rsidP="003D5F58">
      <w:pPr>
        <w:pStyle w:val="NoSpacing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с участием:</w:t>
      </w:r>
    </w:p>
    <w:p w:rsidR="00C34560" w:rsidRPr="00EE4F56" w:rsidP="00D3356B">
      <w:pPr>
        <w:pStyle w:val="NoSpacing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государственного обвинителя </w:t>
      </w:r>
      <w:r w:rsidR="004C32CC">
        <w:rPr>
          <w:sz w:val="25"/>
          <w:szCs w:val="25"/>
        </w:rPr>
        <w:t xml:space="preserve">– </w:t>
      </w:r>
      <w:r w:rsidR="00A528F1">
        <w:rPr>
          <w:sz w:val="25"/>
          <w:szCs w:val="25"/>
        </w:rPr>
        <w:t>Вернюк</w:t>
      </w:r>
      <w:r w:rsidR="00A528F1">
        <w:rPr>
          <w:sz w:val="25"/>
          <w:szCs w:val="25"/>
        </w:rPr>
        <w:t xml:space="preserve"> В.В.</w:t>
      </w:r>
    </w:p>
    <w:p w:rsidR="00123712" w:rsidRPr="00EE4F56" w:rsidP="003D5F58">
      <w:pPr>
        <w:pStyle w:val="NoSpacing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потерпевше</w:t>
      </w:r>
      <w:r w:rsidR="004C32CC">
        <w:rPr>
          <w:sz w:val="25"/>
          <w:szCs w:val="25"/>
        </w:rPr>
        <w:t>й</w:t>
      </w:r>
      <w:r w:rsidRPr="00EE4F56" w:rsidR="0043690E">
        <w:rPr>
          <w:sz w:val="25"/>
          <w:szCs w:val="25"/>
        </w:rPr>
        <w:t xml:space="preserve"> </w:t>
      </w:r>
      <w:r w:rsidR="004C32CC">
        <w:rPr>
          <w:sz w:val="25"/>
          <w:szCs w:val="25"/>
        </w:rPr>
        <w:t xml:space="preserve">– </w:t>
      </w:r>
      <w:r w:rsidR="00A528F1">
        <w:rPr>
          <w:sz w:val="25"/>
          <w:szCs w:val="25"/>
        </w:rPr>
        <w:t>Мун Н.Г.</w:t>
      </w:r>
      <w:r w:rsidRPr="00EE4F56">
        <w:rPr>
          <w:sz w:val="25"/>
          <w:szCs w:val="25"/>
        </w:rPr>
        <w:t>,</w:t>
      </w:r>
    </w:p>
    <w:p w:rsidR="00D3356B" w:rsidRPr="00EE4F56" w:rsidP="003D5F58">
      <w:pPr>
        <w:pStyle w:val="NoSpacing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защитника – адвоката </w:t>
      </w:r>
      <w:r w:rsidR="00A528F1">
        <w:rPr>
          <w:sz w:val="25"/>
          <w:szCs w:val="25"/>
        </w:rPr>
        <w:t>Леушина</w:t>
      </w:r>
      <w:r w:rsidR="00A528F1">
        <w:rPr>
          <w:sz w:val="25"/>
          <w:szCs w:val="25"/>
        </w:rPr>
        <w:t xml:space="preserve"> С.В.,</w:t>
      </w:r>
    </w:p>
    <w:p w:rsidR="00D3356B" w:rsidRPr="00EE4F56" w:rsidP="003D5F58">
      <w:pPr>
        <w:pStyle w:val="NoSpacing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подсудимого – </w:t>
      </w:r>
      <w:r w:rsidR="00A528F1">
        <w:rPr>
          <w:sz w:val="25"/>
          <w:szCs w:val="25"/>
        </w:rPr>
        <w:t>Мун Е.В.</w:t>
      </w:r>
    </w:p>
    <w:p w:rsidR="00123712" w:rsidRPr="00EE4F56" w:rsidP="003D5F58">
      <w:pPr>
        <w:pStyle w:val="NoSpacing"/>
        <w:ind w:firstLine="709"/>
        <w:jc w:val="both"/>
        <w:rPr>
          <w:b/>
          <w:sz w:val="25"/>
          <w:szCs w:val="25"/>
        </w:rPr>
      </w:pPr>
      <w:r w:rsidRPr="00EE4F56">
        <w:rPr>
          <w:sz w:val="25"/>
          <w:szCs w:val="25"/>
        </w:rPr>
        <w:t xml:space="preserve">рассмотрев в открытом судебном заседании в зале судебного участка </w:t>
      </w:r>
      <w:r w:rsidRPr="00EE4F56" w:rsidR="00D3356B">
        <w:rPr>
          <w:sz w:val="25"/>
          <w:szCs w:val="25"/>
        </w:rPr>
        <w:t>Нахимовского</w:t>
      </w:r>
      <w:r w:rsidRPr="00EE4F56">
        <w:rPr>
          <w:sz w:val="25"/>
          <w:szCs w:val="25"/>
        </w:rPr>
        <w:t xml:space="preserve"> судебного района г. Севастополя уголовное дело в отношении:</w:t>
      </w:r>
    </w:p>
    <w:p w:rsidR="002A0A6D" w:rsidRPr="00EE4F56" w:rsidP="002A0A6D">
      <w:pPr>
        <w:tabs>
          <w:tab w:val="left" w:pos="567"/>
        </w:tabs>
        <w:ind w:firstLine="568"/>
        <w:jc w:val="both"/>
        <w:rPr>
          <w:color w:val="000000"/>
          <w:sz w:val="25"/>
          <w:szCs w:val="25"/>
          <w:lang w:bidi="ru-RU"/>
        </w:rPr>
      </w:pPr>
      <w:r w:rsidRPr="000A53CC">
        <w:rPr>
          <w:sz w:val="25"/>
          <w:szCs w:val="25"/>
        </w:rPr>
        <w:tab/>
      </w:r>
      <w:r w:rsidRPr="000A53CC" w:rsidR="00A528F1">
        <w:rPr>
          <w:sz w:val="25"/>
          <w:szCs w:val="25"/>
        </w:rPr>
        <w:t xml:space="preserve">Мун </w:t>
      </w:r>
      <w:r w:rsidR="00D8441B">
        <w:rPr>
          <w:sz w:val="25"/>
          <w:szCs w:val="25"/>
        </w:rPr>
        <w:t>Е.В.</w:t>
      </w:r>
      <w:r w:rsidRPr="000A53CC">
        <w:rPr>
          <w:sz w:val="25"/>
          <w:szCs w:val="25"/>
        </w:rPr>
        <w:t>,</w:t>
      </w:r>
      <w:r w:rsidRPr="00EE4F56">
        <w:rPr>
          <w:sz w:val="25"/>
          <w:szCs w:val="25"/>
        </w:rPr>
        <w:t xml:space="preserve"> </w:t>
      </w:r>
      <w:r w:rsidR="00D8441B">
        <w:rPr>
          <w:sz w:val="25"/>
          <w:szCs w:val="25"/>
        </w:rPr>
        <w:t>(изъято)</w:t>
      </w:r>
      <w:r>
        <w:rPr>
          <w:color w:val="000000"/>
          <w:sz w:val="25"/>
          <w:szCs w:val="25"/>
          <w:lang w:bidi="ru-RU"/>
        </w:rPr>
        <w:t>, не судимого в силу статьи 86 УК РФ,</w:t>
      </w:r>
    </w:p>
    <w:p w:rsidR="00123712" w:rsidRPr="00EE4F56" w:rsidP="003D5F58">
      <w:pPr>
        <w:pStyle w:val="NoSpacing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обвиняемого в совершении преступления, предусмотренного ч.</w:t>
      </w:r>
      <w:r w:rsidRPr="00EE4F56" w:rsidR="00D3356B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1 ст.</w:t>
      </w:r>
      <w:r w:rsidRPr="00EE4F56" w:rsidR="00D3356B">
        <w:rPr>
          <w:sz w:val="25"/>
          <w:szCs w:val="25"/>
        </w:rPr>
        <w:t xml:space="preserve"> </w:t>
      </w:r>
      <w:r w:rsidR="00F02586">
        <w:rPr>
          <w:sz w:val="25"/>
          <w:szCs w:val="25"/>
        </w:rPr>
        <w:t>119</w:t>
      </w:r>
      <w:r w:rsidRPr="00EE4F56">
        <w:rPr>
          <w:sz w:val="25"/>
          <w:szCs w:val="25"/>
        </w:rPr>
        <w:t xml:space="preserve"> УК РФ,</w:t>
      </w:r>
    </w:p>
    <w:p w:rsidR="00EF4996" w:rsidRPr="00EE4F56" w:rsidP="003D5F58">
      <w:pPr>
        <w:jc w:val="center"/>
        <w:rPr>
          <w:b/>
          <w:sz w:val="25"/>
          <w:szCs w:val="25"/>
        </w:rPr>
      </w:pPr>
    </w:p>
    <w:p w:rsidR="00113BCE" w:rsidRPr="002A0A6D" w:rsidP="003D5F58">
      <w:pPr>
        <w:jc w:val="center"/>
        <w:rPr>
          <w:sz w:val="25"/>
          <w:szCs w:val="25"/>
        </w:rPr>
      </w:pPr>
      <w:r w:rsidRPr="002A0A6D">
        <w:rPr>
          <w:sz w:val="25"/>
          <w:szCs w:val="25"/>
        </w:rPr>
        <w:t>установил</w:t>
      </w:r>
      <w:r w:rsidRPr="002A0A6D">
        <w:rPr>
          <w:sz w:val="25"/>
          <w:szCs w:val="25"/>
        </w:rPr>
        <w:t>:</w:t>
      </w:r>
    </w:p>
    <w:p w:rsidR="00C34560" w:rsidRPr="00EE4F56" w:rsidP="003D5F58">
      <w:pPr>
        <w:pStyle w:val="NoSpacing"/>
        <w:ind w:firstLine="709"/>
        <w:jc w:val="both"/>
        <w:rPr>
          <w:color w:val="000000"/>
          <w:sz w:val="25"/>
          <w:szCs w:val="25"/>
        </w:rPr>
      </w:pPr>
    </w:p>
    <w:p w:rsidR="00F02586" w:rsidP="00F02586">
      <w:pPr>
        <w:pStyle w:val="NoSpacing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Мун Е.В.</w:t>
      </w:r>
      <w:r w:rsidRPr="00F02586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09.10.2023 г.</w:t>
      </w:r>
      <w:r>
        <w:rPr>
          <w:color w:val="000000"/>
          <w:sz w:val="25"/>
          <w:szCs w:val="25"/>
        </w:rPr>
        <w:t>,</w:t>
      </w:r>
      <w:r w:rsidRPr="00F02586">
        <w:rPr>
          <w:color w:val="000000"/>
          <w:sz w:val="25"/>
          <w:szCs w:val="25"/>
        </w:rPr>
        <w:t xml:space="preserve"> на почве возникших неприязненных отношений, в ходе ссоры, совершил умышленную угрозу убийством </w:t>
      </w:r>
      <w:r>
        <w:rPr>
          <w:color w:val="000000"/>
          <w:sz w:val="25"/>
          <w:szCs w:val="25"/>
        </w:rPr>
        <w:t>Мун Н.Г.</w:t>
      </w:r>
    </w:p>
    <w:p w:rsidR="00F02586" w:rsidP="00F02586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F02586">
        <w:rPr>
          <w:color w:val="000000"/>
          <w:sz w:val="25"/>
          <w:szCs w:val="25"/>
        </w:rPr>
        <w:t>Преступление совершено при следующих обстоятельствах.</w:t>
      </w:r>
    </w:p>
    <w:p w:rsidR="00F02586" w:rsidRPr="00F02586" w:rsidP="00B22979">
      <w:pPr>
        <w:pStyle w:val="NoSpacing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Мун Е.В.</w:t>
      </w:r>
      <w:r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09.10.2023 г.</w:t>
      </w:r>
      <w:r>
        <w:rPr>
          <w:color w:val="000000"/>
          <w:sz w:val="25"/>
          <w:szCs w:val="25"/>
        </w:rPr>
        <w:t xml:space="preserve"> в период времени с</w:t>
      </w:r>
      <w:r>
        <w:rPr>
          <w:color w:val="000000"/>
          <w:sz w:val="25"/>
          <w:szCs w:val="25"/>
        </w:rPr>
        <w:t xml:space="preserve"> 03</w:t>
      </w:r>
      <w:r>
        <w:rPr>
          <w:color w:val="000000"/>
          <w:sz w:val="25"/>
          <w:szCs w:val="25"/>
        </w:rPr>
        <w:t xml:space="preserve"> часов</w:t>
      </w:r>
      <w:r>
        <w:rPr>
          <w:color w:val="000000"/>
          <w:sz w:val="25"/>
          <w:szCs w:val="25"/>
        </w:rPr>
        <w:t xml:space="preserve"> 00 минут</w:t>
      </w:r>
      <w:r>
        <w:rPr>
          <w:color w:val="000000"/>
          <w:sz w:val="25"/>
          <w:szCs w:val="25"/>
        </w:rPr>
        <w:t xml:space="preserve"> до </w:t>
      </w:r>
      <w:r>
        <w:rPr>
          <w:color w:val="000000"/>
          <w:sz w:val="25"/>
          <w:szCs w:val="25"/>
        </w:rPr>
        <w:t>06</w:t>
      </w:r>
      <w:r>
        <w:rPr>
          <w:color w:val="000000"/>
          <w:sz w:val="25"/>
          <w:szCs w:val="25"/>
        </w:rPr>
        <w:t xml:space="preserve"> часов </w:t>
      </w:r>
      <w:r>
        <w:rPr>
          <w:color w:val="000000"/>
          <w:sz w:val="25"/>
          <w:szCs w:val="25"/>
        </w:rPr>
        <w:t>00</w:t>
      </w:r>
      <w:r>
        <w:rPr>
          <w:color w:val="000000"/>
          <w:sz w:val="25"/>
          <w:szCs w:val="25"/>
        </w:rPr>
        <w:t xml:space="preserve"> минут,</w:t>
      </w:r>
      <w:r w:rsidRPr="00F02586">
        <w:t xml:space="preserve"> </w:t>
      </w:r>
      <w:r>
        <w:t xml:space="preserve">точное время не установлено, </w:t>
      </w:r>
      <w:r>
        <w:rPr>
          <w:color w:val="000000"/>
          <w:sz w:val="25"/>
          <w:szCs w:val="25"/>
        </w:rPr>
        <w:t>пребывая в состоянии алкогольного опьянения, вызванном употреблением алкоголя, находясь по месту жительства, п</w:t>
      </w:r>
      <w:r w:rsidR="00D8441B">
        <w:rPr>
          <w:color w:val="000000"/>
          <w:sz w:val="25"/>
          <w:szCs w:val="25"/>
        </w:rPr>
        <w:t>о</w:t>
      </w:r>
      <w:r>
        <w:rPr>
          <w:color w:val="000000"/>
          <w:sz w:val="25"/>
          <w:szCs w:val="25"/>
        </w:rPr>
        <w:t xml:space="preserve"> адресу: </w:t>
      </w:r>
      <w:r w:rsidR="00D8441B">
        <w:rPr>
          <w:color w:val="000000"/>
          <w:sz w:val="25"/>
          <w:szCs w:val="25"/>
        </w:rPr>
        <w:t>(изъято)</w:t>
      </w:r>
      <w:r>
        <w:rPr>
          <w:color w:val="000000"/>
          <w:sz w:val="25"/>
          <w:szCs w:val="25"/>
        </w:rPr>
        <w:t xml:space="preserve"> на почве личных неприязненных отношений к Мун Н.Г., имея умысел на угрозу убийством, с целью запугать последнюю, а также вызвать у нее чувства тревоги и беспокойства за свою жизнь, в устной форме высказал Мун Н.Г. угрозу убийством,</w:t>
      </w:r>
      <w:r w:rsidRPr="002A0A6D">
        <w:t xml:space="preserve"> </w:t>
      </w:r>
      <w:r w:rsidR="00A559D9">
        <w:t>сказав «Убью тебя и переломаю, сделаю тебя инвалидом!», при этом в подтверждение своих преступных намерений в виде угрозы убийством, нанес кулаком правой руки: один удар в лоб слева, а также ни менее одного удара в шею, не причинившие вреда здоровью, пытался схватить за шею руками Мун Н.Г. Вызванную угрозу убийством Мун Н.Г. восприняла реально, так как</w:t>
      </w:r>
      <w:r w:rsidR="00B22979">
        <w:t xml:space="preserve"> у нее имелись все основания опасаться осуществления этой угрозы. </w:t>
      </w:r>
    </w:p>
    <w:p w:rsidR="00D667B5" w:rsidRPr="00EE4F56" w:rsidP="00F02586">
      <w:pPr>
        <w:pStyle w:val="NoSpacing"/>
        <w:ind w:firstLine="709"/>
        <w:jc w:val="both"/>
        <w:rPr>
          <w:color w:val="000000" w:themeColor="text1"/>
          <w:sz w:val="25"/>
          <w:szCs w:val="25"/>
        </w:rPr>
      </w:pPr>
      <w:r w:rsidRPr="00F02586">
        <w:rPr>
          <w:color w:val="000000"/>
          <w:sz w:val="25"/>
          <w:szCs w:val="25"/>
        </w:rPr>
        <w:t xml:space="preserve">Учитывая агрессивное поведение </w:t>
      </w:r>
      <w:r w:rsidR="00B22979">
        <w:rPr>
          <w:color w:val="000000"/>
          <w:sz w:val="25"/>
          <w:szCs w:val="25"/>
        </w:rPr>
        <w:t>Мун Е.В.</w:t>
      </w:r>
      <w:r w:rsidRPr="00F02586">
        <w:rPr>
          <w:color w:val="000000"/>
          <w:sz w:val="25"/>
          <w:szCs w:val="25"/>
        </w:rPr>
        <w:t xml:space="preserve">, его настойчивое противоправное поведение, его действия с угрозами убийства, потерпевшая воспринимала для себя угрозу как реальную, так как имелись основания опасаться осуществления этой угрозы. </w:t>
      </w:r>
      <w:r w:rsidRPr="00EE4F56">
        <w:rPr>
          <w:color w:val="000000" w:themeColor="text1"/>
          <w:sz w:val="25"/>
          <w:szCs w:val="25"/>
        </w:rPr>
        <w:t xml:space="preserve"> </w:t>
      </w:r>
    </w:p>
    <w:p w:rsidR="00BE2EB6" w:rsidRPr="00EE4F56" w:rsidP="003F269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  <w:shd w:val="clear" w:color="auto" w:fill="FFFFFF"/>
        </w:rPr>
        <w:t>В судебном заседании п</w:t>
      </w:r>
      <w:r w:rsidRPr="00EE4F56" w:rsidR="00162D79">
        <w:rPr>
          <w:sz w:val="25"/>
          <w:szCs w:val="25"/>
          <w:shd w:val="clear" w:color="auto" w:fill="FFFFFF"/>
        </w:rPr>
        <w:t>отерпевш</w:t>
      </w:r>
      <w:r w:rsidR="00887E0F">
        <w:rPr>
          <w:sz w:val="25"/>
          <w:szCs w:val="25"/>
          <w:shd w:val="clear" w:color="auto" w:fill="FFFFFF"/>
        </w:rPr>
        <w:t>ая</w:t>
      </w:r>
      <w:r w:rsidRPr="00EE4F56" w:rsidR="00777056">
        <w:rPr>
          <w:sz w:val="25"/>
          <w:szCs w:val="25"/>
        </w:rPr>
        <w:t xml:space="preserve"> </w:t>
      </w:r>
      <w:r w:rsidRPr="00EE4F56">
        <w:rPr>
          <w:color w:val="000000" w:themeColor="text1"/>
          <w:sz w:val="25"/>
          <w:szCs w:val="25"/>
        </w:rPr>
        <w:t>обратил</w:t>
      </w:r>
      <w:r w:rsidR="00887E0F">
        <w:rPr>
          <w:color w:val="000000" w:themeColor="text1"/>
          <w:sz w:val="25"/>
          <w:szCs w:val="25"/>
        </w:rPr>
        <w:t>ась</w:t>
      </w:r>
      <w:r w:rsidRPr="00EE4F56">
        <w:rPr>
          <w:color w:val="000000" w:themeColor="text1"/>
          <w:sz w:val="25"/>
          <w:szCs w:val="25"/>
        </w:rPr>
        <w:t xml:space="preserve"> с заявлением </w:t>
      </w:r>
      <w:r w:rsidRPr="00EE4F56">
        <w:rPr>
          <w:sz w:val="25"/>
          <w:szCs w:val="25"/>
        </w:rPr>
        <w:t>о прекращении уголовного дела в отношении</w:t>
      </w:r>
      <w:r w:rsidRPr="00EE4F56" w:rsidR="00836784">
        <w:rPr>
          <w:sz w:val="25"/>
          <w:szCs w:val="25"/>
        </w:rPr>
        <w:t xml:space="preserve"> </w:t>
      </w:r>
      <w:r w:rsidR="00B22979">
        <w:rPr>
          <w:color w:val="000000"/>
          <w:sz w:val="25"/>
          <w:szCs w:val="25"/>
        </w:rPr>
        <w:t>Мун Е.В.</w:t>
      </w:r>
      <w:r w:rsidRPr="00EE4F56" w:rsidR="00FC2D23">
        <w:rPr>
          <w:color w:val="000000"/>
          <w:sz w:val="25"/>
          <w:szCs w:val="25"/>
        </w:rPr>
        <w:t xml:space="preserve"> </w:t>
      </w:r>
      <w:r w:rsidRPr="00EE4F56">
        <w:rPr>
          <w:sz w:val="25"/>
          <w:szCs w:val="25"/>
        </w:rPr>
        <w:t>в связи с примирением сторон, пояснил</w:t>
      </w:r>
      <w:r w:rsidR="00887E0F">
        <w:rPr>
          <w:sz w:val="25"/>
          <w:szCs w:val="25"/>
        </w:rPr>
        <w:t>а</w:t>
      </w:r>
      <w:r w:rsidRPr="00EE4F56">
        <w:rPr>
          <w:sz w:val="25"/>
          <w:szCs w:val="25"/>
        </w:rPr>
        <w:t>, что</w:t>
      </w:r>
      <w:r w:rsidR="000A53CC">
        <w:rPr>
          <w:sz w:val="25"/>
          <w:szCs w:val="25"/>
        </w:rPr>
        <w:t xml:space="preserve"> она с подсудимым состоит в зарегистрированном браке, от брака имеют несовершеннолетнего ребенка, потерпевшая продолжает с Мун Е.В. брачные отношения и проживают совместно,</w:t>
      </w:r>
      <w:r w:rsidRPr="00EE4F56" w:rsidR="00836784">
        <w:rPr>
          <w:sz w:val="25"/>
          <w:szCs w:val="25"/>
        </w:rPr>
        <w:t xml:space="preserve"> подсудимый</w:t>
      </w:r>
      <w:r w:rsidRPr="00EE4F56" w:rsidR="00D667B5">
        <w:rPr>
          <w:sz w:val="25"/>
          <w:szCs w:val="25"/>
        </w:rPr>
        <w:t xml:space="preserve"> </w:t>
      </w:r>
      <w:r w:rsidR="00887E0F">
        <w:rPr>
          <w:sz w:val="25"/>
          <w:szCs w:val="25"/>
        </w:rPr>
        <w:t xml:space="preserve">неоднократно </w:t>
      </w:r>
      <w:r w:rsidRPr="00EE4F56" w:rsidR="00836784">
        <w:rPr>
          <w:sz w:val="25"/>
          <w:szCs w:val="25"/>
        </w:rPr>
        <w:t>принес</w:t>
      </w:r>
      <w:r w:rsidRPr="00EE4F56" w:rsidR="00735AB7">
        <w:rPr>
          <w:sz w:val="25"/>
          <w:szCs w:val="25"/>
        </w:rPr>
        <w:t xml:space="preserve"> </w:t>
      </w:r>
      <w:r w:rsidR="00887E0F">
        <w:rPr>
          <w:sz w:val="25"/>
          <w:szCs w:val="25"/>
        </w:rPr>
        <w:t xml:space="preserve">ей </w:t>
      </w:r>
      <w:r w:rsidRPr="00EE4F56" w:rsidR="00836784">
        <w:rPr>
          <w:sz w:val="25"/>
          <w:szCs w:val="25"/>
        </w:rPr>
        <w:t>извинения</w:t>
      </w:r>
      <w:r w:rsidR="00887E0F">
        <w:rPr>
          <w:sz w:val="25"/>
          <w:szCs w:val="25"/>
        </w:rPr>
        <w:t>, изменил свое отношение к ней, стал вежливым</w:t>
      </w:r>
      <w:r w:rsidRPr="00EE4F56" w:rsidR="00836784">
        <w:rPr>
          <w:sz w:val="25"/>
          <w:szCs w:val="25"/>
        </w:rPr>
        <w:t xml:space="preserve">, </w:t>
      </w:r>
      <w:r w:rsidR="00887E0F">
        <w:rPr>
          <w:sz w:val="25"/>
          <w:szCs w:val="25"/>
        </w:rPr>
        <w:t xml:space="preserve">извинения </w:t>
      </w:r>
      <w:r w:rsidRPr="00EE4F56" w:rsidR="00836784">
        <w:rPr>
          <w:sz w:val="25"/>
          <w:szCs w:val="25"/>
        </w:rPr>
        <w:t>он</w:t>
      </w:r>
      <w:r w:rsidR="00887E0F">
        <w:rPr>
          <w:sz w:val="25"/>
          <w:szCs w:val="25"/>
        </w:rPr>
        <w:t>а</w:t>
      </w:r>
      <w:r w:rsidRPr="00EE4F56" w:rsidR="00836784">
        <w:rPr>
          <w:sz w:val="25"/>
          <w:szCs w:val="25"/>
        </w:rPr>
        <w:t xml:space="preserve"> принял</w:t>
      </w:r>
      <w:r w:rsidR="00887E0F">
        <w:rPr>
          <w:sz w:val="25"/>
          <w:szCs w:val="25"/>
        </w:rPr>
        <w:t>а</w:t>
      </w:r>
      <w:r w:rsidRPr="00EE4F56" w:rsidR="00836784">
        <w:rPr>
          <w:sz w:val="25"/>
          <w:szCs w:val="25"/>
        </w:rPr>
        <w:t xml:space="preserve">, </w:t>
      </w:r>
      <w:r w:rsidRPr="00EE4F56">
        <w:rPr>
          <w:sz w:val="25"/>
          <w:szCs w:val="25"/>
        </w:rPr>
        <w:t>причиненный</w:t>
      </w:r>
      <w:r w:rsidRPr="00EE4F56" w:rsidR="00777056">
        <w:rPr>
          <w:sz w:val="25"/>
          <w:szCs w:val="25"/>
        </w:rPr>
        <w:t xml:space="preserve"> е</w:t>
      </w:r>
      <w:r w:rsidR="00887E0F">
        <w:rPr>
          <w:sz w:val="25"/>
          <w:szCs w:val="25"/>
        </w:rPr>
        <w:t>й</w:t>
      </w:r>
      <w:r w:rsidRPr="00EE4F56" w:rsidR="00777056">
        <w:rPr>
          <w:sz w:val="25"/>
          <w:szCs w:val="25"/>
        </w:rPr>
        <w:t xml:space="preserve"> </w:t>
      </w:r>
      <w:r w:rsidRPr="00EE4F56" w:rsidR="00A578C3">
        <w:rPr>
          <w:sz w:val="25"/>
          <w:szCs w:val="25"/>
        </w:rPr>
        <w:t xml:space="preserve">преступлением вред заглажен </w:t>
      </w:r>
      <w:r w:rsidRPr="00EE4F56" w:rsidR="003250C2">
        <w:rPr>
          <w:sz w:val="25"/>
          <w:szCs w:val="25"/>
        </w:rPr>
        <w:t>подсудимым</w:t>
      </w:r>
      <w:r w:rsidRPr="00EE4F56" w:rsidR="00A578C3">
        <w:rPr>
          <w:sz w:val="25"/>
          <w:szCs w:val="25"/>
        </w:rPr>
        <w:t xml:space="preserve"> в полном объеме</w:t>
      </w:r>
      <w:r w:rsidRPr="00EE4F56" w:rsidR="00576E02">
        <w:rPr>
          <w:sz w:val="25"/>
          <w:szCs w:val="25"/>
        </w:rPr>
        <w:t>,</w:t>
      </w:r>
      <w:r w:rsidRPr="00EE4F56" w:rsidR="00836784">
        <w:rPr>
          <w:sz w:val="25"/>
          <w:szCs w:val="25"/>
        </w:rPr>
        <w:t xml:space="preserve"> претензий к подсудимому не имеет</w:t>
      </w:r>
      <w:r w:rsidRPr="00EE4F56">
        <w:rPr>
          <w:sz w:val="25"/>
          <w:szCs w:val="25"/>
        </w:rPr>
        <w:t xml:space="preserve">, </w:t>
      </w:r>
      <w:r w:rsidRPr="00EE4F56" w:rsidR="003250C2">
        <w:rPr>
          <w:sz w:val="25"/>
          <w:szCs w:val="25"/>
        </w:rPr>
        <w:t>ходатайство заявлено добровольно</w:t>
      </w:r>
      <w:r w:rsidRPr="00EE4F56" w:rsidR="00143642">
        <w:rPr>
          <w:sz w:val="25"/>
          <w:szCs w:val="25"/>
        </w:rPr>
        <w:t xml:space="preserve"> и осознано</w:t>
      </w:r>
      <w:r w:rsidRPr="00EE4F56" w:rsidR="003250C2">
        <w:rPr>
          <w:sz w:val="25"/>
          <w:szCs w:val="25"/>
        </w:rPr>
        <w:t xml:space="preserve">, </w:t>
      </w:r>
      <w:r w:rsidRPr="00EE4F56">
        <w:rPr>
          <w:sz w:val="25"/>
          <w:szCs w:val="25"/>
        </w:rPr>
        <w:t xml:space="preserve">правовые последствия прекращения уголовного дела по данному основанию </w:t>
      </w:r>
      <w:r w:rsidRPr="00EE4F56" w:rsidR="003250C2">
        <w:rPr>
          <w:sz w:val="25"/>
          <w:szCs w:val="25"/>
        </w:rPr>
        <w:t>е</w:t>
      </w:r>
      <w:r w:rsidR="00887E0F">
        <w:rPr>
          <w:sz w:val="25"/>
          <w:szCs w:val="25"/>
        </w:rPr>
        <w:t>й</w:t>
      </w:r>
      <w:r w:rsidRPr="00EE4F56" w:rsidR="003250C2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 xml:space="preserve">известны и понятны. </w:t>
      </w:r>
    </w:p>
    <w:p w:rsidR="004C2812" w:rsidRPr="00EE4F56" w:rsidP="003F269C">
      <w:pPr>
        <w:pStyle w:val="NoSpacing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Подсудим</w:t>
      </w:r>
      <w:r w:rsidRPr="00EE4F56" w:rsidR="008424EA">
        <w:rPr>
          <w:sz w:val="25"/>
          <w:szCs w:val="25"/>
        </w:rPr>
        <w:t>ый</w:t>
      </w:r>
      <w:r w:rsidRPr="00EE4F56" w:rsidR="003F0B1C">
        <w:rPr>
          <w:sz w:val="25"/>
          <w:szCs w:val="25"/>
        </w:rPr>
        <w:t xml:space="preserve"> </w:t>
      </w:r>
      <w:r w:rsidR="00B22979">
        <w:rPr>
          <w:color w:val="000000"/>
          <w:sz w:val="25"/>
          <w:szCs w:val="25"/>
        </w:rPr>
        <w:t>Мун Е.В.</w:t>
      </w:r>
      <w:r w:rsidRPr="00EE4F56" w:rsidR="003250C2">
        <w:rPr>
          <w:sz w:val="25"/>
          <w:szCs w:val="25"/>
        </w:rPr>
        <w:t xml:space="preserve">, </w:t>
      </w:r>
      <w:r w:rsidRPr="00EE4F56">
        <w:rPr>
          <w:sz w:val="25"/>
          <w:szCs w:val="25"/>
        </w:rPr>
        <w:t>которо</w:t>
      </w:r>
      <w:r w:rsidRPr="00EE4F56" w:rsidR="008424EA">
        <w:rPr>
          <w:sz w:val="25"/>
          <w:szCs w:val="25"/>
        </w:rPr>
        <w:t>му</w:t>
      </w:r>
      <w:r w:rsidRPr="00EE4F56">
        <w:rPr>
          <w:sz w:val="25"/>
          <w:szCs w:val="25"/>
        </w:rPr>
        <w:t xml:space="preserve"> суд разъяснил е</w:t>
      </w:r>
      <w:r w:rsidRPr="00EE4F56" w:rsidR="008424EA">
        <w:rPr>
          <w:sz w:val="25"/>
          <w:szCs w:val="25"/>
        </w:rPr>
        <w:t>го</w:t>
      </w:r>
      <w:r w:rsidRPr="00EE4F56">
        <w:rPr>
          <w:sz w:val="25"/>
          <w:szCs w:val="25"/>
        </w:rPr>
        <w:t xml:space="preserve"> право, предусмотренное п.</w:t>
      </w:r>
      <w:r w:rsidRPr="00EE4F56" w:rsidR="001D1274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15 ч.</w:t>
      </w:r>
      <w:r w:rsidRPr="00EE4F56" w:rsidR="001D1274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4 ст.</w:t>
      </w:r>
      <w:r w:rsidRPr="00EE4F56" w:rsidR="001D1274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47 УПК РФ, не возражал против прекращения уголовного дела по указанному основанию, вину в совершении инкриминируемого е</w:t>
      </w:r>
      <w:r w:rsidRPr="00EE4F56" w:rsidR="008424EA">
        <w:rPr>
          <w:sz w:val="25"/>
          <w:szCs w:val="25"/>
        </w:rPr>
        <w:t>му</w:t>
      </w:r>
      <w:r w:rsidRPr="00EE4F56">
        <w:rPr>
          <w:sz w:val="25"/>
          <w:szCs w:val="25"/>
        </w:rPr>
        <w:t xml:space="preserve"> преступления признал,</w:t>
      </w:r>
      <w:r w:rsidRPr="00EE4F56" w:rsidR="00BE2EB6">
        <w:rPr>
          <w:sz w:val="25"/>
          <w:szCs w:val="25"/>
        </w:rPr>
        <w:t xml:space="preserve"> раскаялся в содеянном,</w:t>
      </w:r>
      <w:r w:rsidRPr="00EE4F56" w:rsidR="00C659BF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просил прекратить данное уголовное дело в отношении не</w:t>
      </w:r>
      <w:r w:rsidRPr="00EE4F56" w:rsidR="008424EA">
        <w:rPr>
          <w:sz w:val="25"/>
          <w:szCs w:val="25"/>
        </w:rPr>
        <w:t>го</w:t>
      </w:r>
      <w:r w:rsidRPr="00EE4F56">
        <w:rPr>
          <w:sz w:val="25"/>
          <w:szCs w:val="25"/>
        </w:rPr>
        <w:t xml:space="preserve"> в связи с примирением сторон.</w:t>
      </w:r>
    </w:p>
    <w:p w:rsidR="003250C2" w:rsidRPr="00EE4F56" w:rsidP="00C659BF">
      <w:pPr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Государственный обвинитель</w:t>
      </w:r>
      <w:r w:rsidRPr="00EE4F56" w:rsidR="00C659BF">
        <w:rPr>
          <w:sz w:val="25"/>
          <w:szCs w:val="25"/>
        </w:rPr>
        <w:t xml:space="preserve"> и защитник подсудимого</w:t>
      </w:r>
      <w:r w:rsidRPr="00EE4F56">
        <w:rPr>
          <w:sz w:val="25"/>
          <w:szCs w:val="25"/>
        </w:rPr>
        <w:t xml:space="preserve"> не возражал</w:t>
      </w:r>
      <w:r w:rsidRPr="00EE4F56" w:rsidR="003E3DF4">
        <w:rPr>
          <w:sz w:val="25"/>
          <w:szCs w:val="25"/>
        </w:rPr>
        <w:t>и</w:t>
      </w:r>
      <w:r w:rsidRPr="00EE4F56">
        <w:rPr>
          <w:sz w:val="25"/>
          <w:szCs w:val="25"/>
        </w:rPr>
        <w:t xml:space="preserve"> против удовлетворения заявленного ходатайства.</w:t>
      </w:r>
    </w:p>
    <w:p w:rsidR="00EF4996" w:rsidRPr="00EE4F56" w:rsidP="003D5F5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Выслушав мнения участников судебного заседания, изучив материалы дела, суд приходит к выводу о возможности удовлетворения </w:t>
      </w:r>
      <w:r w:rsidRPr="00EE4F56" w:rsidR="00162D79">
        <w:rPr>
          <w:sz w:val="25"/>
          <w:szCs w:val="25"/>
        </w:rPr>
        <w:t>заявления</w:t>
      </w:r>
      <w:r w:rsidRPr="00EE4F56" w:rsidR="00D84184">
        <w:rPr>
          <w:sz w:val="25"/>
          <w:szCs w:val="25"/>
        </w:rPr>
        <w:t xml:space="preserve"> </w:t>
      </w:r>
      <w:r w:rsidRPr="00EE4F56" w:rsidR="00162D79">
        <w:rPr>
          <w:sz w:val="25"/>
          <w:szCs w:val="25"/>
        </w:rPr>
        <w:t>потерпевше</w:t>
      </w:r>
      <w:r w:rsidR="00887E0F">
        <w:rPr>
          <w:sz w:val="25"/>
          <w:szCs w:val="25"/>
        </w:rPr>
        <w:t>й</w:t>
      </w:r>
      <w:r w:rsidRPr="00EE4F56">
        <w:rPr>
          <w:sz w:val="25"/>
          <w:szCs w:val="25"/>
        </w:rPr>
        <w:t xml:space="preserve"> ввиду следующего. </w:t>
      </w:r>
    </w:p>
    <w:p w:rsidR="00EF4996" w:rsidRPr="00EE4F56" w:rsidP="003D5F5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В соответствии со ст.25 УПК РФ </w:t>
      </w:r>
      <w:r w:rsidRPr="00EE4F56" w:rsidR="001D1274">
        <w:rPr>
          <w:sz w:val="25"/>
          <w:szCs w:val="25"/>
        </w:rPr>
        <w:t>с</w:t>
      </w:r>
      <w:r w:rsidRPr="00EE4F56" w:rsidR="008A394D">
        <w:rPr>
          <w:sz w:val="25"/>
          <w:szCs w:val="25"/>
        </w:rPr>
        <w:t xml:space="preserve">уд </w:t>
      </w:r>
      <w:r w:rsidRPr="00EE4F56" w:rsidR="001D1274">
        <w:rPr>
          <w:sz w:val="25"/>
          <w:szCs w:val="25"/>
        </w:rPr>
        <w:t>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EF4996" w:rsidRPr="00EE4F56" w:rsidP="003D5F58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Согласно </w:t>
      </w:r>
      <w:hyperlink r:id="rId4" w:history="1">
        <w:r w:rsidRPr="00EE4F56">
          <w:rPr>
            <w:sz w:val="25"/>
            <w:szCs w:val="25"/>
          </w:rPr>
          <w:t>ст.</w:t>
        </w:r>
      </w:hyperlink>
      <w:r w:rsidRPr="00EE4F56">
        <w:rPr>
          <w:sz w:val="25"/>
          <w:szCs w:val="25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8424EA" w:rsidRPr="00EE4F56" w:rsidP="003D5F58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Исходя из положений ст.</w:t>
      </w:r>
      <w:r w:rsidRPr="00EE4F56" w:rsidR="008A394D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254 УПК РФ, суд прекращает уголовное дело в судебном заседании, в том числе в случае, предусмотренном ст.</w:t>
      </w:r>
      <w:r w:rsidRPr="00EE4F56" w:rsidR="008A394D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25 УПК РФ.</w:t>
      </w:r>
    </w:p>
    <w:p w:rsidR="00EF4996" w:rsidP="003D5F58">
      <w:pPr>
        <w:ind w:firstLine="708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В соответствии ч. 2 ст. 15 УК РФ п</w:t>
      </w:r>
      <w:r w:rsidRPr="00EE4F56">
        <w:rPr>
          <w:sz w:val="25"/>
          <w:szCs w:val="25"/>
        </w:rPr>
        <w:t>реступление, предусмотренное ч.</w:t>
      </w:r>
      <w:r w:rsidRPr="00EE4F56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1 ст.</w:t>
      </w:r>
      <w:r w:rsidRPr="00EE4F56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1</w:t>
      </w:r>
      <w:r w:rsidR="00887E0F">
        <w:rPr>
          <w:sz w:val="25"/>
          <w:szCs w:val="25"/>
        </w:rPr>
        <w:t>19</w:t>
      </w:r>
      <w:r w:rsidRPr="00EE4F56">
        <w:rPr>
          <w:sz w:val="25"/>
          <w:szCs w:val="25"/>
        </w:rPr>
        <w:t xml:space="preserve"> УК РФ, в совершении которого обвиняется</w:t>
      </w:r>
      <w:r w:rsidRPr="00EE4F56" w:rsidR="005D7132">
        <w:rPr>
          <w:sz w:val="25"/>
          <w:szCs w:val="25"/>
        </w:rPr>
        <w:t xml:space="preserve"> </w:t>
      </w:r>
      <w:r w:rsidR="00B22979">
        <w:rPr>
          <w:color w:val="000000"/>
          <w:sz w:val="25"/>
          <w:szCs w:val="25"/>
        </w:rPr>
        <w:t>Мун Е.В.</w:t>
      </w:r>
      <w:r w:rsidRPr="00EE4F56" w:rsidR="008424EA">
        <w:rPr>
          <w:sz w:val="25"/>
          <w:szCs w:val="25"/>
        </w:rPr>
        <w:t xml:space="preserve">, </w:t>
      </w:r>
      <w:r w:rsidRPr="00EE4F56">
        <w:rPr>
          <w:sz w:val="25"/>
          <w:szCs w:val="25"/>
        </w:rPr>
        <w:t>относ</w:t>
      </w:r>
      <w:r w:rsidRPr="00EE4F56" w:rsidR="003E3DF4">
        <w:rPr>
          <w:sz w:val="25"/>
          <w:szCs w:val="25"/>
        </w:rPr>
        <w:t>и</w:t>
      </w:r>
      <w:r w:rsidRPr="00EE4F56">
        <w:rPr>
          <w:sz w:val="25"/>
          <w:szCs w:val="25"/>
        </w:rPr>
        <w:t>тся к категории небольшой тяжести.</w:t>
      </w:r>
    </w:p>
    <w:p w:rsidR="00B22979" w:rsidP="00B22979">
      <w:pPr>
        <w:ind w:firstLine="708"/>
        <w:jc w:val="both"/>
        <w:rPr>
          <w:sz w:val="25"/>
          <w:szCs w:val="25"/>
        </w:rPr>
      </w:pPr>
      <w:r w:rsidRPr="00B22979">
        <w:rPr>
          <w:sz w:val="25"/>
          <w:szCs w:val="25"/>
        </w:rPr>
        <w:t xml:space="preserve">Согласно разъяснениям, данным в </w:t>
      </w:r>
      <w:hyperlink r:id="rId5" w:history="1">
        <w:r w:rsidRPr="00B22979">
          <w:rPr>
            <w:rStyle w:val="Hyperlink"/>
            <w:color w:val="auto"/>
            <w:sz w:val="25"/>
            <w:szCs w:val="25"/>
            <w:u w:val="none"/>
          </w:rPr>
          <w:t>п. 10</w:t>
        </w:r>
      </w:hyperlink>
      <w:r w:rsidRPr="00B22979">
        <w:rPr>
          <w:sz w:val="25"/>
          <w:szCs w:val="25"/>
        </w:rPr>
        <w:t xml:space="preserve"> Постановления Пленума Верховного Суда РФ от 27 июня 2013 года N 19 "О применении судами законодательства, регламентирующего основания и порядок освобождения от уголовной ответственности" под заглаживанием вреда для целей </w:t>
      </w:r>
      <w:hyperlink r:id="rId6" w:history="1">
        <w:r w:rsidRPr="00B22979">
          <w:rPr>
            <w:rStyle w:val="Hyperlink"/>
            <w:color w:val="auto"/>
            <w:sz w:val="25"/>
            <w:szCs w:val="25"/>
            <w:u w:val="none"/>
          </w:rPr>
          <w:t>ст. 76</w:t>
        </w:r>
      </w:hyperlink>
      <w:r w:rsidRPr="00B22979">
        <w:rPr>
          <w:sz w:val="25"/>
          <w:szCs w:val="25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7" w:history="1">
        <w:r w:rsidRPr="00B22979">
          <w:rPr>
            <w:rStyle w:val="Hyperlink"/>
            <w:color w:val="auto"/>
            <w:sz w:val="25"/>
            <w:szCs w:val="25"/>
            <w:u w:val="none"/>
          </w:rPr>
          <w:t>п. 2.1</w:t>
        </w:r>
      </w:hyperlink>
      <w:r w:rsidRPr="00B22979">
        <w:rPr>
          <w:sz w:val="25"/>
          <w:szCs w:val="25"/>
        </w:rPr>
        <w:t xml:space="preserve"> настоящего постановления. Способы заглаживания вреда, а также размер его возмещения определяются потерпевшим. Согласно </w:t>
      </w:r>
      <w:hyperlink r:id="rId7" w:history="1">
        <w:r w:rsidRPr="00B22979">
          <w:rPr>
            <w:rStyle w:val="Hyperlink"/>
            <w:color w:val="auto"/>
            <w:sz w:val="25"/>
            <w:szCs w:val="25"/>
            <w:u w:val="none"/>
          </w:rPr>
          <w:t>п. 2.1</w:t>
        </w:r>
      </w:hyperlink>
      <w:r w:rsidRPr="00B22979">
        <w:rPr>
          <w:sz w:val="25"/>
          <w:szCs w:val="25"/>
        </w:rPr>
        <w:t xml:space="preserve"> указанного Постановления, под заглаживанием вреда понимается, в том числе пр</w:t>
      </w:r>
      <w:r>
        <w:rPr>
          <w:sz w:val="25"/>
          <w:szCs w:val="25"/>
        </w:rPr>
        <w:t>инесение потерпевшему извинений.</w:t>
      </w:r>
    </w:p>
    <w:p w:rsidR="00B22979" w:rsidRPr="000A53CC" w:rsidP="00B22979">
      <w:pPr>
        <w:ind w:firstLine="708"/>
        <w:jc w:val="both"/>
        <w:rPr>
          <w:sz w:val="25"/>
          <w:szCs w:val="25"/>
        </w:rPr>
      </w:pPr>
      <w:r w:rsidRPr="000A53CC">
        <w:rPr>
          <w:sz w:val="25"/>
          <w:szCs w:val="25"/>
        </w:rPr>
        <w:t xml:space="preserve">Содержащиеся в материалах уголовного дела сведения подтверждают наличие предусмотренных </w:t>
      </w:r>
      <w:hyperlink r:id="rId8" w:history="1">
        <w:r w:rsidRPr="000A53CC">
          <w:rPr>
            <w:rStyle w:val="Hyperlink"/>
            <w:color w:val="auto"/>
            <w:sz w:val="25"/>
            <w:szCs w:val="25"/>
            <w:u w:val="none"/>
          </w:rPr>
          <w:t>ст. 25</w:t>
        </w:r>
      </w:hyperlink>
      <w:r w:rsidRPr="000A53CC">
        <w:rPr>
          <w:sz w:val="25"/>
          <w:szCs w:val="25"/>
        </w:rPr>
        <w:t xml:space="preserve"> УПК РФ и </w:t>
      </w:r>
      <w:hyperlink r:id="rId9" w:history="1">
        <w:r w:rsidRPr="000A53CC">
          <w:rPr>
            <w:rStyle w:val="Hyperlink"/>
            <w:color w:val="auto"/>
            <w:sz w:val="25"/>
            <w:szCs w:val="25"/>
            <w:u w:val="none"/>
          </w:rPr>
          <w:t>ст. 76</w:t>
        </w:r>
      </w:hyperlink>
      <w:r w:rsidRPr="000A53CC">
        <w:rPr>
          <w:sz w:val="25"/>
          <w:szCs w:val="25"/>
        </w:rPr>
        <w:t xml:space="preserve"> УК РФ оснований для удовлетворения ходатайства потерпевшей </w:t>
      </w:r>
      <w:r w:rsidRPr="000A53CC" w:rsidR="000A53CC">
        <w:rPr>
          <w:sz w:val="25"/>
          <w:szCs w:val="25"/>
        </w:rPr>
        <w:t xml:space="preserve">Мун Н.Г. </w:t>
      </w:r>
      <w:r w:rsidRPr="000A53CC">
        <w:rPr>
          <w:sz w:val="25"/>
          <w:szCs w:val="25"/>
        </w:rPr>
        <w:t xml:space="preserve">о прекращении уголовного дела в отношении </w:t>
      </w:r>
      <w:r w:rsidRPr="000A53CC" w:rsidR="000A53CC">
        <w:rPr>
          <w:sz w:val="25"/>
          <w:szCs w:val="25"/>
        </w:rPr>
        <w:t>Мун Е.В</w:t>
      </w:r>
      <w:r w:rsidRPr="000A53CC">
        <w:rPr>
          <w:sz w:val="25"/>
          <w:szCs w:val="25"/>
        </w:rPr>
        <w:t>. в связи с примирением сторон.</w:t>
      </w:r>
    </w:p>
    <w:p w:rsidR="00EF4996" w:rsidRPr="00EE4F56" w:rsidP="003D5F58">
      <w:pPr>
        <w:ind w:firstLine="708"/>
        <w:jc w:val="both"/>
        <w:rPr>
          <w:sz w:val="25"/>
          <w:szCs w:val="25"/>
        </w:rPr>
      </w:pPr>
      <w:r w:rsidRPr="000A53CC">
        <w:rPr>
          <w:sz w:val="25"/>
          <w:szCs w:val="25"/>
        </w:rPr>
        <w:t xml:space="preserve">Учитывая обстоятельства данного уголовного </w:t>
      </w:r>
      <w:r w:rsidRPr="00EE4F56">
        <w:rPr>
          <w:sz w:val="25"/>
          <w:szCs w:val="25"/>
        </w:rPr>
        <w:t xml:space="preserve">дела, </w:t>
      </w:r>
      <w:r w:rsidRPr="00EE4F56" w:rsidR="0063424F">
        <w:rPr>
          <w:sz w:val="25"/>
          <w:szCs w:val="25"/>
        </w:rPr>
        <w:t>принимая во внимание</w:t>
      </w:r>
      <w:r w:rsidRPr="00EE4F56" w:rsidR="008A394D">
        <w:rPr>
          <w:sz w:val="25"/>
          <w:szCs w:val="25"/>
        </w:rPr>
        <w:t xml:space="preserve"> то</w:t>
      </w:r>
      <w:r w:rsidRPr="00EE4F56" w:rsidR="0063424F">
        <w:rPr>
          <w:sz w:val="25"/>
          <w:szCs w:val="25"/>
        </w:rPr>
        <w:t>, что заявление о примирении потерпевш</w:t>
      </w:r>
      <w:r w:rsidR="00887E0F">
        <w:rPr>
          <w:sz w:val="25"/>
          <w:szCs w:val="25"/>
        </w:rPr>
        <w:t>ей</w:t>
      </w:r>
      <w:r w:rsidRPr="00EE4F56" w:rsidR="0063424F">
        <w:rPr>
          <w:sz w:val="25"/>
          <w:szCs w:val="25"/>
        </w:rPr>
        <w:t xml:space="preserve"> подано добровольно и осознанно,</w:t>
      </w:r>
      <w:r w:rsidRPr="00EE4F56" w:rsidR="005D7132">
        <w:rPr>
          <w:sz w:val="25"/>
          <w:szCs w:val="25"/>
        </w:rPr>
        <w:t xml:space="preserve"> </w:t>
      </w:r>
      <w:r w:rsidRPr="00EE4F56" w:rsidR="00364961">
        <w:rPr>
          <w:sz w:val="25"/>
          <w:szCs w:val="25"/>
        </w:rPr>
        <w:t>подсудимый</w:t>
      </w:r>
      <w:r w:rsidRPr="00EE4F56" w:rsidR="00C56C1E">
        <w:rPr>
          <w:sz w:val="25"/>
          <w:szCs w:val="25"/>
        </w:rPr>
        <w:t xml:space="preserve"> загладил причиненный преступлением вред</w:t>
      </w:r>
      <w:r w:rsidRPr="00EE4F56" w:rsidR="00A578C3">
        <w:rPr>
          <w:sz w:val="25"/>
          <w:szCs w:val="25"/>
        </w:rPr>
        <w:t xml:space="preserve">, </w:t>
      </w:r>
      <w:r w:rsidRPr="00EE4F56" w:rsidR="008867B5">
        <w:rPr>
          <w:sz w:val="25"/>
          <w:szCs w:val="25"/>
        </w:rPr>
        <w:t xml:space="preserve">принес </w:t>
      </w:r>
      <w:r w:rsidR="00887E0F">
        <w:rPr>
          <w:sz w:val="25"/>
          <w:szCs w:val="25"/>
        </w:rPr>
        <w:t>потерпевшей</w:t>
      </w:r>
      <w:r w:rsidRPr="00EE4F56" w:rsidR="00425D5C">
        <w:rPr>
          <w:sz w:val="25"/>
          <w:szCs w:val="25"/>
        </w:rPr>
        <w:t xml:space="preserve"> </w:t>
      </w:r>
      <w:r w:rsidRPr="00EE4F56" w:rsidR="008867B5">
        <w:rPr>
          <w:sz w:val="25"/>
          <w:szCs w:val="25"/>
        </w:rPr>
        <w:t>извинения</w:t>
      </w:r>
      <w:r w:rsidRPr="00EE4F56" w:rsidR="00832DC8">
        <w:rPr>
          <w:sz w:val="25"/>
          <w:szCs w:val="25"/>
        </w:rPr>
        <w:t>,</w:t>
      </w:r>
      <w:r w:rsidRPr="00EE4F56" w:rsidR="008867B5">
        <w:rPr>
          <w:sz w:val="25"/>
          <w:szCs w:val="25"/>
        </w:rPr>
        <w:t xml:space="preserve"> которые он</w:t>
      </w:r>
      <w:r w:rsidR="00887E0F">
        <w:rPr>
          <w:sz w:val="25"/>
          <w:szCs w:val="25"/>
        </w:rPr>
        <w:t>а</w:t>
      </w:r>
      <w:r w:rsidRPr="00EE4F56" w:rsidR="008867B5">
        <w:rPr>
          <w:sz w:val="25"/>
          <w:szCs w:val="25"/>
        </w:rPr>
        <w:t xml:space="preserve"> принял</w:t>
      </w:r>
      <w:r w:rsidR="00887E0F">
        <w:rPr>
          <w:sz w:val="25"/>
          <w:szCs w:val="25"/>
        </w:rPr>
        <w:t>а</w:t>
      </w:r>
      <w:r w:rsidRPr="00EE4F56" w:rsidR="008867B5">
        <w:rPr>
          <w:sz w:val="25"/>
          <w:szCs w:val="25"/>
        </w:rPr>
        <w:t xml:space="preserve">, </w:t>
      </w:r>
      <w:r w:rsidRPr="00EE4F56" w:rsidR="008A394D">
        <w:rPr>
          <w:sz w:val="25"/>
          <w:szCs w:val="25"/>
        </w:rPr>
        <w:t>потерпевш</w:t>
      </w:r>
      <w:r w:rsidR="00887E0F">
        <w:rPr>
          <w:sz w:val="25"/>
          <w:szCs w:val="25"/>
        </w:rPr>
        <w:t>ая</w:t>
      </w:r>
      <w:r w:rsidRPr="00EE4F56" w:rsidR="008A394D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претензий к</w:t>
      </w:r>
      <w:r w:rsidRPr="00EE4F56" w:rsidR="004727C1">
        <w:rPr>
          <w:sz w:val="25"/>
          <w:szCs w:val="25"/>
        </w:rPr>
        <w:t xml:space="preserve"> подсудимо</w:t>
      </w:r>
      <w:r w:rsidRPr="00EE4F56" w:rsidR="008424EA">
        <w:rPr>
          <w:sz w:val="25"/>
          <w:szCs w:val="25"/>
        </w:rPr>
        <w:t>му</w:t>
      </w:r>
      <w:r w:rsidRPr="00EE4F56" w:rsidR="00364961">
        <w:rPr>
          <w:sz w:val="25"/>
          <w:szCs w:val="25"/>
        </w:rPr>
        <w:t xml:space="preserve"> </w:t>
      </w:r>
      <w:r w:rsidRPr="00EE4F56" w:rsidR="004727C1">
        <w:rPr>
          <w:sz w:val="25"/>
          <w:szCs w:val="25"/>
        </w:rPr>
        <w:t>не име</w:t>
      </w:r>
      <w:r w:rsidRPr="00EE4F56" w:rsidR="008867B5">
        <w:rPr>
          <w:sz w:val="25"/>
          <w:szCs w:val="25"/>
        </w:rPr>
        <w:t>е</w:t>
      </w:r>
      <w:r w:rsidRPr="00EE4F56" w:rsidR="004727C1">
        <w:rPr>
          <w:sz w:val="25"/>
          <w:szCs w:val="25"/>
        </w:rPr>
        <w:t>т</w:t>
      </w:r>
      <w:r w:rsidRPr="00EE4F56">
        <w:rPr>
          <w:sz w:val="25"/>
          <w:szCs w:val="25"/>
        </w:rPr>
        <w:t xml:space="preserve">, </w:t>
      </w:r>
      <w:r w:rsidRPr="00EE4F56" w:rsidR="00FC2D23">
        <w:rPr>
          <w:sz w:val="25"/>
          <w:szCs w:val="25"/>
        </w:rPr>
        <w:t xml:space="preserve">таким образом подсудимый загладил причиненный преступлением вред, </w:t>
      </w:r>
      <w:r w:rsidRPr="00EE4F56">
        <w:rPr>
          <w:sz w:val="25"/>
          <w:szCs w:val="25"/>
        </w:rPr>
        <w:t>не судим</w:t>
      </w:r>
      <w:r w:rsidR="00B22979">
        <w:rPr>
          <w:sz w:val="25"/>
          <w:szCs w:val="25"/>
        </w:rPr>
        <w:t xml:space="preserve"> в силу статьи 86 УК РФ</w:t>
      </w:r>
      <w:r w:rsidRPr="00EE4F56" w:rsidR="00C56C1E">
        <w:rPr>
          <w:sz w:val="25"/>
          <w:szCs w:val="25"/>
        </w:rPr>
        <w:t>, примирился с потерпевш</w:t>
      </w:r>
      <w:r w:rsidR="00887E0F">
        <w:rPr>
          <w:sz w:val="25"/>
          <w:szCs w:val="25"/>
        </w:rPr>
        <w:t>ей</w:t>
      </w:r>
      <w:r w:rsidRPr="00EE4F56" w:rsidR="005D7132">
        <w:rPr>
          <w:sz w:val="25"/>
          <w:szCs w:val="25"/>
        </w:rPr>
        <w:t>,</w:t>
      </w:r>
      <w:r w:rsidRPr="00EE4F56" w:rsidR="00895EB8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против прекращения уголовного дела по указанному основанию не возражает, суд считает возможным уголовное дело в отношении</w:t>
      </w:r>
      <w:r w:rsidRPr="00EE4F56" w:rsidR="008867B5">
        <w:rPr>
          <w:sz w:val="25"/>
          <w:szCs w:val="25"/>
        </w:rPr>
        <w:t xml:space="preserve"> </w:t>
      </w:r>
      <w:r w:rsidR="00B22979">
        <w:rPr>
          <w:color w:val="000000"/>
          <w:sz w:val="25"/>
          <w:szCs w:val="25"/>
        </w:rPr>
        <w:t>Мун Е.В.</w:t>
      </w:r>
      <w:r w:rsidRPr="00EE4F56" w:rsidR="003F269C">
        <w:rPr>
          <w:color w:val="000000"/>
          <w:sz w:val="25"/>
          <w:szCs w:val="25"/>
        </w:rPr>
        <w:t xml:space="preserve"> </w:t>
      </w:r>
      <w:r w:rsidRPr="00EE4F56">
        <w:rPr>
          <w:sz w:val="25"/>
          <w:szCs w:val="25"/>
        </w:rPr>
        <w:t>прекратить в связи с примирением сторон и освободить е</w:t>
      </w:r>
      <w:r w:rsidRPr="00EE4F56" w:rsidR="008424EA">
        <w:rPr>
          <w:sz w:val="25"/>
          <w:szCs w:val="25"/>
        </w:rPr>
        <w:t>го</w:t>
      </w:r>
      <w:r w:rsidRPr="00EE4F56">
        <w:rPr>
          <w:sz w:val="25"/>
          <w:szCs w:val="25"/>
        </w:rPr>
        <w:t xml:space="preserve"> от уголовной ответственности.</w:t>
      </w:r>
    </w:p>
    <w:p w:rsidR="00425D5C" w:rsidRPr="00EE4F56" w:rsidP="00B22979">
      <w:pPr>
        <w:ind w:firstLine="708"/>
        <w:jc w:val="both"/>
        <w:rPr>
          <w:sz w:val="25"/>
          <w:szCs w:val="25"/>
        </w:rPr>
      </w:pPr>
      <w:r w:rsidRPr="00EE4F56">
        <w:rPr>
          <w:bCs/>
          <w:sz w:val="25"/>
          <w:szCs w:val="25"/>
        </w:rPr>
        <w:t xml:space="preserve">Суд не находит оснований для сохранения в отношении </w:t>
      </w:r>
      <w:r w:rsidR="00B22979">
        <w:rPr>
          <w:bCs/>
          <w:sz w:val="25"/>
          <w:szCs w:val="25"/>
        </w:rPr>
        <w:t>Мун Е.В.</w:t>
      </w:r>
      <w:r w:rsidRPr="00EE4F56">
        <w:rPr>
          <w:bCs/>
          <w:sz w:val="25"/>
          <w:szCs w:val="25"/>
        </w:rPr>
        <w:t xml:space="preserve"> меры процессуального принуждения в виде обязательства о явке до вступления настоящего постановления в законную силу.</w:t>
      </w:r>
    </w:p>
    <w:p w:rsidR="00EE4F56" w:rsidRPr="00EE4F56" w:rsidP="00EE4F56">
      <w:pPr>
        <w:pStyle w:val="ConsPlusNormal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В абзаце втором п. 5.1 постановления Пленума Верховного Суда РФ от 19.12.2013 N 42 «О практике применения судами законодательства о процессуальных издержках по уголовным делам» разъяснено, что если в отношении обвиняемого уголовное дело или уголовное преследование прекращается, в том числе по </w:t>
      </w:r>
      <w:r w:rsidRPr="00EE4F56">
        <w:rPr>
          <w:sz w:val="25"/>
          <w:szCs w:val="25"/>
        </w:rPr>
        <w:t>нереабилитирующим</w:t>
      </w:r>
      <w:r w:rsidRPr="00EE4F56">
        <w:rPr>
          <w:sz w:val="25"/>
          <w:szCs w:val="25"/>
        </w:rPr>
        <w:t xml:space="preserve"> основаниям, то процессуальные издержки возмещаются за счет средств федерального бюджета (за исключением случая, предусмотренного частью 9 статьи 132 УПК РФ).</w:t>
      </w:r>
    </w:p>
    <w:p w:rsidR="00EE4F56" w:rsidRPr="00EE4F56" w:rsidP="00EE4F56">
      <w:pPr>
        <w:pStyle w:val="ConsPlusNormal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Таким образом, в соответствии со ст. 132 УПК РФ процессуальные издержки по настоящему уголовному делу подлежат возмещению за счет средств федерального бюджета.</w:t>
      </w:r>
    </w:p>
    <w:p w:rsidR="00EF4996" w:rsidRPr="00EE4F56" w:rsidP="003D5F58">
      <w:pPr>
        <w:ind w:firstLine="708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На основании изложенного, руководствуясь ст.</w:t>
      </w:r>
      <w:r w:rsidRPr="00EE4F56" w:rsidR="00F26850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 xml:space="preserve">76 УК РФ, </w:t>
      </w:r>
      <w:r w:rsidRPr="00EE4F56">
        <w:rPr>
          <w:sz w:val="25"/>
          <w:szCs w:val="25"/>
        </w:rPr>
        <w:t>ст.ст</w:t>
      </w:r>
      <w:r w:rsidRPr="00EE4F56">
        <w:rPr>
          <w:sz w:val="25"/>
          <w:szCs w:val="25"/>
        </w:rPr>
        <w:t>.</w:t>
      </w:r>
      <w:r w:rsidRPr="00EE4F56" w:rsidR="00F26850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25</w:t>
      </w:r>
      <w:r w:rsidRPr="00EE4F56" w:rsidR="003E3DF4">
        <w:rPr>
          <w:sz w:val="25"/>
          <w:szCs w:val="25"/>
        </w:rPr>
        <w:t xml:space="preserve">, </w:t>
      </w:r>
      <w:r w:rsidRPr="00EE4F56" w:rsidR="008424EA">
        <w:rPr>
          <w:sz w:val="25"/>
          <w:szCs w:val="25"/>
        </w:rPr>
        <w:t xml:space="preserve">254 </w:t>
      </w:r>
      <w:r w:rsidRPr="00EE4F56">
        <w:rPr>
          <w:sz w:val="25"/>
          <w:szCs w:val="25"/>
        </w:rPr>
        <w:t>УПК РФ,</w:t>
      </w:r>
    </w:p>
    <w:p w:rsidR="00EF4996" w:rsidRPr="00EE4F56" w:rsidP="003D5F58">
      <w:pPr>
        <w:jc w:val="center"/>
        <w:rPr>
          <w:sz w:val="25"/>
          <w:szCs w:val="25"/>
        </w:rPr>
      </w:pPr>
    </w:p>
    <w:p w:rsidR="00EF4996" w:rsidRPr="00B22979" w:rsidP="003D5F58">
      <w:pPr>
        <w:jc w:val="center"/>
        <w:rPr>
          <w:sz w:val="25"/>
          <w:szCs w:val="25"/>
        </w:rPr>
      </w:pPr>
      <w:r w:rsidRPr="00B22979">
        <w:rPr>
          <w:sz w:val="25"/>
          <w:szCs w:val="25"/>
        </w:rPr>
        <w:t>постановил:</w:t>
      </w:r>
    </w:p>
    <w:p w:rsidR="003250C2" w:rsidRPr="00EE4F56" w:rsidP="003D5F58">
      <w:pPr>
        <w:ind w:firstLine="708"/>
        <w:jc w:val="both"/>
        <w:rPr>
          <w:sz w:val="25"/>
          <w:szCs w:val="25"/>
        </w:rPr>
      </w:pPr>
    </w:p>
    <w:p w:rsidR="00EF4996" w:rsidRPr="00EE4F56" w:rsidP="003D5F58">
      <w:pPr>
        <w:ind w:firstLine="708"/>
        <w:jc w:val="both"/>
        <w:rPr>
          <w:sz w:val="25"/>
          <w:szCs w:val="25"/>
        </w:rPr>
      </w:pPr>
      <w:r w:rsidRPr="00B22979">
        <w:rPr>
          <w:sz w:val="25"/>
          <w:szCs w:val="25"/>
        </w:rPr>
        <w:t>п</w:t>
      </w:r>
      <w:r w:rsidRPr="00B22979">
        <w:rPr>
          <w:sz w:val="25"/>
          <w:szCs w:val="25"/>
        </w:rPr>
        <w:t xml:space="preserve">рекратить уголовное дело в отношении </w:t>
      </w:r>
      <w:r w:rsidRPr="00B22979">
        <w:rPr>
          <w:sz w:val="25"/>
          <w:szCs w:val="25"/>
        </w:rPr>
        <w:t xml:space="preserve">Мун </w:t>
      </w:r>
      <w:r w:rsidR="00D8441B">
        <w:rPr>
          <w:sz w:val="25"/>
          <w:szCs w:val="25"/>
        </w:rPr>
        <w:t>Е.В.</w:t>
      </w:r>
      <w:r w:rsidRPr="00B22979">
        <w:rPr>
          <w:sz w:val="25"/>
          <w:szCs w:val="25"/>
        </w:rPr>
        <w:t>, обвиняемо</w:t>
      </w:r>
      <w:r w:rsidRPr="00B22979" w:rsidR="008424EA">
        <w:rPr>
          <w:sz w:val="25"/>
          <w:szCs w:val="25"/>
        </w:rPr>
        <w:t>го</w:t>
      </w:r>
      <w:r w:rsidRPr="00B22979">
        <w:rPr>
          <w:sz w:val="25"/>
          <w:szCs w:val="25"/>
        </w:rPr>
        <w:t xml:space="preserve"> в совершении преступления, предусмотренного ч.</w:t>
      </w:r>
      <w:r w:rsidRPr="00B22979" w:rsidR="00EE4F56">
        <w:rPr>
          <w:sz w:val="25"/>
          <w:szCs w:val="25"/>
        </w:rPr>
        <w:t xml:space="preserve"> </w:t>
      </w:r>
      <w:r w:rsidRPr="00B22979">
        <w:rPr>
          <w:sz w:val="25"/>
          <w:szCs w:val="25"/>
        </w:rPr>
        <w:t>1 ст.</w:t>
      </w:r>
      <w:r w:rsidRPr="00B22979" w:rsidR="00EE4F56">
        <w:rPr>
          <w:sz w:val="25"/>
          <w:szCs w:val="25"/>
        </w:rPr>
        <w:t xml:space="preserve"> </w:t>
      </w:r>
      <w:r w:rsidRPr="00B22979">
        <w:rPr>
          <w:sz w:val="25"/>
          <w:szCs w:val="25"/>
        </w:rPr>
        <w:t>1</w:t>
      </w:r>
      <w:r w:rsidRPr="00B22979" w:rsidR="00887E0F">
        <w:rPr>
          <w:sz w:val="25"/>
          <w:szCs w:val="25"/>
        </w:rPr>
        <w:t>19</w:t>
      </w:r>
      <w:r w:rsidRPr="00B22979">
        <w:rPr>
          <w:sz w:val="25"/>
          <w:szCs w:val="25"/>
        </w:rPr>
        <w:t xml:space="preserve"> УК РФ, в связи</w:t>
      </w:r>
      <w:r w:rsidRPr="00EE4F56">
        <w:rPr>
          <w:sz w:val="25"/>
          <w:szCs w:val="25"/>
        </w:rPr>
        <w:t xml:space="preserve"> с примирением сторон</w:t>
      </w:r>
      <w:r w:rsidRPr="00EE4F56" w:rsidR="00771890">
        <w:rPr>
          <w:sz w:val="25"/>
          <w:szCs w:val="25"/>
        </w:rPr>
        <w:t xml:space="preserve">, </w:t>
      </w:r>
      <w:r w:rsidRPr="00EE4F56" w:rsidR="00771890">
        <w:rPr>
          <w:color w:val="000000" w:themeColor="text1"/>
          <w:sz w:val="25"/>
          <w:szCs w:val="25"/>
        </w:rPr>
        <w:t>освободив его в соответствии со ст.</w:t>
      </w:r>
      <w:r w:rsidR="00EE4F56">
        <w:rPr>
          <w:color w:val="000000" w:themeColor="text1"/>
          <w:sz w:val="25"/>
          <w:szCs w:val="25"/>
        </w:rPr>
        <w:t xml:space="preserve"> </w:t>
      </w:r>
      <w:r w:rsidRPr="00EE4F56" w:rsidR="00771890">
        <w:rPr>
          <w:color w:val="000000" w:themeColor="text1"/>
          <w:sz w:val="25"/>
          <w:szCs w:val="25"/>
        </w:rPr>
        <w:t>76 УК РФ от уголовной ответственности</w:t>
      </w:r>
      <w:r w:rsidRPr="00EE4F56">
        <w:rPr>
          <w:sz w:val="25"/>
          <w:szCs w:val="25"/>
        </w:rPr>
        <w:t xml:space="preserve">. </w:t>
      </w:r>
    </w:p>
    <w:p w:rsidR="00B824E7" w:rsidRPr="00EE4F56" w:rsidP="00B22979">
      <w:pPr>
        <w:ind w:firstLine="708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Меру </w:t>
      </w:r>
      <w:r w:rsidRPr="00EE4F56">
        <w:rPr>
          <w:bCs/>
          <w:sz w:val="25"/>
          <w:szCs w:val="25"/>
        </w:rPr>
        <w:t>процессуального принуждения в виде обязательства о явке</w:t>
      </w:r>
      <w:r w:rsidRPr="00EE4F56">
        <w:rPr>
          <w:sz w:val="25"/>
          <w:szCs w:val="25"/>
        </w:rPr>
        <w:t xml:space="preserve"> в отношении </w:t>
      </w:r>
      <w:r w:rsidR="00B22979">
        <w:rPr>
          <w:sz w:val="25"/>
          <w:szCs w:val="25"/>
        </w:rPr>
        <w:t>Мун Е.В</w:t>
      </w:r>
      <w:r w:rsidR="00887E0F">
        <w:rPr>
          <w:sz w:val="25"/>
          <w:szCs w:val="25"/>
        </w:rPr>
        <w:t>.</w:t>
      </w:r>
      <w:r w:rsidRPr="00EE4F56">
        <w:rPr>
          <w:sz w:val="25"/>
          <w:szCs w:val="25"/>
        </w:rPr>
        <w:t xml:space="preserve"> отменить.   </w:t>
      </w:r>
    </w:p>
    <w:p w:rsidR="00B22979" w:rsidP="00B22979">
      <w:pPr>
        <w:ind w:firstLine="708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Процессуальные издержки по настоящему уголовному делу возмещаются за счет средств федерального бюджета.</w:t>
      </w:r>
    </w:p>
    <w:p w:rsidR="00EF4996" w:rsidRPr="00EE4F56" w:rsidP="00B22979">
      <w:pPr>
        <w:ind w:firstLine="708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Постано</w:t>
      </w:r>
      <w:r w:rsidRPr="00EE4F56" w:rsidR="00A4417D">
        <w:rPr>
          <w:sz w:val="25"/>
          <w:szCs w:val="25"/>
        </w:rPr>
        <w:t>вление может быть обжаловано в Нахимовский</w:t>
      </w:r>
      <w:r w:rsidRPr="00EE4F56">
        <w:rPr>
          <w:sz w:val="25"/>
          <w:szCs w:val="25"/>
        </w:rPr>
        <w:t xml:space="preserve"> районный суд города Севастополя в течение </w:t>
      </w:r>
      <w:r w:rsidR="00A528F1">
        <w:rPr>
          <w:sz w:val="25"/>
          <w:szCs w:val="25"/>
        </w:rPr>
        <w:t>15</w:t>
      </w:r>
      <w:r w:rsidRPr="00EE4F56">
        <w:rPr>
          <w:sz w:val="25"/>
          <w:szCs w:val="25"/>
        </w:rPr>
        <w:t xml:space="preserve"> суток со дня его вынесения путем подачи апелляционной жалобы, представления мировому судье.</w:t>
      </w:r>
    </w:p>
    <w:p w:rsidR="00425D5C" w:rsidRPr="00EE4F56" w:rsidP="003D5F58">
      <w:pPr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         </w:t>
      </w:r>
      <w:r w:rsidRPr="00EE4F56" w:rsidR="006B025D">
        <w:rPr>
          <w:sz w:val="25"/>
          <w:szCs w:val="25"/>
        </w:rPr>
        <w:tab/>
      </w:r>
    </w:p>
    <w:p w:rsidR="004727C1" w:rsidRPr="00EE4F56" w:rsidP="00D3356B">
      <w:pPr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Мировой судья – </w:t>
      </w:r>
      <w:r w:rsidRPr="00EE4F56">
        <w:rPr>
          <w:sz w:val="25"/>
          <w:szCs w:val="25"/>
        </w:rPr>
        <w:t>подпись</w:t>
      </w:r>
    </w:p>
    <w:p w:rsidR="00B824E7" w:rsidRPr="00EE4F56" w:rsidP="003D5F58">
      <w:pPr>
        <w:pStyle w:val="NoSpacing"/>
        <w:ind w:firstLine="709"/>
        <w:jc w:val="both"/>
        <w:rPr>
          <w:sz w:val="25"/>
          <w:szCs w:val="25"/>
        </w:rPr>
      </w:pPr>
    </w:p>
    <w:p w:rsidR="004727C1" w:rsidRPr="00EE4F56" w:rsidP="00D3356B">
      <w:pPr>
        <w:pStyle w:val="NoSpacing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Копия верна.</w:t>
      </w:r>
    </w:p>
    <w:p w:rsidR="004727C1" w:rsidRPr="00EE4F56" w:rsidP="00D3356B">
      <w:pPr>
        <w:pStyle w:val="NoSpacing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М</w:t>
      </w:r>
      <w:r w:rsidRPr="00EE4F56">
        <w:rPr>
          <w:sz w:val="25"/>
          <w:szCs w:val="25"/>
        </w:rPr>
        <w:t>ирово</w:t>
      </w:r>
      <w:r w:rsidRPr="00EE4F56">
        <w:rPr>
          <w:sz w:val="25"/>
          <w:szCs w:val="25"/>
        </w:rPr>
        <w:t>й</w:t>
      </w:r>
      <w:r w:rsidRPr="00EE4F56">
        <w:rPr>
          <w:sz w:val="25"/>
          <w:szCs w:val="25"/>
        </w:rPr>
        <w:t xml:space="preserve"> судь</w:t>
      </w:r>
      <w:r w:rsidRPr="00EE4F56">
        <w:rPr>
          <w:sz w:val="25"/>
          <w:szCs w:val="25"/>
        </w:rPr>
        <w:t xml:space="preserve">я </w:t>
      </w:r>
      <w:r w:rsidRPr="00EE4F56" w:rsidR="00F3308D">
        <w:rPr>
          <w:sz w:val="25"/>
          <w:szCs w:val="25"/>
        </w:rPr>
        <w:t xml:space="preserve">судебного участка № </w:t>
      </w:r>
      <w:r w:rsidRPr="00EE4F56" w:rsidR="00D3356B">
        <w:rPr>
          <w:sz w:val="25"/>
          <w:szCs w:val="25"/>
        </w:rPr>
        <w:t>20</w:t>
      </w:r>
    </w:p>
    <w:p w:rsidR="00074EE6" w:rsidRPr="00EE4F56" w:rsidP="00D3356B">
      <w:pPr>
        <w:pStyle w:val="NoSpacing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Нахимовского</w:t>
      </w:r>
      <w:r w:rsidRPr="00EE4F56" w:rsidR="004727C1">
        <w:rPr>
          <w:sz w:val="25"/>
          <w:szCs w:val="25"/>
        </w:rPr>
        <w:t xml:space="preserve"> судебного района</w:t>
      </w:r>
      <w:r w:rsidRPr="00EE4F56" w:rsidR="00F3308D">
        <w:rPr>
          <w:sz w:val="25"/>
          <w:szCs w:val="25"/>
        </w:rPr>
        <w:t xml:space="preserve"> </w:t>
      </w:r>
      <w:r w:rsidRPr="00EE4F56" w:rsidR="004727C1">
        <w:rPr>
          <w:sz w:val="25"/>
          <w:szCs w:val="25"/>
        </w:rPr>
        <w:t>г. Севастополя</w:t>
      </w:r>
      <w:r w:rsidRPr="00EE4F56" w:rsidR="004727C1">
        <w:rPr>
          <w:sz w:val="25"/>
          <w:szCs w:val="25"/>
        </w:rPr>
        <w:tab/>
      </w:r>
      <w:r w:rsidRPr="00EE4F56" w:rsidR="004727C1">
        <w:rPr>
          <w:sz w:val="25"/>
          <w:szCs w:val="25"/>
        </w:rPr>
        <w:tab/>
      </w:r>
      <w:r w:rsidRPr="00EE4F56" w:rsidR="004727C1">
        <w:rPr>
          <w:sz w:val="25"/>
          <w:szCs w:val="25"/>
        </w:rPr>
        <w:tab/>
      </w:r>
      <w:r w:rsidR="00EE4F56">
        <w:rPr>
          <w:sz w:val="25"/>
          <w:szCs w:val="25"/>
        </w:rPr>
        <w:t xml:space="preserve">        </w:t>
      </w:r>
      <w:r w:rsidR="00B22979">
        <w:rPr>
          <w:sz w:val="25"/>
          <w:szCs w:val="25"/>
        </w:rPr>
        <w:t xml:space="preserve">      Е.А. Босенко </w:t>
      </w:r>
    </w:p>
    <w:sectPr w:rsidSect="00786BF4">
      <w:headerReference w:type="default" r:id="rId10"/>
      <w:pgSz w:w="11906" w:h="16838"/>
      <w:pgMar w:top="567" w:right="851" w:bottom="42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82321524"/>
      <w:docPartObj>
        <w:docPartGallery w:val="Page Numbers (Top of Page)"/>
        <w:docPartUnique/>
      </w:docPartObj>
    </w:sdtPr>
    <w:sdtContent>
      <w:p w:rsidR="00786B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41B">
          <w:rPr>
            <w:noProof/>
          </w:rPr>
          <w:t>3</w:t>
        </w:r>
        <w:r>
          <w:fldChar w:fldCharType="end"/>
        </w:r>
      </w:p>
    </w:sdtContent>
  </w:sdt>
  <w:p w:rsidR="00786B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8E41C3A"/>
    <w:multiLevelType w:val="multilevel"/>
    <w:tmpl w:val="3E72FF3A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A9B6547"/>
    <w:multiLevelType w:val="multilevel"/>
    <w:tmpl w:val="60425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BC51BA0"/>
    <w:multiLevelType w:val="multilevel"/>
    <w:tmpl w:val="DCBCBEDC"/>
    <w:lvl w:ilvl="0">
      <w:start w:val="2016"/>
      <w:numFmt w:val="decimal"/>
      <w:lvlText w:val="1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3675B91"/>
    <w:multiLevelType w:val="multilevel"/>
    <w:tmpl w:val="1FE264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5CC3950"/>
    <w:multiLevelType w:val="multilevel"/>
    <w:tmpl w:val="C952043C"/>
    <w:lvl w:ilvl="0">
      <w:start w:val="2021"/>
      <w:numFmt w:val="decimal"/>
      <w:lvlText w:val="1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D0F2E9C"/>
    <w:multiLevelType w:val="multilevel"/>
    <w:tmpl w:val="AD26FA18"/>
    <w:lvl w:ilvl="0">
      <w:start w:val="29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20E3839"/>
    <w:multiLevelType w:val="multilevel"/>
    <w:tmpl w:val="53542A3E"/>
    <w:lvl w:ilvl="0">
      <w:start w:val="2016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A6F53E4"/>
    <w:multiLevelType w:val="multilevel"/>
    <w:tmpl w:val="416E6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54"/>
    <w:rsid w:val="00006254"/>
    <w:rsid w:val="00025FF2"/>
    <w:rsid w:val="000359B1"/>
    <w:rsid w:val="000702B6"/>
    <w:rsid w:val="00071F1E"/>
    <w:rsid w:val="00074EE6"/>
    <w:rsid w:val="00080857"/>
    <w:rsid w:val="000A53CC"/>
    <w:rsid w:val="000B5EB4"/>
    <w:rsid w:val="000C039B"/>
    <w:rsid w:val="000D17C9"/>
    <w:rsid w:val="00106015"/>
    <w:rsid w:val="00113BCE"/>
    <w:rsid w:val="00120976"/>
    <w:rsid w:val="00123712"/>
    <w:rsid w:val="00140344"/>
    <w:rsid w:val="00143642"/>
    <w:rsid w:val="00161ECF"/>
    <w:rsid w:val="00162D79"/>
    <w:rsid w:val="001D1274"/>
    <w:rsid w:val="001E19E3"/>
    <w:rsid w:val="001F1AD8"/>
    <w:rsid w:val="001F691B"/>
    <w:rsid w:val="0021267B"/>
    <w:rsid w:val="00220068"/>
    <w:rsid w:val="002510FA"/>
    <w:rsid w:val="00265432"/>
    <w:rsid w:val="00280201"/>
    <w:rsid w:val="002A0A6D"/>
    <w:rsid w:val="002C0AA9"/>
    <w:rsid w:val="002C1A4C"/>
    <w:rsid w:val="002C2C2B"/>
    <w:rsid w:val="002C7538"/>
    <w:rsid w:val="003019DC"/>
    <w:rsid w:val="00302901"/>
    <w:rsid w:val="003250C2"/>
    <w:rsid w:val="003600EC"/>
    <w:rsid w:val="00364961"/>
    <w:rsid w:val="003A6128"/>
    <w:rsid w:val="003B49BA"/>
    <w:rsid w:val="003D4910"/>
    <w:rsid w:val="003D5F58"/>
    <w:rsid w:val="003E3DF4"/>
    <w:rsid w:val="003F0B1C"/>
    <w:rsid w:val="003F269C"/>
    <w:rsid w:val="003F2A2F"/>
    <w:rsid w:val="00422AD0"/>
    <w:rsid w:val="00425D5C"/>
    <w:rsid w:val="0042652D"/>
    <w:rsid w:val="0043690E"/>
    <w:rsid w:val="004727C1"/>
    <w:rsid w:val="00495C46"/>
    <w:rsid w:val="00496D4B"/>
    <w:rsid w:val="004C2812"/>
    <w:rsid w:val="004C32CC"/>
    <w:rsid w:val="004D6349"/>
    <w:rsid w:val="004E69D7"/>
    <w:rsid w:val="004F3ED4"/>
    <w:rsid w:val="00503D41"/>
    <w:rsid w:val="00570450"/>
    <w:rsid w:val="00570F9A"/>
    <w:rsid w:val="00576E02"/>
    <w:rsid w:val="005B0F4C"/>
    <w:rsid w:val="005D11CC"/>
    <w:rsid w:val="005D7132"/>
    <w:rsid w:val="005E14D9"/>
    <w:rsid w:val="00617EE0"/>
    <w:rsid w:val="0063424F"/>
    <w:rsid w:val="006867CA"/>
    <w:rsid w:val="006A1EEF"/>
    <w:rsid w:val="006B025D"/>
    <w:rsid w:val="006B5E4A"/>
    <w:rsid w:val="006F1A73"/>
    <w:rsid w:val="006F3442"/>
    <w:rsid w:val="007058A9"/>
    <w:rsid w:val="00706CC5"/>
    <w:rsid w:val="007254ED"/>
    <w:rsid w:val="00735AB7"/>
    <w:rsid w:val="007644C9"/>
    <w:rsid w:val="00765A70"/>
    <w:rsid w:val="00771890"/>
    <w:rsid w:val="00772F17"/>
    <w:rsid w:val="00777056"/>
    <w:rsid w:val="00786BF4"/>
    <w:rsid w:val="008111C3"/>
    <w:rsid w:val="00832DC8"/>
    <w:rsid w:val="00836784"/>
    <w:rsid w:val="008424EA"/>
    <w:rsid w:val="00851206"/>
    <w:rsid w:val="00876B44"/>
    <w:rsid w:val="008867B5"/>
    <w:rsid w:val="00887E0F"/>
    <w:rsid w:val="00895EB8"/>
    <w:rsid w:val="008A394D"/>
    <w:rsid w:val="008B29D1"/>
    <w:rsid w:val="008C1E83"/>
    <w:rsid w:val="008D01DE"/>
    <w:rsid w:val="008D58BB"/>
    <w:rsid w:val="00901EFF"/>
    <w:rsid w:val="00912CFC"/>
    <w:rsid w:val="00960E8B"/>
    <w:rsid w:val="009A657A"/>
    <w:rsid w:val="009D6654"/>
    <w:rsid w:val="009E60DC"/>
    <w:rsid w:val="009F2788"/>
    <w:rsid w:val="00A4417D"/>
    <w:rsid w:val="00A50572"/>
    <w:rsid w:val="00A528F1"/>
    <w:rsid w:val="00A559D9"/>
    <w:rsid w:val="00A578C3"/>
    <w:rsid w:val="00AC27FE"/>
    <w:rsid w:val="00AE4E63"/>
    <w:rsid w:val="00B02C95"/>
    <w:rsid w:val="00B22979"/>
    <w:rsid w:val="00B30157"/>
    <w:rsid w:val="00B54B6A"/>
    <w:rsid w:val="00B61F2F"/>
    <w:rsid w:val="00B824E7"/>
    <w:rsid w:val="00B83321"/>
    <w:rsid w:val="00B9105D"/>
    <w:rsid w:val="00BE2EB6"/>
    <w:rsid w:val="00BE48BD"/>
    <w:rsid w:val="00C26111"/>
    <w:rsid w:val="00C34560"/>
    <w:rsid w:val="00C36001"/>
    <w:rsid w:val="00C56C1E"/>
    <w:rsid w:val="00C659BF"/>
    <w:rsid w:val="00CA5D4B"/>
    <w:rsid w:val="00CC7F64"/>
    <w:rsid w:val="00CD321D"/>
    <w:rsid w:val="00CE510C"/>
    <w:rsid w:val="00D02A9E"/>
    <w:rsid w:val="00D212D1"/>
    <w:rsid w:val="00D3356B"/>
    <w:rsid w:val="00D614D8"/>
    <w:rsid w:val="00D667B5"/>
    <w:rsid w:val="00D73637"/>
    <w:rsid w:val="00D80E23"/>
    <w:rsid w:val="00D84082"/>
    <w:rsid w:val="00D84184"/>
    <w:rsid w:val="00D8441B"/>
    <w:rsid w:val="00DA3A55"/>
    <w:rsid w:val="00DC2C00"/>
    <w:rsid w:val="00DC5A52"/>
    <w:rsid w:val="00DD41FE"/>
    <w:rsid w:val="00DD7739"/>
    <w:rsid w:val="00DE5D64"/>
    <w:rsid w:val="00DF2E91"/>
    <w:rsid w:val="00DF6175"/>
    <w:rsid w:val="00E161B5"/>
    <w:rsid w:val="00E400AE"/>
    <w:rsid w:val="00E80C51"/>
    <w:rsid w:val="00E977FC"/>
    <w:rsid w:val="00EB2817"/>
    <w:rsid w:val="00EB566C"/>
    <w:rsid w:val="00EC5623"/>
    <w:rsid w:val="00EE1083"/>
    <w:rsid w:val="00EE4F56"/>
    <w:rsid w:val="00EF11C8"/>
    <w:rsid w:val="00EF4996"/>
    <w:rsid w:val="00F02586"/>
    <w:rsid w:val="00F07779"/>
    <w:rsid w:val="00F26850"/>
    <w:rsid w:val="00F3308D"/>
    <w:rsid w:val="00F409C9"/>
    <w:rsid w:val="00F4663B"/>
    <w:rsid w:val="00F55951"/>
    <w:rsid w:val="00F73C6A"/>
    <w:rsid w:val="00FA680E"/>
    <w:rsid w:val="00FC2D23"/>
    <w:rsid w:val="00FC5DE2"/>
    <w:rsid w:val="00FF69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748A8F-5304-4A87-9726-4DB4891B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8A9"/>
    <w:rPr>
      <w:sz w:val="24"/>
    </w:rPr>
  </w:style>
  <w:style w:type="paragraph" w:styleId="Heading2">
    <w:name w:val="heading 2"/>
    <w:basedOn w:val="Normal"/>
    <w:next w:val="Normal"/>
    <w:link w:val="21"/>
    <w:qFormat/>
    <w:rsid w:val="00EF4996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rsid w:val="007058A9"/>
    <w:rPr>
      <w:rFonts w:ascii="Verdana" w:hAnsi="Verdana" w:cs="Verdana"/>
      <w:sz w:val="20"/>
      <w:lang w:val="en-US" w:eastAsia="en-US"/>
    </w:rPr>
  </w:style>
  <w:style w:type="paragraph" w:styleId="NoSpacing">
    <w:name w:val="No Spacing"/>
    <w:uiPriority w:val="1"/>
    <w:qFormat/>
    <w:rsid w:val="00113BCE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4E69D7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</w:rPr>
  </w:style>
  <w:style w:type="character" w:customStyle="1" w:styleId="FontStyle14">
    <w:name w:val="Font Style14"/>
    <w:basedOn w:val="DefaultParagraphFont"/>
    <w:rsid w:val="006867CA"/>
    <w:rPr>
      <w:rFonts w:ascii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DefaultParagraphFont"/>
    <w:link w:val="Heading2"/>
    <w:rsid w:val="00EF4996"/>
    <w:rPr>
      <w:b/>
      <w:sz w:val="26"/>
    </w:rPr>
  </w:style>
  <w:style w:type="paragraph" w:styleId="Title">
    <w:name w:val="Title"/>
    <w:basedOn w:val="Normal"/>
    <w:link w:val="a0"/>
    <w:qFormat/>
    <w:rsid w:val="00EF4996"/>
    <w:pPr>
      <w:jc w:val="center"/>
    </w:pPr>
    <w:rPr>
      <w:b/>
      <w:sz w:val="26"/>
    </w:rPr>
  </w:style>
  <w:style w:type="character" w:customStyle="1" w:styleId="a0">
    <w:name w:val="Название Знак"/>
    <w:basedOn w:val="DefaultParagraphFont"/>
    <w:link w:val="Title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basedOn w:val="2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161ECF"/>
  </w:style>
  <w:style w:type="character" w:customStyle="1" w:styleId="snippetequal">
    <w:name w:val="snippet_equal"/>
    <w:basedOn w:val="DefaultParagraphFont"/>
    <w:rsid w:val="00161ECF"/>
  </w:style>
  <w:style w:type="character" w:customStyle="1" w:styleId="4">
    <w:name w:val="Основной текст (4)_"/>
    <w:basedOn w:val="DefaultParagraphFont"/>
    <w:link w:val="40"/>
    <w:rsid w:val="00DC5A52"/>
    <w:rPr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C5A52"/>
    <w:pPr>
      <w:widowControl w:val="0"/>
      <w:shd w:val="clear" w:color="auto" w:fill="FFFFFF"/>
      <w:spacing w:after="120" w:line="274" w:lineRule="exact"/>
      <w:ind w:firstLine="600"/>
      <w:jc w:val="both"/>
    </w:pPr>
    <w:rPr>
      <w:b/>
      <w:bCs/>
      <w:sz w:val="20"/>
    </w:rPr>
  </w:style>
  <w:style w:type="character" w:styleId="Hyperlink">
    <w:name w:val="Hyperlink"/>
    <w:basedOn w:val="DefaultParagraphFont"/>
    <w:uiPriority w:val="99"/>
    <w:unhideWhenUsed/>
    <w:rsid w:val="003E3DF4"/>
    <w:rPr>
      <w:color w:val="0000FF"/>
      <w:u w:val="single"/>
    </w:rPr>
  </w:style>
  <w:style w:type="character" w:customStyle="1" w:styleId="2Exact">
    <w:name w:val="Подпись к картинке (2) Exact"/>
    <w:basedOn w:val="DefaultParagraphFont"/>
    <w:link w:val="22"/>
    <w:rsid w:val="00D614D8"/>
    <w:rPr>
      <w:shd w:val="clear" w:color="auto" w:fill="FFFFFF"/>
    </w:rPr>
  </w:style>
  <w:style w:type="paragraph" w:customStyle="1" w:styleId="22">
    <w:name w:val="Подпись к картинке (2)"/>
    <w:basedOn w:val="Normal"/>
    <w:link w:val="2Exact"/>
    <w:rsid w:val="00D614D8"/>
    <w:pPr>
      <w:widowControl w:val="0"/>
      <w:shd w:val="clear" w:color="auto" w:fill="FFFFFF"/>
      <w:spacing w:line="274" w:lineRule="exact"/>
      <w:jc w:val="both"/>
    </w:pPr>
    <w:rPr>
      <w:sz w:val="20"/>
    </w:rPr>
  </w:style>
  <w:style w:type="character" w:customStyle="1" w:styleId="21pt">
    <w:name w:val="Основной текст (2) + Курсив;Интервал 1 pt"/>
    <w:basedOn w:val="2"/>
    <w:rsid w:val="00617E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AE4E63"/>
    <w:rPr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E4E63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0"/>
    </w:rPr>
  </w:style>
  <w:style w:type="character" w:customStyle="1" w:styleId="31">
    <w:name w:val="Основной текст (3) + Не полужирный"/>
    <w:basedOn w:val="3"/>
    <w:rsid w:val="0002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6496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64961"/>
    <w:rPr>
      <w:rFonts w:ascii="Segoe UI" w:hAnsi="Segoe UI" w:cs="Segoe UI"/>
      <w:sz w:val="18"/>
      <w:szCs w:val="18"/>
    </w:rPr>
  </w:style>
  <w:style w:type="character" w:customStyle="1" w:styleId="6">
    <w:name w:val="Основной текст (6)_"/>
    <w:basedOn w:val="DefaultParagraphFont"/>
    <w:link w:val="60"/>
    <w:rsid w:val="00DF6175"/>
    <w:rPr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F6175"/>
    <w:pPr>
      <w:widowControl w:val="0"/>
      <w:shd w:val="clear" w:color="auto" w:fill="FFFFFF"/>
      <w:spacing w:line="509" w:lineRule="exact"/>
      <w:ind w:hanging="340"/>
    </w:pPr>
    <w:rPr>
      <w:sz w:val="22"/>
      <w:szCs w:val="22"/>
    </w:rPr>
  </w:style>
  <w:style w:type="character" w:customStyle="1" w:styleId="23">
    <w:name w:val="Основной текст (2) + Полужирный"/>
    <w:basedOn w:val="2"/>
    <w:rsid w:val="005D7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2"/>
    <w:uiPriority w:val="99"/>
    <w:unhideWhenUsed/>
    <w:rsid w:val="00786BF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86BF4"/>
    <w:rPr>
      <w:sz w:val="24"/>
    </w:rPr>
  </w:style>
  <w:style w:type="paragraph" w:styleId="Footer">
    <w:name w:val="footer"/>
    <w:basedOn w:val="Normal"/>
    <w:link w:val="a3"/>
    <w:uiPriority w:val="99"/>
    <w:unhideWhenUsed/>
    <w:rsid w:val="00786BF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786BF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hyperlink" Target="consultantplus://offline/ref=B153156185A97047DD3DAC579112C7E726039834C5D01947918066279032F5B0C55B985517058E284C348F504BC21CBD2C2CD1AA1FAECB6DqFg1I" TargetMode="External" /><Relationship Id="rId6" Type="http://schemas.openxmlformats.org/officeDocument/2006/relationships/hyperlink" Target="consultantplus://offline/ref=B153156185A97047DD3DAC579112C7E720079B3AC5D71947918066279032F5B0C55B985517058D294B348F504BC21CBD2C2CD1AA1FAECB6DqFg1I" TargetMode="External" /><Relationship Id="rId7" Type="http://schemas.openxmlformats.org/officeDocument/2006/relationships/hyperlink" Target="consultantplus://offline/ref=B153156185A97047DD3DAC579112C7E726039834C5D01947918066279032F5B0C55B985517058E2948348F504BC21CBD2C2CD1AA1FAECB6DqFg1I" TargetMode="External" /><Relationship Id="rId8" Type="http://schemas.openxmlformats.org/officeDocument/2006/relationships/hyperlink" Target="consultantplus://offline/ref=74E4FE330F67D2771AD1392263CC4725C7D28479F48934DCBED8B1B1A70B2FB6379620873132ABA95A2EFECC358983111063E1F3E8i5I" TargetMode="External" /><Relationship Id="rId9" Type="http://schemas.openxmlformats.org/officeDocument/2006/relationships/hyperlink" Target="consultantplus://offline/ref=74E4FE330F67D2771AD1392263CC4725C7D28476F78F34DCBED8B1B1A70B2FB6379620873839FCFE1B70A79C73C28F120C7FE0F398C86FA9E9iD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