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744E87" w:rsidRPr="00E67111" w:rsidP="00744E87">
      <w:pPr>
        <w:pStyle w:val="Title"/>
        <w:spacing w:line="216" w:lineRule="auto"/>
        <w:rPr>
          <w:sz w:val="28"/>
          <w:szCs w:val="28"/>
        </w:rPr>
      </w:pPr>
      <w:r w:rsidRPr="00E67111">
        <w:rPr>
          <w:sz w:val="28"/>
          <w:szCs w:val="28"/>
        </w:rPr>
        <w:t xml:space="preserve">                                                                                              Дело № 1-17/2017-20</w:t>
      </w:r>
    </w:p>
    <w:p w:rsidR="00744E87" w:rsidRPr="00E67111" w:rsidP="00744E87">
      <w:pPr>
        <w:pStyle w:val="Title"/>
        <w:spacing w:line="216" w:lineRule="auto"/>
        <w:rPr>
          <w:b w:val="0"/>
          <w:sz w:val="28"/>
          <w:szCs w:val="28"/>
        </w:rPr>
      </w:pPr>
    </w:p>
    <w:p w:rsidR="00744E87" w:rsidRPr="00E67111" w:rsidP="00744E87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E67111">
        <w:rPr>
          <w:rFonts w:ascii="Times New Roman" w:hAnsi="Times New Roman"/>
          <w:b/>
          <w:sz w:val="28"/>
          <w:szCs w:val="28"/>
        </w:rPr>
        <w:t>ПОСТАНОВЛЕНИЕ</w:t>
      </w:r>
    </w:p>
    <w:p w:rsidR="00744E87" w:rsidRPr="00E67111" w:rsidP="00744E87">
      <w:pPr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 w:rsidRPr="00E67111">
        <w:rPr>
          <w:rFonts w:ascii="Times New Roman" w:hAnsi="Times New Roman"/>
          <w:sz w:val="28"/>
          <w:szCs w:val="28"/>
        </w:rPr>
        <w:t xml:space="preserve">   </w:t>
      </w:r>
    </w:p>
    <w:p w:rsidR="00744E87" w:rsidRPr="00E67111" w:rsidP="00744E87">
      <w:pPr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 w:rsidRPr="00E67111">
        <w:rPr>
          <w:rFonts w:ascii="Times New Roman" w:hAnsi="Times New Roman"/>
          <w:color w:val="000000"/>
          <w:sz w:val="28"/>
          <w:szCs w:val="28"/>
        </w:rPr>
        <w:t>13 апреля 2</w:t>
      </w:r>
      <w:r w:rsidRPr="00E67111">
        <w:rPr>
          <w:rFonts w:ascii="Times New Roman" w:hAnsi="Times New Roman"/>
          <w:sz w:val="28"/>
          <w:szCs w:val="28"/>
        </w:rPr>
        <w:t>017 года                                                    г. Севастополь</w:t>
      </w:r>
    </w:p>
    <w:p w:rsidR="00744E87" w:rsidRPr="00E67111" w:rsidP="00744E87">
      <w:pPr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E87" w:rsidRPr="00E67111" w:rsidP="00744E87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7111">
        <w:rPr>
          <w:rFonts w:ascii="Times New Roman" w:hAnsi="Times New Roman"/>
          <w:sz w:val="28"/>
          <w:szCs w:val="28"/>
        </w:rPr>
        <w:t>Мировой судья судебного участка № 20 Нахимовского судебного района г.Севастополя Т.А.Кравченко,</w:t>
      </w:r>
    </w:p>
    <w:p w:rsidR="00744E87" w:rsidRPr="00E67111" w:rsidP="00744E87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7111">
        <w:rPr>
          <w:rFonts w:ascii="Times New Roman" w:hAnsi="Times New Roman"/>
          <w:sz w:val="28"/>
          <w:szCs w:val="28"/>
        </w:rPr>
        <w:t xml:space="preserve">при секретаре </w:t>
      </w:r>
      <w:r w:rsidRPr="00E67111">
        <w:rPr>
          <w:rFonts w:ascii="Times New Roman" w:hAnsi="Times New Roman"/>
          <w:sz w:val="28"/>
          <w:szCs w:val="28"/>
        </w:rPr>
        <w:t>А.П.Сытникове</w:t>
      </w:r>
      <w:r w:rsidRPr="00E67111">
        <w:rPr>
          <w:rFonts w:ascii="Times New Roman" w:hAnsi="Times New Roman"/>
          <w:sz w:val="28"/>
          <w:szCs w:val="28"/>
        </w:rPr>
        <w:t>,</w:t>
      </w:r>
    </w:p>
    <w:p w:rsidR="00744E87" w:rsidRPr="00E67111" w:rsidP="00744E87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7111">
        <w:rPr>
          <w:rFonts w:ascii="Times New Roman" w:hAnsi="Times New Roman"/>
          <w:sz w:val="28"/>
          <w:szCs w:val="28"/>
        </w:rPr>
        <w:t xml:space="preserve">с участием прокурора </w:t>
      </w:r>
      <w:r w:rsidRPr="00E67111">
        <w:rPr>
          <w:rFonts w:ascii="Times New Roman" w:hAnsi="Times New Roman"/>
          <w:sz w:val="28"/>
          <w:szCs w:val="28"/>
        </w:rPr>
        <w:t>В.В.Шачнева</w:t>
      </w:r>
      <w:r w:rsidRPr="00E67111">
        <w:rPr>
          <w:rFonts w:ascii="Times New Roman" w:hAnsi="Times New Roman"/>
          <w:sz w:val="28"/>
          <w:szCs w:val="28"/>
        </w:rPr>
        <w:t xml:space="preserve">, </w:t>
      </w:r>
    </w:p>
    <w:p w:rsidR="00744E87" w:rsidRPr="00E67111" w:rsidP="00744E87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7111">
        <w:rPr>
          <w:rFonts w:ascii="Times New Roman" w:hAnsi="Times New Roman"/>
          <w:sz w:val="28"/>
          <w:szCs w:val="28"/>
        </w:rPr>
        <w:t>потерпевшего С.А.Кудрина,</w:t>
      </w:r>
    </w:p>
    <w:p w:rsidR="00744E87" w:rsidRPr="00E67111" w:rsidP="00744E87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7111">
        <w:rPr>
          <w:rFonts w:ascii="Times New Roman" w:hAnsi="Times New Roman"/>
          <w:sz w:val="28"/>
          <w:szCs w:val="28"/>
        </w:rPr>
        <w:t xml:space="preserve">подсудимого </w:t>
      </w:r>
      <w:r w:rsidRPr="00E67111">
        <w:rPr>
          <w:rFonts w:ascii="Times New Roman" w:hAnsi="Times New Roman"/>
          <w:sz w:val="28"/>
          <w:szCs w:val="28"/>
        </w:rPr>
        <w:t>В.В.Тюльпа</w:t>
      </w:r>
      <w:r w:rsidRPr="00E67111">
        <w:rPr>
          <w:rFonts w:ascii="Times New Roman" w:hAnsi="Times New Roman"/>
          <w:sz w:val="28"/>
          <w:szCs w:val="28"/>
        </w:rPr>
        <w:t xml:space="preserve">, </w:t>
      </w:r>
    </w:p>
    <w:p w:rsidR="00744E87" w:rsidRPr="00E67111" w:rsidP="00744E87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7111">
        <w:rPr>
          <w:rFonts w:ascii="Times New Roman" w:hAnsi="Times New Roman"/>
          <w:sz w:val="28"/>
          <w:szCs w:val="28"/>
        </w:rPr>
        <w:t xml:space="preserve">защитника- адвоката А.В.Антонова, </w:t>
      </w:r>
    </w:p>
    <w:p w:rsidR="00744E87" w:rsidRPr="00E67111" w:rsidP="00744E87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7111">
        <w:rPr>
          <w:rFonts w:ascii="Times New Roman" w:hAnsi="Times New Roman"/>
          <w:sz w:val="28"/>
          <w:szCs w:val="28"/>
        </w:rPr>
        <w:t>рассмотрев в предварительном судебном заседании материалы уголовного дела в отношении:</w:t>
      </w:r>
    </w:p>
    <w:p w:rsidR="00744E87" w:rsidRPr="00E67111" w:rsidP="00744E87">
      <w:pPr>
        <w:shd w:val="clear" w:color="auto" w:fill="FFFFFF"/>
        <w:autoSpaceDE w:val="0"/>
        <w:autoSpaceDN w:val="0"/>
        <w:adjustRightInd w:val="0"/>
        <w:spacing w:after="0" w:line="216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E67111">
        <w:rPr>
          <w:rFonts w:ascii="Times New Roman" w:eastAsia="Times New Roman" w:hAnsi="Times New Roman"/>
          <w:color w:val="000000"/>
          <w:sz w:val="28"/>
          <w:szCs w:val="28"/>
        </w:rPr>
        <w:t>Тюльпа</w:t>
      </w:r>
      <w:r w:rsidRPr="00E6711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64D80">
        <w:rPr>
          <w:rFonts w:ascii="Times New Roman" w:eastAsia="Times New Roman" w:hAnsi="Times New Roman"/>
          <w:color w:val="000000"/>
          <w:sz w:val="28"/>
          <w:szCs w:val="28"/>
        </w:rPr>
        <w:t>«имя, отчество»</w:t>
      </w:r>
      <w:r w:rsidRPr="00E67111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464D80">
        <w:rPr>
          <w:rFonts w:ascii="Times New Roman" w:eastAsia="Times New Roman" w:hAnsi="Times New Roman"/>
          <w:color w:val="000000"/>
          <w:sz w:val="28"/>
          <w:szCs w:val="28"/>
        </w:rPr>
        <w:t xml:space="preserve"> »число, месяц, год»</w:t>
      </w:r>
      <w:r w:rsidRPr="00E67111">
        <w:rPr>
          <w:rFonts w:ascii="Times New Roman" w:eastAsia="Times New Roman" w:hAnsi="Times New Roman"/>
          <w:color w:val="000000"/>
          <w:sz w:val="28"/>
          <w:szCs w:val="28"/>
        </w:rPr>
        <w:t xml:space="preserve"> года рождения,</w:t>
      </w:r>
      <w:r w:rsidRPr="00E67111">
        <w:rPr>
          <w:rFonts w:ascii="Times New Roman" w:hAnsi="Times New Roman"/>
          <w:sz w:val="28"/>
          <w:szCs w:val="28"/>
        </w:rPr>
        <w:t xml:space="preserve"> уроженца  </w:t>
      </w:r>
      <w:r w:rsidR="00464D80">
        <w:rPr>
          <w:rFonts w:ascii="Times New Roman" w:hAnsi="Times New Roman"/>
          <w:sz w:val="28"/>
          <w:szCs w:val="28"/>
        </w:rPr>
        <w:t>«город»</w:t>
      </w:r>
      <w:r w:rsidRPr="00E67111">
        <w:rPr>
          <w:rFonts w:ascii="Times New Roman" w:hAnsi="Times New Roman"/>
          <w:sz w:val="28"/>
          <w:szCs w:val="28"/>
        </w:rPr>
        <w:t xml:space="preserve">, гражданина </w:t>
      </w:r>
      <w:r w:rsidR="00464D80">
        <w:rPr>
          <w:rFonts w:ascii="Times New Roman" w:hAnsi="Times New Roman"/>
          <w:sz w:val="28"/>
          <w:szCs w:val="28"/>
        </w:rPr>
        <w:t>«государство»</w:t>
      </w:r>
      <w:r w:rsidRPr="00E67111">
        <w:rPr>
          <w:rFonts w:ascii="Times New Roman" w:hAnsi="Times New Roman"/>
          <w:sz w:val="28"/>
          <w:szCs w:val="28"/>
        </w:rPr>
        <w:t xml:space="preserve">,   </w:t>
      </w:r>
      <w:r w:rsidR="00464D80">
        <w:rPr>
          <w:rFonts w:ascii="Times New Roman" w:hAnsi="Times New Roman"/>
          <w:sz w:val="28"/>
          <w:szCs w:val="28"/>
        </w:rPr>
        <w:t>«семейное положение»</w:t>
      </w:r>
      <w:r w:rsidRPr="00E67111">
        <w:rPr>
          <w:rFonts w:ascii="Times New Roman" w:hAnsi="Times New Roman"/>
          <w:sz w:val="28"/>
          <w:szCs w:val="28"/>
        </w:rPr>
        <w:t xml:space="preserve">, проживающего по месту регистрации: </w:t>
      </w:r>
      <w:r w:rsidR="00464D80">
        <w:rPr>
          <w:rFonts w:ascii="Times New Roman" w:hAnsi="Times New Roman"/>
          <w:sz w:val="28"/>
          <w:szCs w:val="28"/>
        </w:rPr>
        <w:t>«город, улица»</w:t>
      </w:r>
      <w:r w:rsidRPr="00E67111">
        <w:rPr>
          <w:rFonts w:ascii="Times New Roman" w:hAnsi="Times New Roman"/>
          <w:sz w:val="28"/>
          <w:szCs w:val="28"/>
        </w:rPr>
        <w:t xml:space="preserve">, военнообязанного, работающего </w:t>
      </w:r>
      <w:r w:rsidR="00464D80">
        <w:rPr>
          <w:rFonts w:ascii="Times New Roman" w:hAnsi="Times New Roman"/>
          <w:sz w:val="28"/>
          <w:szCs w:val="28"/>
        </w:rPr>
        <w:t>«должность»</w:t>
      </w:r>
      <w:r w:rsidRPr="00E67111">
        <w:rPr>
          <w:rFonts w:ascii="Times New Roman" w:hAnsi="Times New Roman"/>
          <w:sz w:val="28"/>
          <w:szCs w:val="28"/>
        </w:rPr>
        <w:t xml:space="preserve"> </w:t>
      </w:r>
      <w:r w:rsidR="00464D80">
        <w:rPr>
          <w:rFonts w:ascii="Times New Roman" w:hAnsi="Times New Roman"/>
          <w:sz w:val="28"/>
          <w:szCs w:val="28"/>
        </w:rPr>
        <w:t>«организация»</w:t>
      </w:r>
      <w:r w:rsidRPr="00E67111">
        <w:rPr>
          <w:rFonts w:ascii="Times New Roman" w:hAnsi="Times New Roman"/>
          <w:sz w:val="28"/>
          <w:szCs w:val="28"/>
        </w:rPr>
        <w:t>, на учете у нарколога и психиатра не состоящего, не судимого,</w:t>
      </w:r>
    </w:p>
    <w:p w:rsidR="00744E87" w:rsidRPr="00E67111" w:rsidP="00744E87">
      <w:pPr>
        <w:shd w:val="clear" w:color="auto" w:fill="FFFFFF"/>
        <w:autoSpaceDE w:val="0"/>
        <w:autoSpaceDN w:val="0"/>
        <w:adjustRightInd w:val="0"/>
        <w:spacing w:after="0" w:line="216" w:lineRule="auto"/>
        <w:ind w:left="1701"/>
        <w:jc w:val="both"/>
        <w:rPr>
          <w:rFonts w:ascii="Times New Roman" w:hAnsi="Times New Roman"/>
          <w:sz w:val="28"/>
          <w:szCs w:val="28"/>
        </w:rPr>
      </w:pPr>
    </w:p>
    <w:p w:rsidR="00744E87" w:rsidRPr="00E67111" w:rsidP="00744E87">
      <w:pPr>
        <w:pStyle w:val="BodyTextIndent"/>
        <w:spacing w:line="216" w:lineRule="auto"/>
        <w:rPr>
          <w:rFonts w:ascii="Times New Roman" w:hAnsi="Times New Roman"/>
          <w:sz w:val="28"/>
          <w:szCs w:val="28"/>
        </w:rPr>
      </w:pPr>
      <w:r w:rsidRPr="00E67111">
        <w:rPr>
          <w:rFonts w:ascii="Times New Roman" w:hAnsi="Times New Roman"/>
          <w:sz w:val="28"/>
          <w:szCs w:val="28"/>
        </w:rPr>
        <w:t>обвиняемого в совершении преступления, предусмотренного частью 1 статьи 112 Уголовного Кодекса Российской Федерации,</w:t>
      </w:r>
    </w:p>
    <w:p w:rsidR="00744E87" w:rsidRPr="00E67111" w:rsidP="00744E87">
      <w:pPr>
        <w:pStyle w:val="Caption"/>
        <w:spacing w:line="216" w:lineRule="auto"/>
        <w:jc w:val="right"/>
        <w:rPr>
          <w:sz w:val="28"/>
          <w:szCs w:val="28"/>
        </w:rPr>
      </w:pPr>
    </w:p>
    <w:p w:rsidR="00744E87" w:rsidRPr="00E67111" w:rsidP="00744E87">
      <w:pPr>
        <w:pStyle w:val="Caption"/>
        <w:spacing w:line="216" w:lineRule="auto"/>
        <w:ind w:firstLine="709"/>
        <w:rPr>
          <w:sz w:val="28"/>
          <w:szCs w:val="28"/>
        </w:rPr>
      </w:pPr>
      <w:r w:rsidRPr="00E67111">
        <w:rPr>
          <w:sz w:val="28"/>
          <w:szCs w:val="28"/>
        </w:rPr>
        <w:t>УСТАНОВИЛ:</w:t>
      </w:r>
    </w:p>
    <w:p w:rsidR="00744E87" w:rsidRPr="00E67111" w:rsidP="00744E87">
      <w:pPr>
        <w:pStyle w:val="Caption"/>
        <w:spacing w:line="216" w:lineRule="auto"/>
        <w:ind w:firstLine="709"/>
        <w:rPr>
          <w:b w:val="0"/>
          <w:sz w:val="28"/>
          <w:szCs w:val="28"/>
        </w:rPr>
      </w:pPr>
    </w:p>
    <w:p w:rsidR="00744E87" w:rsidRPr="00E67111" w:rsidP="00744E87">
      <w:pPr>
        <w:pStyle w:val="BodyTextIndent"/>
        <w:spacing w:line="216" w:lineRule="auto"/>
        <w:rPr>
          <w:rFonts w:ascii="Times New Roman" w:hAnsi="Times New Roman"/>
          <w:sz w:val="28"/>
          <w:szCs w:val="28"/>
        </w:rPr>
      </w:pPr>
      <w:r w:rsidRPr="00E67111">
        <w:rPr>
          <w:rFonts w:ascii="Times New Roman" w:hAnsi="Times New Roman"/>
          <w:sz w:val="28"/>
          <w:szCs w:val="28"/>
        </w:rPr>
        <w:t xml:space="preserve">Органом дознания В.В. </w:t>
      </w:r>
      <w:r w:rsidRPr="00E67111">
        <w:rPr>
          <w:rFonts w:ascii="Times New Roman" w:hAnsi="Times New Roman"/>
          <w:sz w:val="28"/>
          <w:szCs w:val="28"/>
        </w:rPr>
        <w:t>Тюльпа</w:t>
      </w:r>
      <w:r w:rsidRPr="00E67111">
        <w:rPr>
          <w:rFonts w:ascii="Times New Roman" w:hAnsi="Times New Roman"/>
          <w:sz w:val="28"/>
          <w:szCs w:val="28"/>
        </w:rPr>
        <w:t xml:space="preserve"> обвиняется в том, что </w:t>
      </w:r>
      <w:r w:rsidR="00464D80">
        <w:rPr>
          <w:rFonts w:ascii="Times New Roman" w:hAnsi="Times New Roman"/>
          <w:sz w:val="28"/>
          <w:szCs w:val="28"/>
        </w:rPr>
        <w:t>«дата»</w:t>
      </w:r>
      <w:r w:rsidRPr="00E67111">
        <w:rPr>
          <w:rFonts w:ascii="Times New Roman" w:hAnsi="Times New Roman"/>
          <w:sz w:val="28"/>
          <w:szCs w:val="28"/>
        </w:rPr>
        <w:t xml:space="preserve"> года около </w:t>
      </w:r>
      <w:r w:rsidR="00464D80">
        <w:rPr>
          <w:rFonts w:ascii="Times New Roman" w:hAnsi="Times New Roman"/>
          <w:sz w:val="28"/>
          <w:szCs w:val="28"/>
        </w:rPr>
        <w:t>«время»</w:t>
      </w:r>
      <w:r w:rsidRPr="00E67111">
        <w:rPr>
          <w:rFonts w:ascii="Times New Roman" w:hAnsi="Times New Roman"/>
          <w:sz w:val="28"/>
          <w:szCs w:val="28"/>
        </w:rPr>
        <w:t xml:space="preserve">, находясь в помещении квартиры </w:t>
      </w:r>
      <w:r w:rsidR="00464D80">
        <w:rPr>
          <w:rFonts w:ascii="Times New Roman" w:hAnsi="Times New Roman"/>
          <w:sz w:val="28"/>
          <w:szCs w:val="28"/>
        </w:rPr>
        <w:t>«номер»</w:t>
      </w:r>
      <w:r w:rsidRPr="00E67111">
        <w:rPr>
          <w:rFonts w:ascii="Times New Roman" w:hAnsi="Times New Roman"/>
          <w:sz w:val="28"/>
          <w:szCs w:val="28"/>
        </w:rPr>
        <w:t xml:space="preserve"> по </w:t>
      </w:r>
      <w:r w:rsidR="00464D80">
        <w:rPr>
          <w:rFonts w:ascii="Times New Roman" w:hAnsi="Times New Roman"/>
          <w:sz w:val="28"/>
          <w:szCs w:val="28"/>
        </w:rPr>
        <w:t>«адрес»</w:t>
      </w:r>
      <w:r w:rsidRPr="00E67111">
        <w:rPr>
          <w:rFonts w:ascii="Times New Roman" w:hAnsi="Times New Roman"/>
          <w:sz w:val="28"/>
          <w:szCs w:val="28"/>
        </w:rPr>
        <w:t xml:space="preserve">,   имея умысел на причинение вреда здоровью, на почве возникших неприязненных отношений нанес сидящему на кровати </w:t>
      </w:r>
      <w:r w:rsidR="00464D80">
        <w:rPr>
          <w:rFonts w:ascii="Times New Roman" w:hAnsi="Times New Roman"/>
          <w:sz w:val="28"/>
          <w:szCs w:val="28"/>
        </w:rPr>
        <w:t>«ФИО»</w:t>
      </w:r>
      <w:r w:rsidRPr="00E67111">
        <w:rPr>
          <w:rFonts w:ascii="Times New Roman" w:hAnsi="Times New Roman"/>
          <w:sz w:val="28"/>
          <w:szCs w:val="28"/>
        </w:rPr>
        <w:t xml:space="preserve"> ему один удар  кулаком правой руки в левую боковую часть </w:t>
      </w:r>
      <w:r w:rsidRPr="00E67111">
        <w:rPr>
          <w:rFonts w:ascii="Times New Roman" w:hAnsi="Times New Roman"/>
          <w:sz w:val="28"/>
          <w:szCs w:val="28"/>
        </w:rPr>
        <w:t>туловища-в</w:t>
      </w:r>
      <w:r w:rsidRPr="00E67111">
        <w:rPr>
          <w:rFonts w:ascii="Times New Roman" w:hAnsi="Times New Roman"/>
          <w:sz w:val="28"/>
          <w:szCs w:val="28"/>
        </w:rPr>
        <w:t xml:space="preserve"> область ребер</w:t>
      </w:r>
      <w:r w:rsidRPr="00E67111" w:rsidR="00490B7F">
        <w:rPr>
          <w:rFonts w:ascii="Times New Roman" w:hAnsi="Times New Roman"/>
          <w:sz w:val="28"/>
          <w:szCs w:val="28"/>
        </w:rPr>
        <w:t xml:space="preserve">, чем причинил  </w:t>
      </w:r>
      <w:r w:rsidRPr="00E67111">
        <w:rPr>
          <w:rFonts w:ascii="Times New Roman" w:hAnsi="Times New Roman"/>
          <w:sz w:val="28"/>
          <w:szCs w:val="28"/>
        </w:rPr>
        <w:t xml:space="preserve"> потерпевшему телесные повреждения в виде закрыт</w:t>
      </w:r>
      <w:r w:rsidRPr="00E67111" w:rsidR="00490B7F">
        <w:rPr>
          <w:rFonts w:ascii="Times New Roman" w:hAnsi="Times New Roman"/>
          <w:sz w:val="28"/>
          <w:szCs w:val="28"/>
        </w:rPr>
        <w:t>ых переломо</w:t>
      </w:r>
      <w:r w:rsidRPr="00E67111" w:rsidR="00E67111">
        <w:rPr>
          <w:rFonts w:ascii="Times New Roman" w:hAnsi="Times New Roman"/>
          <w:sz w:val="28"/>
          <w:szCs w:val="28"/>
        </w:rPr>
        <w:t xml:space="preserve">в 8-9-10 рёбер слева по </w:t>
      </w:r>
      <w:r w:rsidRPr="00E67111" w:rsidR="00E67111">
        <w:rPr>
          <w:rFonts w:ascii="Times New Roman" w:hAnsi="Times New Roman"/>
          <w:sz w:val="28"/>
          <w:szCs w:val="28"/>
        </w:rPr>
        <w:t>передне</w:t>
      </w:r>
      <w:r w:rsidRPr="00E67111" w:rsidR="00490B7F">
        <w:rPr>
          <w:rFonts w:ascii="Times New Roman" w:hAnsi="Times New Roman"/>
          <w:sz w:val="28"/>
          <w:szCs w:val="28"/>
        </w:rPr>
        <w:t>-подмышечной</w:t>
      </w:r>
      <w:r w:rsidRPr="00E67111" w:rsidR="00490B7F">
        <w:rPr>
          <w:rFonts w:ascii="Times New Roman" w:hAnsi="Times New Roman"/>
          <w:sz w:val="28"/>
          <w:szCs w:val="28"/>
        </w:rPr>
        <w:t xml:space="preserve"> линии,</w:t>
      </w:r>
      <w:r w:rsidRPr="00E67111">
        <w:rPr>
          <w:rFonts w:ascii="Times New Roman" w:hAnsi="Times New Roman"/>
          <w:sz w:val="28"/>
          <w:szCs w:val="28"/>
        </w:rPr>
        <w:t xml:space="preserve"> которые относятся к повреждениям, причинившим средней тяжести вред здоровью, не опасный для жизни человека и не повлекший последствий, указанных в статье 111 Уголовного Кодекса Российской Федерации, но вызвавший длительное расстройство здоровья. </w:t>
      </w:r>
    </w:p>
    <w:p w:rsidR="00744E87" w:rsidRPr="00E67111" w:rsidP="00744E87">
      <w:pPr>
        <w:pStyle w:val="BodyTextIndent"/>
        <w:spacing w:line="216" w:lineRule="auto"/>
        <w:rPr>
          <w:rFonts w:ascii="Times New Roman" w:hAnsi="Times New Roman"/>
          <w:sz w:val="28"/>
          <w:szCs w:val="28"/>
        </w:rPr>
      </w:pPr>
      <w:r w:rsidRPr="00E67111">
        <w:rPr>
          <w:rFonts w:ascii="Times New Roman" w:hAnsi="Times New Roman"/>
          <w:sz w:val="28"/>
          <w:szCs w:val="28"/>
        </w:rPr>
        <w:t xml:space="preserve">В </w:t>
      </w:r>
      <w:r w:rsidRPr="00E67111" w:rsidR="00490B7F">
        <w:rPr>
          <w:rFonts w:ascii="Times New Roman" w:hAnsi="Times New Roman"/>
          <w:sz w:val="28"/>
          <w:szCs w:val="28"/>
        </w:rPr>
        <w:t xml:space="preserve">судебном заседании потерпевший </w:t>
      </w:r>
      <w:r w:rsidR="00464D80">
        <w:rPr>
          <w:rFonts w:ascii="Times New Roman" w:hAnsi="Times New Roman"/>
          <w:sz w:val="28"/>
          <w:szCs w:val="28"/>
        </w:rPr>
        <w:t>«ФИО»</w:t>
      </w:r>
      <w:r w:rsidRPr="00E67111">
        <w:rPr>
          <w:rFonts w:ascii="Times New Roman" w:hAnsi="Times New Roman"/>
          <w:sz w:val="28"/>
          <w:szCs w:val="28"/>
        </w:rPr>
        <w:t xml:space="preserve"> заявил ходатайство о прекращении уголовного дела в отношении </w:t>
      </w:r>
      <w:r w:rsidRPr="00E67111">
        <w:rPr>
          <w:rFonts w:ascii="Times New Roman" w:hAnsi="Times New Roman"/>
          <w:sz w:val="28"/>
          <w:szCs w:val="28"/>
        </w:rPr>
        <w:t>В.</w:t>
      </w:r>
      <w:r w:rsidRPr="00E67111" w:rsidR="00490B7F">
        <w:rPr>
          <w:rFonts w:ascii="Times New Roman" w:hAnsi="Times New Roman"/>
          <w:sz w:val="28"/>
          <w:szCs w:val="28"/>
        </w:rPr>
        <w:t>В.Тюльпа</w:t>
      </w:r>
      <w:r w:rsidRPr="00E67111">
        <w:rPr>
          <w:rFonts w:ascii="Times New Roman" w:hAnsi="Times New Roman"/>
          <w:sz w:val="28"/>
          <w:szCs w:val="28"/>
        </w:rPr>
        <w:t xml:space="preserve"> по ч.1 ст.112 Уголовного Кодекса Российской Федерации, в связи с   примирением с подсудимым, пояснив, что он загладил  причиненный  вред, требований материального и морального характера потерпевший к </w:t>
      </w:r>
      <w:r w:rsidRPr="00E67111" w:rsidR="00490B7F">
        <w:rPr>
          <w:rFonts w:ascii="Times New Roman" w:hAnsi="Times New Roman"/>
          <w:sz w:val="28"/>
          <w:szCs w:val="28"/>
        </w:rPr>
        <w:t xml:space="preserve">В.В. </w:t>
      </w:r>
      <w:r w:rsidRPr="00E67111" w:rsidR="00490B7F">
        <w:rPr>
          <w:rFonts w:ascii="Times New Roman" w:hAnsi="Times New Roman"/>
          <w:sz w:val="28"/>
          <w:szCs w:val="28"/>
        </w:rPr>
        <w:t>Тюльпа</w:t>
      </w:r>
      <w:r w:rsidRPr="00E67111">
        <w:rPr>
          <w:rFonts w:ascii="Times New Roman" w:hAnsi="Times New Roman"/>
          <w:sz w:val="28"/>
          <w:szCs w:val="28"/>
        </w:rPr>
        <w:t xml:space="preserve"> не имеет.   </w:t>
      </w:r>
    </w:p>
    <w:p w:rsidR="00744E87" w:rsidRPr="00E67111" w:rsidP="00744E87">
      <w:pPr>
        <w:spacing w:after="0"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7111">
        <w:rPr>
          <w:rFonts w:ascii="Times New Roman" w:hAnsi="Times New Roman"/>
          <w:sz w:val="28"/>
          <w:szCs w:val="28"/>
        </w:rPr>
        <w:t xml:space="preserve">Подсудимый </w:t>
      </w:r>
      <w:r w:rsidRPr="00E67111">
        <w:rPr>
          <w:rFonts w:ascii="Times New Roman" w:hAnsi="Times New Roman"/>
          <w:sz w:val="28"/>
          <w:szCs w:val="28"/>
        </w:rPr>
        <w:t>В.</w:t>
      </w:r>
      <w:r w:rsidRPr="00E67111" w:rsidR="00490B7F">
        <w:rPr>
          <w:rFonts w:ascii="Times New Roman" w:hAnsi="Times New Roman"/>
          <w:sz w:val="28"/>
          <w:szCs w:val="28"/>
        </w:rPr>
        <w:t>В</w:t>
      </w:r>
      <w:r w:rsidRPr="00E67111">
        <w:rPr>
          <w:rFonts w:ascii="Times New Roman" w:hAnsi="Times New Roman"/>
          <w:sz w:val="28"/>
          <w:szCs w:val="28"/>
        </w:rPr>
        <w:t>.</w:t>
      </w:r>
      <w:r w:rsidRPr="00E67111" w:rsidR="00490B7F">
        <w:rPr>
          <w:rFonts w:ascii="Times New Roman" w:hAnsi="Times New Roman"/>
          <w:sz w:val="28"/>
          <w:szCs w:val="28"/>
        </w:rPr>
        <w:t>Тюльпа</w:t>
      </w:r>
      <w:r w:rsidRPr="00E67111" w:rsidR="00490B7F">
        <w:rPr>
          <w:rFonts w:ascii="Times New Roman" w:hAnsi="Times New Roman"/>
          <w:sz w:val="28"/>
          <w:szCs w:val="28"/>
        </w:rPr>
        <w:t xml:space="preserve">  </w:t>
      </w:r>
      <w:r w:rsidRPr="00E67111">
        <w:rPr>
          <w:rFonts w:ascii="Times New Roman" w:hAnsi="Times New Roman"/>
          <w:sz w:val="28"/>
          <w:szCs w:val="28"/>
        </w:rPr>
        <w:t xml:space="preserve"> и  защитник </w:t>
      </w:r>
      <w:r w:rsidRPr="00E67111" w:rsidR="00490B7F">
        <w:rPr>
          <w:rFonts w:ascii="Times New Roman" w:hAnsi="Times New Roman"/>
          <w:sz w:val="28"/>
          <w:szCs w:val="28"/>
        </w:rPr>
        <w:t>А.В.Антонов</w:t>
      </w:r>
      <w:r w:rsidRPr="00E67111">
        <w:rPr>
          <w:rFonts w:ascii="Times New Roman" w:hAnsi="Times New Roman"/>
          <w:sz w:val="28"/>
          <w:szCs w:val="28"/>
        </w:rPr>
        <w:t xml:space="preserve"> поддержали заявленное ходатайство в полном объеме, просили освободить </w:t>
      </w:r>
      <w:r w:rsidRPr="00E67111" w:rsidR="00490B7F">
        <w:rPr>
          <w:rFonts w:ascii="Times New Roman" w:hAnsi="Times New Roman"/>
          <w:sz w:val="28"/>
          <w:szCs w:val="28"/>
        </w:rPr>
        <w:t>В.В.Тюльпа</w:t>
      </w:r>
      <w:r w:rsidRPr="00E67111">
        <w:rPr>
          <w:rFonts w:ascii="Times New Roman" w:hAnsi="Times New Roman"/>
          <w:sz w:val="28"/>
          <w:szCs w:val="28"/>
        </w:rPr>
        <w:t xml:space="preserve"> от уголовной ответственности в связи с примирением с потерпевшим. Подсудимому разъяснено и понятно, что   примирение  является </w:t>
      </w:r>
      <w:r w:rsidRPr="00E67111">
        <w:rPr>
          <w:rFonts w:ascii="Times New Roman" w:hAnsi="Times New Roman"/>
          <w:sz w:val="28"/>
          <w:szCs w:val="28"/>
        </w:rPr>
        <w:t>нереабилитирующим</w:t>
      </w:r>
      <w:r w:rsidRPr="00E67111">
        <w:rPr>
          <w:rFonts w:ascii="Times New Roman" w:hAnsi="Times New Roman"/>
          <w:sz w:val="28"/>
          <w:szCs w:val="28"/>
        </w:rPr>
        <w:t xml:space="preserve"> основанием  прекращения дела. </w:t>
      </w:r>
    </w:p>
    <w:p w:rsidR="00744E87" w:rsidRPr="00E67111" w:rsidP="00744E87">
      <w:pPr>
        <w:spacing w:after="0"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7111">
        <w:rPr>
          <w:rFonts w:ascii="Times New Roman" w:hAnsi="Times New Roman"/>
          <w:sz w:val="28"/>
          <w:szCs w:val="28"/>
        </w:rPr>
        <w:t xml:space="preserve">Государственный обвинитель </w:t>
      </w:r>
      <w:r w:rsidRPr="00E67111">
        <w:rPr>
          <w:rFonts w:ascii="Times New Roman" w:hAnsi="Times New Roman"/>
          <w:sz w:val="28"/>
          <w:szCs w:val="28"/>
        </w:rPr>
        <w:t>В.В.Шачнев</w:t>
      </w:r>
      <w:r w:rsidRPr="00E67111">
        <w:rPr>
          <w:rFonts w:ascii="Times New Roman" w:hAnsi="Times New Roman"/>
          <w:sz w:val="28"/>
          <w:szCs w:val="28"/>
        </w:rPr>
        <w:t xml:space="preserve"> не возражал против прекращения уголовного дела в отношении </w:t>
      </w:r>
      <w:r w:rsidRPr="00E67111">
        <w:rPr>
          <w:rFonts w:ascii="Times New Roman" w:hAnsi="Times New Roman"/>
          <w:sz w:val="28"/>
          <w:szCs w:val="28"/>
        </w:rPr>
        <w:t>В.</w:t>
      </w:r>
      <w:r w:rsidRPr="00E67111" w:rsidR="00490B7F">
        <w:rPr>
          <w:rFonts w:ascii="Times New Roman" w:hAnsi="Times New Roman"/>
          <w:sz w:val="28"/>
          <w:szCs w:val="28"/>
        </w:rPr>
        <w:t>В.Тюльпа</w:t>
      </w:r>
      <w:r w:rsidRPr="00E67111">
        <w:rPr>
          <w:rFonts w:ascii="Times New Roman" w:hAnsi="Times New Roman"/>
          <w:sz w:val="28"/>
          <w:szCs w:val="28"/>
        </w:rPr>
        <w:t xml:space="preserve"> с освобождением последнего от уголовной ответственности, поскольку  подсудимый впервые </w:t>
      </w:r>
      <w:r w:rsidRPr="00E67111">
        <w:rPr>
          <w:rFonts w:ascii="Times New Roman" w:hAnsi="Times New Roman"/>
          <w:sz w:val="28"/>
          <w:szCs w:val="28"/>
        </w:rPr>
        <w:t>совершил  преступление небольшой тяжести, примирился с потерпевшим, загладил  перед потерпевшим причиненный его действиями вред.</w:t>
      </w:r>
      <w:r w:rsidRPr="00E67111" w:rsidR="00490B7F">
        <w:rPr>
          <w:rFonts w:ascii="Times New Roman" w:hAnsi="Times New Roman"/>
          <w:sz w:val="28"/>
          <w:szCs w:val="28"/>
        </w:rPr>
        <w:t xml:space="preserve"> </w:t>
      </w:r>
    </w:p>
    <w:p w:rsidR="00744E87" w:rsidRPr="00E67111" w:rsidP="00744E87">
      <w:pPr>
        <w:spacing w:after="0"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7111">
        <w:rPr>
          <w:rFonts w:ascii="Times New Roman" w:hAnsi="Times New Roman"/>
          <w:sz w:val="28"/>
          <w:szCs w:val="28"/>
        </w:rPr>
        <w:t>Выслушав мнение участников процесса, судья приходит к выводу об обоснованности и законности ходатайства по следующим основаниям.</w:t>
      </w:r>
    </w:p>
    <w:p w:rsidR="00744E87" w:rsidRPr="00E67111" w:rsidP="00744E87">
      <w:pPr>
        <w:pStyle w:val="BodyTextIndent"/>
        <w:spacing w:line="216" w:lineRule="auto"/>
        <w:rPr>
          <w:rFonts w:ascii="Times New Roman" w:hAnsi="Times New Roman"/>
          <w:sz w:val="28"/>
          <w:szCs w:val="28"/>
        </w:rPr>
      </w:pPr>
      <w:r w:rsidRPr="00E67111">
        <w:rPr>
          <w:rFonts w:ascii="Times New Roman" w:hAnsi="Times New Roman"/>
          <w:sz w:val="28"/>
          <w:szCs w:val="28"/>
        </w:rPr>
        <w:t xml:space="preserve">Согласно   статье 76 Уголовного Кодекса Российской Федерации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744E87" w:rsidRPr="00E67111" w:rsidP="00744E87">
      <w:pPr>
        <w:pStyle w:val="BodyTextIndent"/>
        <w:spacing w:line="216" w:lineRule="auto"/>
        <w:rPr>
          <w:rFonts w:ascii="Times New Roman" w:hAnsi="Times New Roman"/>
          <w:color w:val="000000"/>
          <w:sz w:val="28"/>
          <w:szCs w:val="28"/>
        </w:rPr>
      </w:pPr>
      <w:r w:rsidRPr="00E67111">
        <w:rPr>
          <w:rFonts w:ascii="Times New Roman" w:hAnsi="Times New Roman"/>
          <w:color w:val="000000"/>
          <w:sz w:val="28"/>
          <w:szCs w:val="28"/>
        </w:rPr>
        <w:t xml:space="preserve">Как следует из материалов дела, </w:t>
      </w:r>
      <w:r w:rsidRPr="00E67111">
        <w:rPr>
          <w:rFonts w:ascii="Times New Roman" w:hAnsi="Times New Roman"/>
          <w:color w:val="000000"/>
          <w:sz w:val="28"/>
          <w:szCs w:val="28"/>
        </w:rPr>
        <w:t>В.</w:t>
      </w:r>
      <w:r w:rsidRPr="00E67111" w:rsidR="00490B7F">
        <w:rPr>
          <w:rFonts w:ascii="Times New Roman" w:hAnsi="Times New Roman"/>
          <w:color w:val="000000"/>
          <w:sz w:val="28"/>
          <w:szCs w:val="28"/>
        </w:rPr>
        <w:t>В.Тюльпа</w:t>
      </w:r>
      <w:r w:rsidRPr="00E67111">
        <w:rPr>
          <w:rFonts w:ascii="Times New Roman" w:hAnsi="Times New Roman"/>
          <w:color w:val="000000"/>
          <w:sz w:val="28"/>
          <w:szCs w:val="28"/>
        </w:rPr>
        <w:t xml:space="preserve"> обвиняется в совершении преступления, предусмотренного частью 1 статьи 112 </w:t>
      </w:r>
      <w:r w:rsidRPr="00E67111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  <w:r w:rsidRPr="00E67111">
        <w:rPr>
          <w:rFonts w:ascii="Times New Roman" w:hAnsi="Times New Roman"/>
          <w:color w:val="000000"/>
          <w:sz w:val="28"/>
          <w:szCs w:val="28"/>
        </w:rPr>
        <w:t xml:space="preserve"> которое согласно   статье 15 </w:t>
      </w:r>
      <w:r w:rsidRPr="00E67111">
        <w:rPr>
          <w:rFonts w:ascii="Times New Roman" w:hAnsi="Times New Roman"/>
          <w:sz w:val="28"/>
          <w:szCs w:val="28"/>
        </w:rPr>
        <w:t xml:space="preserve">Уголовного Кодекса Российской Федерации, </w:t>
      </w:r>
      <w:r w:rsidRPr="00E67111">
        <w:rPr>
          <w:rFonts w:ascii="Times New Roman" w:hAnsi="Times New Roman"/>
          <w:color w:val="000000"/>
          <w:sz w:val="28"/>
          <w:szCs w:val="28"/>
        </w:rPr>
        <w:t>относится к категории небольшой тяжести.</w:t>
      </w:r>
    </w:p>
    <w:p w:rsidR="00744E87" w:rsidRPr="00E67111" w:rsidP="00744E87">
      <w:pPr>
        <w:spacing w:after="0" w:line="216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67111">
        <w:rPr>
          <w:rFonts w:ascii="Times New Roman" w:hAnsi="Times New Roman"/>
          <w:color w:val="000000"/>
          <w:sz w:val="28"/>
          <w:szCs w:val="28"/>
        </w:rPr>
        <w:t xml:space="preserve">Ранее </w:t>
      </w:r>
      <w:r w:rsidRPr="00E67111">
        <w:rPr>
          <w:rFonts w:ascii="Times New Roman" w:hAnsi="Times New Roman"/>
          <w:color w:val="000000"/>
          <w:sz w:val="28"/>
          <w:szCs w:val="28"/>
        </w:rPr>
        <w:t>В.</w:t>
      </w:r>
      <w:r w:rsidRPr="00E67111" w:rsidR="00490B7F">
        <w:rPr>
          <w:rFonts w:ascii="Times New Roman" w:hAnsi="Times New Roman"/>
          <w:color w:val="000000"/>
          <w:sz w:val="28"/>
          <w:szCs w:val="28"/>
        </w:rPr>
        <w:t>В.Тюльпа</w:t>
      </w:r>
      <w:r w:rsidRPr="00E67111">
        <w:rPr>
          <w:rFonts w:ascii="Times New Roman" w:hAnsi="Times New Roman"/>
          <w:color w:val="000000"/>
          <w:sz w:val="28"/>
          <w:szCs w:val="28"/>
        </w:rPr>
        <w:t xml:space="preserve"> не судим, примирился с потерпевшим, вред, причиненный его действиями, загладил  в полном объеме, о чем свидетельствуют   пояснения  потерпевшего.</w:t>
      </w:r>
    </w:p>
    <w:p w:rsidR="00744E87" w:rsidRPr="00E67111" w:rsidP="00744E87">
      <w:pPr>
        <w:spacing w:after="0" w:line="21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7111">
        <w:rPr>
          <w:rFonts w:ascii="Times New Roman" w:hAnsi="Times New Roman"/>
          <w:color w:val="000000"/>
          <w:sz w:val="28"/>
          <w:szCs w:val="28"/>
        </w:rPr>
        <w:t xml:space="preserve">           По месту жительства</w:t>
      </w:r>
      <w:r w:rsidRPr="00E67111" w:rsidR="00490B7F">
        <w:rPr>
          <w:rFonts w:ascii="Times New Roman" w:hAnsi="Times New Roman"/>
          <w:color w:val="000000"/>
          <w:sz w:val="28"/>
          <w:szCs w:val="28"/>
        </w:rPr>
        <w:t xml:space="preserve"> характеризуется удовлетворительно, по месту работы- положительно</w:t>
      </w:r>
      <w:r w:rsidRPr="00E671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111" w:rsidR="00490B7F">
        <w:rPr>
          <w:rFonts w:ascii="Times New Roman" w:hAnsi="Times New Roman"/>
          <w:color w:val="000000"/>
          <w:sz w:val="28"/>
          <w:szCs w:val="28"/>
        </w:rPr>
        <w:t>.</w:t>
      </w:r>
    </w:p>
    <w:p w:rsidR="00744E87" w:rsidRPr="00E67111" w:rsidP="00744E87">
      <w:pPr>
        <w:pStyle w:val="BodyTextIndent"/>
        <w:spacing w:line="216" w:lineRule="auto"/>
        <w:rPr>
          <w:rFonts w:ascii="Times New Roman" w:hAnsi="Times New Roman"/>
          <w:color w:val="000000"/>
          <w:sz w:val="28"/>
          <w:szCs w:val="28"/>
        </w:rPr>
      </w:pPr>
      <w:r w:rsidRPr="00E67111">
        <w:rPr>
          <w:rFonts w:ascii="Times New Roman" w:hAnsi="Times New Roman"/>
          <w:color w:val="000000"/>
          <w:sz w:val="28"/>
          <w:szCs w:val="28"/>
        </w:rPr>
        <w:t xml:space="preserve">Данные обстоятельства дают суду основания для применения в отношении </w:t>
      </w:r>
      <w:r w:rsidRPr="00E67111">
        <w:rPr>
          <w:rFonts w:ascii="Times New Roman" w:hAnsi="Times New Roman"/>
          <w:color w:val="000000"/>
          <w:sz w:val="28"/>
          <w:szCs w:val="28"/>
        </w:rPr>
        <w:t>В.</w:t>
      </w:r>
      <w:r w:rsidRPr="00E67111" w:rsidR="00490B7F">
        <w:rPr>
          <w:rFonts w:ascii="Times New Roman" w:hAnsi="Times New Roman"/>
          <w:color w:val="000000"/>
          <w:sz w:val="28"/>
          <w:szCs w:val="28"/>
        </w:rPr>
        <w:t>В.Тюльпа</w:t>
      </w:r>
      <w:r w:rsidRPr="00E67111">
        <w:rPr>
          <w:rFonts w:ascii="Times New Roman" w:hAnsi="Times New Roman"/>
          <w:color w:val="000000"/>
          <w:sz w:val="28"/>
          <w:szCs w:val="28"/>
        </w:rPr>
        <w:t xml:space="preserve"> положений статьи 76 </w:t>
      </w:r>
      <w:r w:rsidRPr="00E67111">
        <w:rPr>
          <w:rFonts w:ascii="Times New Roman" w:hAnsi="Times New Roman"/>
          <w:sz w:val="28"/>
          <w:szCs w:val="28"/>
        </w:rPr>
        <w:t xml:space="preserve">Уголовного Кодекса Российской Федерации </w:t>
      </w:r>
      <w:r w:rsidRPr="00E67111">
        <w:rPr>
          <w:rFonts w:ascii="Times New Roman" w:hAnsi="Times New Roman"/>
          <w:color w:val="000000"/>
          <w:sz w:val="28"/>
          <w:szCs w:val="28"/>
        </w:rPr>
        <w:t>и освобождения его от уголовной ответственности по части 1</w:t>
      </w:r>
      <w:r w:rsidRPr="00E67111" w:rsidR="00490B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111">
        <w:rPr>
          <w:rFonts w:ascii="Times New Roman" w:hAnsi="Times New Roman"/>
          <w:color w:val="000000"/>
          <w:sz w:val="28"/>
          <w:szCs w:val="28"/>
        </w:rPr>
        <w:t xml:space="preserve">статьи 112 </w:t>
      </w:r>
      <w:r w:rsidRPr="00E67111">
        <w:rPr>
          <w:rFonts w:ascii="Times New Roman" w:hAnsi="Times New Roman"/>
          <w:sz w:val="28"/>
          <w:szCs w:val="28"/>
        </w:rPr>
        <w:t>Уголовного Кодекса Российской Федерации.</w:t>
      </w:r>
    </w:p>
    <w:p w:rsidR="00744E87" w:rsidRPr="00E67111" w:rsidP="00744E87">
      <w:pPr>
        <w:spacing w:after="0"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7111">
        <w:rPr>
          <w:rFonts w:ascii="Times New Roman" w:hAnsi="Times New Roman"/>
          <w:sz w:val="28"/>
          <w:szCs w:val="28"/>
        </w:rPr>
        <w:t xml:space="preserve"> Процессуальные издержки  по оплате правовой помощи защитника  в порядке статьи 131 Уголовно-процессуального кодекса Российской Федерации возмещаются за счет средств федерального бюджета.</w:t>
      </w:r>
    </w:p>
    <w:p w:rsidR="003D379C" w:rsidRPr="00E67111" w:rsidP="003D379C">
      <w:pPr>
        <w:shd w:val="clear" w:color="auto" w:fill="FFFFFF"/>
        <w:spacing w:after="0"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7111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статьей 25, </w:t>
      </w:r>
      <w:r w:rsidRPr="00E67111">
        <w:rPr>
          <w:rFonts w:ascii="Times New Roman" w:hAnsi="Times New Roman"/>
          <w:sz w:val="28"/>
          <w:szCs w:val="28"/>
        </w:rPr>
        <w:t>пунктом 4 части 1 статьи 236 Уголовно-процессуального кодекса Российской Федерации, суд</w:t>
      </w:r>
    </w:p>
    <w:p w:rsidR="00744E87" w:rsidRPr="00E67111" w:rsidP="003D379C">
      <w:pPr>
        <w:shd w:val="clear" w:color="auto" w:fill="FFFFFF"/>
        <w:spacing w:after="0"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44E87" w:rsidRPr="00E67111" w:rsidP="00744E87">
      <w:pPr>
        <w:pStyle w:val="BodyTextIndent"/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E67111">
        <w:rPr>
          <w:rFonts w:ascii="Times New Roman" w:hAnsi="Times New Roman"/>
          <w:b/>
          <w:sz w:val="28"/>
          <w:szCs w:val="28"/>
        </w:rPr>
        <w:t>ПОСТАНОВИЛ:</w:t>
      </w:r>
    </w:p>
    <w:p w:rsidR="00744E87" w:rsidRPr="00E67111" w:rsidP="00744E87">
      <w:pPr>
        <w:pStyle w:val="BodyTextIndent"/>
        <w:spacing w:line="216" w:lineRule="auto"/>
        <w:jc w:val="center"/>
        <w:rPr>
          <w:rFonts w:ascii="Times New Roman" w:hAnsi="Times New Roman"/>
          <w:sz w:val="28"/>
          <w:szCs w:val="28"/>
        </w:rPr>
      </w:pPr>
    </w:p>
    <w:p w:rsidR="00744E87" w:rsidRPr="00E67111" w:rsidP="00744E87">
      <w:pPr>
        <w:pStyle w:val="NormalWeb"/>
        <w:spacing w:before="0" w:beforeAutospacing="0" w:after="0" w:afterAutospacing="0" w:line="216" w:lineRule="auto"/>
        <w:ind w:firstLine="708"/>
        <w:jc w:val="both"/>
        <w:rPr>
          <w:sz w:val="28"/>
          <w:szCs w:val="28"/>
        </w:rPr>
      </w:pPr>
      <w:r w:rsidRPr="00E67111">
        <w:rPr>
          <w:sz w:val="28"/>
          <w:szCs w:val="28"/>
        </w:rPr>
        <w:t xml:space="preserve">Ходатайство потерпевшего  </w:t>
      </w:r>
      <w:r w:rsidR="00464D80">
        <w:rPr>
          <w:sz w:val="28"/>
          <w:szCs w:val="28"/>
        </w:rPr>
        <w:t xml:space="preserve">«ФИО» </w:t>
      </w:r>
      <w:r w:rsidRPr="00E67111">
        <w:rPr>
          <w:sz w:val="28"/>
          <w:szCs w:val="28"/>
        </w:rPr>
        <w:t xml:space="preserve">удовлетворить. </w:t>
      </w:r>
    </w:p>
    <w:p w:rsidR="00744E87" w:rsidRPr="00E67111" w:rsidP="00490B7F">
      <w:pPr>
        <w:pStyle w:val="BodyTextIndent"/>
        <w:rPr>
          <w:rFonts w:ascii="Times New Roman" w:hAnsi="Times New Roman"/>
          <w:sz w:val="28"/>
          <w:szCs w:val="28"/>
        </w:rPr>
      </w:pPr>
      <w:r w:rsidRPr="00E67111">
        <w:rPr>
          <w:rFonts w:ascii="Times New Roman" w:hAnsi="Times New Roman"/>
          <w:sz w:val="28"/>
          <w:szCs w:val="28"/>
        </w:rPr>
        <w:t>Тюльпа</w:t>
      </w:r>
      <w:r w:rsidRPr="00E67111">
        <w:rPr>
          <w:rFonts w:ascii="Times New Roman" w:hAnsi="Times New Roman"/>
          <w:sz w:val="28"/>
          <w:szCs w:val="28"/>
        </w:rPr>
        <w:t xml:space="preserve"> </w:t>
      </w:r>
      <w:r w:rsidR="00464D80">
        <w:rPr>
          <w:rFonts w:ascii="Times New Roman" w:hAnsi="Times New Roman"/>
          <w:sz w:val="28"/>
          <w:szCs w:val="28"/>
        </w:rPr>
        <w:t>«имя, отчество»</w:t>
      </w:r>
      <w:r w:rsidRPr="00E67111">
        <w:rPr>
          <w:rFonts w:ascii="Times New Roman" w:hAnsi="Times New Roman"/>
          <w:sz w:val="28"/>
          <w:szCs w:val="28"/>
        </w:rPr>
        <w:t xml:space="preserve"> освободить от уголовной ответственности по части 1 статьи 112 Уголовного Кодекса Российской Федерации,  а уголовное дело и уголовное преследование в отношении последнего прекратить на основании статьи 76 Уголовного Кодекса Российской Федерации в связи с примирением с потерпевшим .</w:t>
      </w:r>
    </w:p>
    <w:p w:rsidR="00744E87" w:rsidRPr="00E67111" w:rsidP="00490B7F">
      <w:pPr>
        <w:shd w:val="clear" w:color="auto" w:fill="FFFFFF"/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67111">
        <w:rPr>
          <w:rFonts w:ascii="Times New Roman" w:hAnsi="Times New Roman"/>
          <w:sz w:val="28"/>
          <w:szCs w:val="28"/>
        </w:rPr>
        <w:t xml:space="preserve">  Постановление может быть обжаловано в апелляционном порядке в Нахимовский районный суд г. Севастополя  через мирового судью судебного участка № 20 Нахимовского судебного района г.Севастополя в течение 10 суток со дня вынесения.  </w:t>
      </w:r>
    </w:p>
    <w:p w:rsidR="00CB12FA" w:rsidRPr="00E67111" w:rsidP="00490B7F">
      <w:pPr>
        <w:shd w:val="clear" w:color="auto" w:fill="FFFFFF"/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44E87" w:rsidRPr="00E67111" w:rsidP="00744E87">
      <w:pPr>
        <w:shd w:val="clear" w:color="auto" w:fill="FFFFFF"/>
        <w:spacing w:after="240" w:line="240" w:lineRule="auto"/>
        <w:ind w:firstLine="540"/>
        <w:jc w:val="center"/>
        <w:rPr>
          <w:b/>
          <w:sz w:val="28"/>
          <w:szCs w:val="28"/>
        </w:rPr>
      </w:pPr>
      <w:r w:rsidRPr="00E67111">
        <w:rPr>
          <w:rFonts w:ascii="Times New Roman" w:hAnsi="Times New Roman"/>
          <w:b/>
          <w:sz w:val="28"/>
          <w:szCs w:val="28"/>
        </w:rPr>
        <w:t xml:space="preserve">Мировой судья         </w:t>
      </w:r>
      <w:r w:rsidR="00464D80">
        <w:rPr>
          <w:rFonts w:ascii="Times New Roman" w:hAnsi="Times New Roman"/>
          <w:b/>
          <w:sz w:val="28"/>
          <w:szCs w:val="28"/>
        </w:rPr>
        <w:tab/>
      </w:r>
      <w:r w:rsidR="00464D80">
        <w:rPr>
          <w:rFonts w:ascii="Times New Roman" w:hAnsi="Times New Roman"/>
          <w:b/>
          <w:sz w:val="28"/>
          <w:szCs w:val="28"/>
        </w:rPr>
        <w:tab/>
      </w:r>
      <w:r w:rsidRPr="00E67111">
        <w:rPr>
          <w:rFonts w:ascii="Times New Roman" w:hAnsi="Times New Roman"/>
          <w:b/>
          <w:sz w:val="28"/>
          <w:szCs w:val="28"/>
        </w:rPr>
        <w:t xml:space="preserve">                         Т.А.Кравченко</w:t>
      </w:r>
    </w:p>
    <w:p w:rsidR="00744E87" w:rsidRPr="00E67111" w:rsidP="00744E87">
      <w:pPr>
        <w:rPr>
          <w:sz w:val="28"/>
          <w:szCs w:val="28"/>
        </w:rPr>
      </w:pPr>
    </w:p>
    <w:p w:rsidR="007E73B6" w:rsidRPr="00E67111">
      <w:pPr>
        <w:rPr>
          <w:sz w:val="28"/>
          <w:szCs w:val="28"/>
        </w:rPr>
      </w:pPr>
    </w:p>
    <w:sectPr w:rsidSect="00D45F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E87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744E87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">
    <w:name w:val="Основной текст с отступом Знак"/>
    <w:link w:val="BodyTextIndent"/>
    <w:locked/>
    <w:rsid w:val="00744E87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rsid w:val="00744E87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rsid w:val="00744E87"/>
    <w:rPr>
      <w:rFonts w:ascii="Calibri" w:eastAsia="Calibri" w:hAnsi="Calibri" w:cs="Times New Roman"/>
      <w:sz w:val="22"/>
    </w:rPr>
  </w:style>
  <w:style w:type="paragraph" w:styleId="Title">
    <w:name w:val="Title"/>
    <w:basedOn w:val="Normal"/>
    <w:link w:val="a0"/>
    <w:qFormat/>
    <w:rsid w:val="00744E87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0">
    <w:name w:val="Название Знак"/>
    <w:basedOn w:val="DefaultParagraphFont"/>
    <w:link w:val="Title"/>
    <w:rsid w:val="00744E87"/>
    <w:rPr>
      <w:rFonts w:eastAsia="Times New Roman" w:cs="Times New Roman"/>
      <w:b/>
      <w:sz w:val="20"/>
      <w:szCs w:val="20"/>
    </w:rPr>
  </w:style>
  <w:style w:type="paragraph" w:styleId="NormalWeb">
    <w:name w:val="Normal (Web)"/>
    <w:basedOn w:val="Normal"/>
    <w:uiPriority w:val="99"/>
    <w:unhideWhenUsed/>
    <w:rsid w:val="00744E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