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F2096" w:rsidRPr="007E4098" w:rsidP="001F2096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 w:rsidR="00890610">
        <w:rPr>
          <w:b w:val="0"/>
          <w:sz w:val="24"/>
          <w:szCs w:val="24"/>
        </w:rPr>
        <w:t>Дело № 1-</w:t>
      </w:r>
      <w:r w:rsidR="00F349EA">
        <w:rPr>
          <w:b w:val="0"/>
          <w:sz w:val="24"/>
          <w:szCs w:val="24"/>
        </w:rPr>
        <w:t>12</w:t>
      </w:r>
      <w:r w:rsidRPr="007E4098" w:rsidR="00890610">
        <w:rPr>
          <w:b w:val="0"/>
          <w:sz w:val="24"/>
          <w:szCs w:val="24"/>
        </w:rPr>
        <w:t>/201</w:t>
      </w:r>
      <w:r w:rsidR="00175F91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7D4BB5">
        <w:rPr>
          <w:b w:val="0"/>
          <w:sz w:val="24"/>
          <w:szCs w:val="24"/>
        </w:rPr>
        <w:t>20</w:t>
      </w:r>
    </w:p>
    <w:p w:rsidR="00890610" w:rsidRPr="007E4098" w:rsidP="00890610">
      <w:pPr>
        <w:pStyle w:val="Title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 Р И Г О В О Р</w:t>
      </w:r>
    </w:p>
    <w:p w:rsidR="001F2096" w:rsidP="001F2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5C1AF3" w:rsidRPr="007E4098" w:rsidP="001F2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апреля</w:t>
      </w:r>
      <w:r w:rsidR="005C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8A5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175F91">
        <w:rPr>
          <w:rFonts w:ascii="Times New Roman" w:hAnsi="Times New Roman"/>
          <w:sz w:val="24"/>
          <w:szCs w:val="24"/>
        </w:rPr>
        <w:t xml:space="preserve"> </w:t>
      </w:r>
      <w:r w:rsidR="005A2950">
        <w:rPr>
          <w:rFonts w:ascii="Times New Roman" w:hAnsi="Times New Roman"/>
          <w:sz w:val="24"/>
          <w:szCs w:val="24"/>
        </w:rPr>
        <w:t xml:space="preserve"> </w:t>
      </w:r>
      <w:r w:rsidR="002E3918">
        <w:rPr>
          <w:rFonts w:ascii="Times New Roman" w:hAnsi="Times New Roman"/>
          <w:sz w:val="24"/>
          <w:szCs w:val="24"/>
        </w:rPr>
        <w:t xml:space="preserve"> 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="007D4BB5">
        <w:rPr>
          <w:rFonts w:ascii="Times New Roman" w:hAnsi="Times New Roman"/>
          <w:sz w:val="24"/>
          <w:szCs w:val="24"/>
        </w:rPr>
        <w:t xml:space="preserve">, исполняющая обязанности мирового судьи судебного участка № 20 Нахимовского судебного района города Севастополя, </w:t>
      </w:r>
    </w:p>
    <w:p w:rsidR="00476A57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="00184064">
        <w:rPr>
          <w:rFonts w:ascii="Times New Roman" w:hAnsi="Times New Roman"/>
          <w:sz w:val="24"/>
          <w:szCs w:val="24"/>
        </w:rPr>
        <w:t>Шкуренко</w:t>
      </w:r>
      <w:r w:rsidR="00184064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2814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7F0">
        <w:rPr>
          <w:rFonts w:ascii="Times New Roman" w:hAnsi="Times New Roman"/>
          <w:color w:val="000000"/>
          <w:sz w:val="24"/>
          <w:szCs w:val="24"/>
        </w:rPr>
        <w:t xml:space="preserve">старшего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помощника прокурора Нахимовского района г.Севастополя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326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7F0">
        <w:rPr>
          <w:rFonts w:ascii="Times New Roman" w:hAnsi="Times New Roman"/>
          <w:color w:val="000000"/>
          <w:sz w:val="24"/>
          <w:szCs w:val="24"/>
        </w:rPr>
        <w:t>Цыба</w:t>
      </w:r>
      <w:r w:rsidR="00A347F0">
        <w:rPr>
          <w:rFonts w:ascii="Times New Roman" w:hAnsi="Times New Roman"/>
          <w:color w:val="000000"/>
          <w:sz w:val="24"/>
          <w:szCs w:val="24"/>
        </w:rPr>
        <w:t xml:space="preserve"> Т.В.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защитника 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F349EA">
        <w:rPr>
          <w:rFonts w:ascii="Times New Roman" w:hAnsi="Times New Roman"/>
          <w:sz w:val="24"/>
          <w:szCs w:val="24"/>
        </w:rPr>
        <w:t>Яст</w:t>
      </w:r>
      <w:r w:rsidR="002B7541">
        <w:rPr>
          <w:rFonts w:ascii="Times New Roman" w:hAnsi="Times New Roman"/>
          <w:sz w:val="24"/>
          <w:szCs w:val="24"/>
        </w:rPr>
        <w:t>р</w:t>
      </w:r>
      <w:r w:rsidR="00F349EA">
        <w:rPr>
          <w:rFonts w:ascii="Times New Roman" w:hAnsi="Times New Roman"/>
          <w:sz w:val="24"/>
          <w:szCs w:val="24"/>
        </w:rPr>
        <w:t>ембського</w:t>
      </w:r>
      <w:r w:rsidR="00F349EA">
        <w:rPr>
          <w:rFonts w:ascii="Times New Roman" w:hAnsi="Times New Roman"/>
          <w:sz w:val="24"/>
          <w:szCs w:val="24"/>
        </w:rPr>
        <w:t xml:space="preserve"> В.С.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</w:t>
      </w:r>
      <w:r w:rsidR="00AD3144">
        <w:rPr>
          <w:rFonts w:ascii="Times New Roman" w:hAnsi="Times New Roman"/>
          <w:sz w:val="24"/>
          <w:szCs w:val="24"/>
        </w:rPr>
        <w:t>«номер»</w:t>
      </w:r>
      <w:r w:rsidRPr="00AC2AD3" w:rsidR="005C0A6D">
        <w:rPr>
          <w:rFonts w:ascii="Times New Roman" w:hAnsi="Times New Roman"/>
          <w:sz w:val="24"/>
          <w:szCs w:val="24"/>
        </w:rPr>
        <w:t xml:space="preserve"> от </w:t>
      </w:r>
      <w:r w:rsidR="00AD3144">
        <w:rPr>
          <w:rFonts w:ascii="Times New Roman" w:hAnsi="Times New Roman"/>
          <w:sz w:val="24"/>
          <w:szCs w:val="24"/>
        </w:rPr>
        <w:t>«дата»</w:t>
      </w:r>
      <w:r w:rsidRPr="00AC2AD3" w:rsidR="005C0A6D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="00AD3144">
        <w:rPr>
          <w:rFonts w:ascii="Times New Roman" w:hAnsi="Times New Roman"/>
          <w:sz w:val="24"/>
          <w:szCs w:val="24"/>
        </w:rPr>
        <w:t>«номер»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AD3144">
        <w:rPr>
          <w:rFonts w:ascii="Times New Roman" w:hAnsi="Times New Roman"/>
          <w:sz w:val="24"/>
          <w:szCs w:val="24"/>
        </w:rPr>
        <w:t>«дата»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B7541">
        <w:rPr>
          <w:rFonts w:ascii="Times New Roman" w:hAnsi="Times New Roman"/>
          <w:sz w:val="24"/>
          <w:szCs w:val="24"/>
        </w:rPr>
        <w:t>Грищук</w:t>
      </w:r>
      <w:r w:rsidR="00F349EA">
        <w:rPr>
          <w:rFonts w:ascii="Times New Roman" w:hAnsi="Times New Roman"/>
          <w:sz w:val="24"/>
          <w:szCs w:val="24"/>
        </w:rPr>
        <w:t xml:space="preserve"> Р.А.</w:t>
      </w:r>
      <w:r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Грищук</w:t>
      </w:r>
      <w:r w:rsidR="00F349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D3144">
        <w:rPr>
          <w:rFonts w:ascii="Times New Roman" w:eastAsia="Times New Roman" w:hAnsi="Times New Roman"/>
          <w:b/>
          <w:color w:val="000000"/>
          <w:sz w:val="24"/>
          <w:szCs w:val="24"/>
        </w:rPr>
        <w:t>«имя, отчество»</w:t>
      </w:r>
      <w:r w:rsidR="00C875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AD3144">
        <w:rPr>
          <w:rFonts w:ascii="Times New Roman" w:eastAsia="Times New Roman" w:hAnsi="Times New Roman"/>
          <w:color w:val="000000"/>
          <w:sz w:val="24"/>
          <w:szCs w:val="24"/>
        </w:rPr>
        <w:t>«число, месяц, год»</w:t>
      </w:r>
      <w:r w:rsidRPr="00122645"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AD3144">
        <w:rPr>
          <w:rFonts w:ascii="Times New Roman" w:hAnsi="Times New Roman"/>
          <w:sz w:val="24"/>
          <w:szCs w:val="24"/>
        </w:rPr>
        <w:t>«населенный пункт»</w:t>
      </w:r>
      <w:r w:rsidRPr="00122645" w:rsidR="00890610">
        <w:rPr>
          <w:rFonts w:ascii="Times New Roman" w:hAnsi="Times New Roman"/>
          <w:sz w:val="24"/>
          <w:szCs w:val="24"/>
        </w:rPr>
        <w:t xml:space="preserve">, гражданина </w:t>
      </w:r>
      <w:r w:rsidR="00AD3144">
        <w:rPr>
          <w:rFonts w:ascii="Times New Roman" w:hAnsi="Times New Roman"/>
          <w:sz w:val="24"/>
          <w:szCs w:val="24"/>
        </w:rPr>
        <w:t>«государство»</w:t>
      </w:r>
      <w:r w:rsidRPr="00122645" w:rsidR="00890610">
        <w:rPr>
          <w:rFonts w:ascii="Times New Roman" w:hAnsi="Times New Roman"/>
          <w:sz w:val="24"/>
          <w:szCs w:val="24"/>
        </w:rPr>
        <w:t xml:space="preserve">, </w:t>
      </w:r>
      <w:r w:rsidRPr="00122645" w:rsidR="00476A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 w:rsidR="00ED2DB2">
        <w:rPr>
          <w:rFonts w:ascii="Times New Roman" w:hAnsi="Times New Roman"/>
          <w:sz w:val="24"/>
          <w:szCs w:val="24"/>
        </w:rPr>
        <w:t xml:space="preserve"> </w:t>
      </w:r>
      <w:r w:rsidR="00AD3144">
        <w:rPr>
          <w:rFonts w:ascii="Times New Roman" w:hAnsi="Times New Roman"/>
          <w:sz w:val="24"/>
          <w:szCs w:val="24"/>
        </w:rPr>
        <w:t>«образование»</w:t>
      </w:r>
      <w:r w:rsidRPr="00122645" w:rsidR="00C8753E">
        <w:rPr>
          <w:rFonts w:ascii="Times New Roman" w:hAnsi="Times New Roman"/>
          <w:sz w:val="24"/>
          <w:szCs w:val="24"/>
        </w:rPr>
        <w:t xml:space="preserve">, </w:t>
      </w:r>
      <w:r w:rsidR="00AD3144">
        <w:rPr>
          <w:rFonts w:ascii="Times New Roman" w:hAnsi="Times New Roman"/>
          <w:sz w:val="24"/>
          <w:szCs w:val="24"/>
        </w:rPr>
        <w:t>«семейное положение»</w:t>
      </w:r>
      <w:r w:rsidRPr="00122645" w:rsidR="00A16286">
        <w:rPr>
          <w:rFonts w:ascii="Times New Roman" w:hAnsi="Times New Roman"/>
          <w:sz w:val="24"/>
          <w:szCs w:val="24"/>
        </w:rPr>
        <w:t xml:space="preserve">, </w:t>
      </w:r>
      <w:r w:rsidR="00AE4F02">
        <w:rPr>
          <w:rFonts w:ascii="Times New Roman" w:hAnsi="Times New Roman"/>
          <w:sz w:val="24"/>
          <w:szCs w:val="24"/>
        </w:rPr>
        <w:t xml:space="preserve">военнообязанного, </w:t>
      </w:r>
      <w:r w:rsidR="00F349EA">
        <w:rPr>
          <w:rFonts w:ascii="Times New Roman" w:hAnsi="Times New Roman"/>
          <w:sz w:val="24"/>
          <w:szCs w:val="24"/>
        </w:rPr>
        <w:t>работающего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="00AD3144">
        <w:rPr>
          <w:rFonts w:ascii="Times New Roman" w:hAnsi="Times New Roman"/>
          <w:sz w:val="24"/>
          <w:szCs w:val="24"/>
        </w:rPr>
        <w:t>«место работы»»</w:t>
      </w:r>
      <w:r>
        <w:rPr>
          <w:rFonts w:ascii="Times New Roman" w:hAnsi="Times New Roman"/>
          <w:sz w:val="24"/>
          <w:szCs w:val="24"/>
        </w:rPr>
        <w:t>,</w:t>
      </w:r>
      <w:r w:rsidR="00F349EA">
        <w:rPr>
          <w:rFonts w:ascii="Times New Roman" w:hAnsi="Times New Roman"/>
          <w:sz w:val="24"/>
          <w:szCs w:val="24"/>
        </w:rPr>
        <w:t xml:space="preserve"> </w:t>
      </w:r>
      <w:r w:rsidR="00AD3144">
        <w:rPr>
          <w:rFonts w:ascii="Times New Roman" w:hAnsi="Times New Roman"/>
          <w:sz w:val="24"/>
          <w:szCs w:val="24"/>
        </w:rPr>
        <w:t>«должность»</w:t>
      </w:r>
      <w:r w:rsidR="00A536AB">
        <w:rPr>
          <w:rFonts w:ascii="Times New Roman" w:hAnsi="Times New Roman"/>
          <w:sz w:val="24"/>
          <w:szCs w:val="24"/>
        </w:rPr>
        <w:t xml:space="preserve">, </w:t>
      </w:r>
      <w:r w:rsidRPr="00122645" w:rsidR="00890610">
        <w:rPr>
          <w:rFonts w:ascii="Times New Roman" w:hAnsi="Times New Roman"/>
          <w:sz w:val="24"/>
          <w:szCs w:val="24"/>
        </w:rPr>
        <w:t>зарегистрированного</w:t>
      </w:r>
      <w:r w:rsidRPr="00122645" w:rsidR="00B46C30">
        <w:rPr>
          <w:rFonts w:ascii="Times New Roman" w:hAnsi="Times New Roman"/>
          <w:sz w:val="24"/>
          <w:szCs w:val="24"/>
        </w:rPr>
        <w:t xml:space="preserve"> </w:t>
      </w:r>
      <w:r w:rsidR="00184064">
        <w:rPr>
          <w:rFonts w:ascii="Times New Roman" w:hAnsi="Times New Roman"/>
          <w:sz w:val="24"/>
          <w:szCs w:val="24"/>
        </w:rPr>
        <w:t xml:space="preserve">и проживающего </w:t>
      </w:r>
      <w:r w:rsidRPr="00122645" w:rsidR="009E14DD">
        <w:rPr>
          <w:rFonts w:ascii="Times New Roman" w:hAnsi="Times New Roman"/>
          <w:sz w:val="24"/>
          <w:szCs w:val="24"/>
        </w:rPr>
        <w:t xml:space="preserve">по адресу: </w:t>
      </w:r>
      <w:r w:rsidR="00AD3144">
        <w:rPr>
          <w:rFonts w:ascii="Times New Roman" w:hAnsi="Times New Roman"/>
          <w:sz w:val="24"/>
          <w:szCs w:val="24"/>
        </w:rPr>
        <w:t>«город»</w:t>
      </w:r>
      <w:r w:rsidR="00AE4F02">
        <w:rPr>
          <w:rFonts w:ascii="Times New Roman" w:hAnsi="Times New Roman"/>
          <w:sz w:val="24"/>
          <w:szCs w:val="24"/>
        </w:rPr>
        <w:t xml:space="preserve">, </w:t>
      </w:r>
      <w:r w:rsidR="00AD3144">
        <w:rPr>
          <w:rFonts w:ascii="Times New Roman" w:hAnsi="Times New Roman"/>
          <w:sz w:val="24"/>
          <w:szCs w:val="24"/>
        </w:rPr>
        <w:t>«адрес»</w:t>
      </w:r>
      <w:r w:rsidRPr="00122645" w:rsidR="009E14DD">
        <w:rPr>
          <w:rFonts w:ascii="Times New Roman" w:hAnsi="Times New Roman"/>
          <w:sz w:val="24"/>
          <w:szCs w:val="24"/>
        </w:rPr>
        <w:t xml:space="preserve">, </w:t>
      </w:r>
      <w:r w:rsidRPr="00122645" w:rsidR="00890610">
        <w:rPr>
          <w:rFonts w:ascii="Times New Roman" w:hAnsi="Times New Roman"/>
          <w:sz w:val="24"/>
          <w:szCs w:val="24"/>
        </w:rPr>
        <w:t xml:space="preserve">ранее </w:t>
      </w:r>
      <w:r w:rsidRPr="00122645" w:rsidR="00476A57">
        <w:rPr>
          <w:rFonts w:ascii="Times New Roman" w:hAnsi="Times New Roman"/>
          <w:sz w:val="24"/>
          <w:szCs w:val="24"/>
        </w:rPr>
        <w:t xml:space="preserve">не </w:t>
      </w:r>
      <w:r w:rsidRPr="00122645" w:rsidR="00890610">
        <w:rPr>
          <w:rFonts w:ascii="Times New Roman" w:hAnsi="Times New Roman"/>
          <w:sz w:val="24"/>
          <w:szCs w:val="24"/>
        </w:rPr>
        <w:t>судимого</w:t>
      </w:r>
      <w:r w:rsidRPr="00122645" w:rsidR="00A92563">
        <w:rPr>
          <w:rFonts w:ascii="Times New Roman" w:hAnsi="Times New Roman"/>
          <w:sz w:val="24"/>
          <w:szCs w:val="24"/>
        </w:rPr>
        <w:t>,</w:t>
      </w:r>
    </w:p>
    <w:p w:rsidR="00B46C30" w:rsidRPr="00122645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 </w:t>
      </w:r>
      <w:r w:rsidR="00AF4E13">
        <w:rPr>
          <w:rFonts w:ascii="Times New Roman" w:hAnsi="Times New Roman"/>
          <w:sz w:val="24"/>
          <w:szCs w:val="24"/>
        </w:rPr>
        <w:t>статьёй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9E14DD">
        <w:rPr>
          <w:rFonts w:ascii="Times New Roman" w:hAnsi="Times New Roman"/>
          <w:sz w:val="24"/>
          <w:szCs w:val="24"/>
        </w:rPr>
        <w:t>319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1F2096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P="00A435B9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P="00344B7B">
      <w:pPr>
        <w:pStyle w:val="10"/>
        <w:rPr>
          <w:bCs/>
          <w:kern w:val="2"/>
          <w:szCs w:val="24"/>
        </w:rPr>
      </w:pPr>
    </w:p>
    <w:p w:rsidR="00B527CC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</w:t>
      </w:r>
      <w:r w:rsidR="009B1EE6">
        <w:rPr>
          <w:bCs/>
          <w:kern w:val="2"/>
          <w:szCs w:val="24"/>
        </w:rPr>
        <w:t xml:space="preserve"> совершил преступление, выразившееся в пуб</w:t>
      </w:r>
      <w:r w:rsidR="00A92BBC">
        <w:rPr>
          <w:bCs/>
          <w:kern w:val="2"/>
          <w:szCs w:val="24"/>
        </w:rPr>
        <w:t>л</w:t>
      </w:r>
      <w:r w:rsidR="00475F98">
        <w:rPr>
          <w:bCs/>
          <w:kern w:val="2"/>
          <w:szCs w:val="24"/>
        </w:rPr>
        <w:t>ичном оскорблении представителя</w:t>
      </w:r>
      <w:r w:rsidR="009B1EE6">
        <w:rPr>
          <w:bCs/>
          <w:kern w:val="2"/>
          <w:szCs w:val="24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F349EA" w:rsidRPr="00F349EA" w:rsidP="00F349E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«дата»</w:t>
      </w:r>
      <w:r w:rsidR="00A611E1">
        <w:rPr>
          <w:bCs/>
          <w:kern w:val="2"/>
          <w:szCs w:val="24"/>
        </w:rPr>
        <w:t xml:space="preserve"> года около </w:t>
      </w:r>
      <w:r>
        <w:rPr>
          <w:bCs/>
          <w:kern w:val="2"/>
          <w:szCs w:val="24"/>
        </w:rPr>
        <w:t>«время»</w:t>
      </w:r>
      <w:r w:rsidR="00A611E1">
        <w:rPr>
          <w:bCs/>
          <w:kern w:val="2"/>
          <w:szCs w:val="24"/>
        </w:rPr>
        <w:t xml:space="preserve"> мин.</w:t>
      </w:r>
      <w:r w:rsidRPr="00F349EA">
        <w:rPr>
          <w:bCs/>
          <w:kern w:val="2"/>
          <w:szCs w:val="24"/>
        </w:rPr>
        <w:t xml:space="preserve"> </w:t>
      </w:r>
      <w:r w:rsidRPr="00F349EA">
        <w:rPr>
          <w:bCs/>
          <w:kern w:val="2"/>
          <w:szCs w:val="24"/>
        </w:rPr>
        <w:t>Грищук</w:t>
      </w:r>
      <w:r w:rsidRPr="00F349EA">
        <w:rPr>
          <w:bCs/>
          <w:kern w:val="2"/>
          <w:szCs w:val="24"/>
        </w:rPr>
        <w:t xml:space="preserve"> Р.А., будучи в состоянии алкогольного опьянения, оскорбляющем человеческое достоинство, находился в общественном месте, а именно возле </w:t>
      </w:r>
      <w:r>
        <w:rPr>
          <w:bCs/>
          <w:kern w:val="2"/>
          <w:szCs w:val="24"/>
        </w:rPr>
        <w:t>«адрес»</w:t>
      </w:r>
      <w:r w:rsidRPr="00F349EA">
        <w:rPr>
          <w:bCs/>
          <w:kern w:val="2"/>
          <w:szCs w:val="24"/>
        </w:rPr>
        <w:t xml:space="preserve">, где в этот момент осуществлял охрану общественного порядка в составе пешего патруля сержант полиции </w:t>
      </w:r>
      <w:r>
        <w:rPr>
          <w:bCs/>
          <w:kern w:val="2"/>
          <w:szCs w:val="24"/>
        </w:rPr>
        <w:t>«ФИО»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 w:rsidRPr="00F349EA">
        <w:rPr>
          <w:bCs/>
          <w:kern w:val="2"/>
          <w:szCs w:val="24"/>
        </w:rPr>
        <w:t xml:space="preserve">В это же время, находясь возле дома по вышеуказанному адресу в </w:t>
      </w:r>
      <w:r w:rsidR="00AD3144">
        <w:rPr>
          <w:bCs/>
          <w:kern w:val="2"/>
          <w:szCs w:val="24"/>
        </w:rPr>
        <w:t>«населенный пункт»</w:t>
      </w:r>
      <w:r w:rsidRPr="00F349EA">
        <w:rPr>
          <w:bCs/>
          <w:kern w:val="2"/>
          <w:szCs w:val="24"/>
        </w:rPr>
        <w:t xml:space="preserve">, </w:t>
      </w:r>
      <w:r w:rsidRPr="00F349EA">
        <w:rPr>
          <w:bCs/>
          <w:kern w:val="2"/>
          <w:szCs w:val="24"/>
        </w:rPr>
        <w:t>Грищук</w:t>
      </w:r>
      <w:r w:rsidRPr="00F349EA">
        <w:rPr>
          <w:bCs/>
          <w:kern w:val="2"/>
          <w:szCs w:val="24"/>
        </w:rPr>
        <w:t xml:space="preserve"> Р.А., осознавая, что находящийся перед ним в форменном обмундировании сотрудника полиции со знаками отличия полицейский </w:t>
      </w:r>
      <w:r w:rsidR="00AD3144">
        <w:rPr>
          <w:bCs/>
          <w:kern w:val="2"/>
          <w:szCs w:val="24"/>
        </w:rPr>
        <w:t>«номер»</w:t>
      </w:r>
      <w:r w:rsidRPr="00F349EA">
        <w:rPr>
          <w:bCs/>
          <w:kern w:val="2"/>
          <w:szCs w:val="24"/>
        </w:rPr>
        <w:t xml:space="preserve"> взвода отдельной роты патрульно-постовой службы полиции ОМВД России по Нахимовскому району </w:t>
      </w:r>
      <w:r w:rsidR="00AD3144">
        <w:rPr>
          <w:bCs/>
          <w:kern w:val="2"/>
          <w:szCs w:val="24"/>
        </w:rPr>
        <w:t>«город»</w:t>
      </w:r>
      <w:r w:rsidRPr="00F349EA">
        <w:rPr>
          <w:bCs/>
          <w:kern w:val="2"/>
          <w:szCs w:val="24"/>
        </w:rPr>
        <w:t xml:space="preserve"> старший сержант полиции </w:t>
      </w:r>
      <w:r w:rsidR="00AD3144">
        <w:rPr>
          <w:bCs/>
          <w:kern w:val="2"/>
          <w:szCs w:val="24"/>
        </w:rPr>
        <w:t>«ФИО»</w:t>
      </w:r>
      <w:r w:rsidRPr="00F349EA">
        <w:rPr>
          <w:bCs/>
          <w:kern w:val="2"/>
          <w:szCs w:val="24"/>
        </w:rPr>
        <w:t xml:space="preserve">, назначенный на должность приказом начальника УМВД России по городу Севастополю </w:t>
      </w:r>
      <w:r w:rsidR="00AD3144">
        <w:rPr>
          <w:bCs/>
          <w:kern w:val="2"/>
          <w:szCs w:val="24"/>
        </w:rPr>
        <w:t>«номер»</w:t>
      </w:r>
      <w:r w:rsidRPr="00F349EA">
        <w:rPr>
          <w:bCs/>
          <w:kern w:val="2"/>
          <w:szCs w:val="24"/>
        </w:rPr>
        <w:t xml:space="preserve"> от </w:t>
      </w:r>
      <w:r w:rsidR="00AD3144">
        <w:rPr>
          <w:bCs/>
          <w:kern w:val="2"/>
          <w:szCs w:val="24"/>
        </w:rPr>
        <w:t>«дата»</w:t>
      </w:r>
      <w:r w:rsidR="00032594">
        <w:rPr>
          <w:bCs/>
          <w:kern w:val="2"/>
          <w:szCs w:val="24"/>
        </w:rPr>
        <w:t xml:space="preserve"> </w:t>
      </w:r>
      <w:r w:rsidR="00A611E1">
        <w:rPr>
          <w:bCs/>
          <w:kern w:val="2"/>
          <w:szCs w:val="24"/>
        </w:rPr>
        <w:t xml:space="preserve"> года</w:t>
      </w:r>
      <w:r w:rsidRPr="00F349EA">
        <w:rPr>
          <w:bCs/>
          <w:kern w:val="2"/>
          <w:szCs w:val="24"/>
        </w:rPr>
        <w:t>, является лицом, которое постоянно осуществляет функции представителя власти, то есть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в соответствии с должностной инструкцией по названной должности, а так же в соответствии с п. 2 ч. 1 ст. 13 Федерального закона от</w:t>
      </w:r>
      <w:r w:rsidR="00A611E1">
        <w:rPr>
          <w:bCs/>
          <w:kern w:val="2"/>
          <w:szCs w:val="24"/>
        </w:rPr>
        <w:t xml:space="preserve"> </w:t>
      </w:r>
      <w:r w:rsidRPr="00F349EA">
        <w:rPr>
          <w:bCs/>
          <w:kern w:val="2"/>
          <w:szCs w:val="24"/>
        </w:rPr>
        <w:t>07.02.2011</w:t>
      </w:r>
      <w:r w:rsidR="00A611E1">
        <w:rPr>
          <w:bCs/>
          <w:kern w:val="2"/>
          <w:szCs w:val="24"/>
        </w:rPr>
        <w:t xml:space="preserve"> года</w:t>
      </w:r>
      <w:r w:rsidRPr="00F349EA">
        <w:rPr>
          <w:bCs/>
          <w:kern w:val="2"/>
          <w:szCs w:val="24"/>
        </w:rPr>
        <w:t xml:space="preserve"> №3-ФЗ «О полиции», исполняет возложенные на него обязанности по проверке документов, удостоверяющих личность граждан, в ответ на указанное законное </w:t>
      </w:r>
      <w:r w:rsidRPr="00F349EA">
        <w:rPr>
          <w:bCs/>
          <w:kern w:val="2"/>
          <w:szCs w:val="24"/>
        </w:rPr>
        <w:t xml:space="preserve">требование </w:t>
      </w:r>
      <w:r w:rsidR="00AD3144">
        <w:rPr>
          <w:bCs/>
          <w:kern w:val="2"/>
          <w:szCs w:val="24"/>
        </w:rPr>
        <w:t>«ФИО»</w:t>
      </w:r>
      <w:r w:rsidRPr="00F349EA">
        <w:rPr>
          <w:bCs/>
          <w:kern w:val="2"/>
          <w:szCs w:val="24"/>
        </w:rPr>
        <w:t xml:space="preserve">, </w:t>
      </w:r>
      <w:r w:rsidRPr="00F349EA">
        <w:rPr>
          <w:bCs/>
          <w:kern w:val="2"/>
          <w:szCs w:val="24"/>
        </w:rPr>
        <w:t>Грищук</w:t>
      </w:r>
      <w:r w:rsidRPr="00F349EA">
        <w:rPr>
          <w:bCs/>
          <w:kern w:val="2"/>
          <w:szCs w:val="24"/>
        </w:rPr>
        <w:t xml:space="preserve"> Р.А., осознавая общественную опасность своих действий, предвидя неизбежность наступления общественно опасных последствий в виде унижения чести и достоинства </w:t>
      </w:r>
      <w:r w:rsidR="00AD3144">
        <w:rPr>
          <w:bCs/>
          <w:kern w:val="2"/>
          <w:szCs w:val="24"/>
        </w:rPr>
        <w:t>«ФИО»</w:t>
      </w:r>
      <w:r w:rsidRPr="00F349EA">
        <w:rPr>
          <w:bCs/>
          <w:kern w:val="2"/>
          <w:szCs w:val="24"/>
        </w:rPr>
        <w:t>, и желая их наступления, находясь в непосредственной близости от  потерпевшего, с целью его</w:t>
      </w:r>
      <w:r w:rsidR="00A611E1">
        <w:rPr>
          <w:bCs/>
          <w:kern w:val="2"/>
          <w:szCs w:val="24"/>
        </w:rPr>
        <w:t xml:space="preserve"> </w:t>
      </w:r>
      <w:r w:rsidRPr="00F349EA">
        <w:rPr>
          <w:bCs/>
          <w:kern w:val="2"/>
          <w:szCs w:val="24"/>
        </w:rPr>
        <w:t xml:space="preserve">публичного оскорбления в присутствии третьих лиц, умышленно, высказал грубую нецензурную брань в адрес </w:t>
      </w:r>
      <w:r w:rsidR="00AD3144">
        <w:rPr>
          <w:bCs/>
          <w:kern w:val="2"/>
          <w:szCs w:val="24"/>
        </w:rPr>
        <w:t>«ФИО»</w:t>
      </w:r>
      <w:r w:rsidRPr="00F349EA">
        <w:rPr>
          <w:bCs/>
          <w:kern w:val="2"/>
          <w:szCs w:val="24"/>
        </w:rPr>
        <w:t>, публично оскорбив последнего, как представителя власти, при исполнении им своих должностных обязанностей и в связи с их исполнением, тем самым осуществив действия, направленные на унижение его чести и достоинства, а также подрыв авторитета сотрудника органов внутренних дел.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 </w:t>
      </w:r>
      <w:r w:rsidRPr="007E4098">
        <w:rPr>
          <w:bCs/>
          <w:kern w:val="2"/>
          <w:szCs w:val="24"/>
        </w:rPr>
        <w:t xml:space="preserve">согласился с предъявленным обвинением, </w:t>
      </w:r>
      <w:r>
        <w:rPr>
          <w:bCs/>
          <w:kern w:val="2"/>
          <w:szCs w:val="24"/>
        </w:rPr>
        <w:t>пояснив, что вину свою признает,</w:t>
      </w:r>
      <w:r w:rsidRPr="007E4098">
        <w:rPr>
          <w:bCs/>
          <w:kern w:val="2"/>
          <w:szCs w:val="24"/>
        </w:rPr>
        <w:t xml:space="preserve">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bCs/>
          <w:kern w:val="2"/>
          <w:szCs w:val="24"/>
        </w:rPr>
        <w:t>о данное ходатайство заявлено им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bCs/>
          <w:kern w:val="2"/>
          <w:szCs w:val="24"/>
        </w:rPr>
        <w:t>ъявленному обвинению, подсудимый</w:t>
      </w:r>
      <w:r w:rsidRPr="00CC1E77">
        <w:rPr>
          <w:bCs/>
          <w:kern w:val="2"/>
          <w:szCs w:val="24"/>
        </w:rPr>
        <w:t xml:space="preserve"> пояснил, что вину признаёт полностью, в содеянном раскаивается.  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</w:t>
      </w:r>
      <w:r>
        <w:rPr>
          <w:bCs/>
          <w:kern w:val="2"/>
          <w:szCs w:val="24"/>
        </w:rPr>
        <w:t>Ястрембський</w:t>
      </w:r>
      <w:r>
        <w:rPr>
          <w:bCs/>
          <w:kern w:val="2"/>
          <w:szCs w:val="24"/>
        </w:rPr>
        <w:t xml:space="preserve"> В.С. поддержал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Государственный обвинитель против рассмотрения дела в особом порядке не возражал, согласен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Потерпевший </w:t>
      </w:r>
      <w:r w:rsidR="00AD3144">
        <w:rPr>
          <w:bCs/>
          <w:kern w:val="2"/>
          <w:szCs w:val="24"/>
        </w:rPr>
        <w:t>«ФИО»</w:t>
      </w:r>
      <w:r>
        <w:rPr>
          <w:bCs/>
          <w:kern w:val="2"/>
          <w:szCs w:val="24"/>
        </w:rPr>
        <w:t xml:space="preserve"> в судебное заседание не явился, представил письменное заявление, в котором просил суд рассмотреть дело в его отсутствие, не возражал против рассмотрения дела в особом порядке, просил назначить подсудимому </w:t>
      </w:r>
      <w:r w:rsidR="00212922">
        <w:rPr>
          <w:bCs/>
          <w:kern w:val="2"/>
          <w:szCs w:val="24"/>
        </w:rPr>
        <w:t xml:space="preserve">не строгое </w:t>
      </w:r>
      <w:r>
        <w:rPr>
          <w:bCs/>
          <w:kern w:val="2"/>
          <w:szCs w:val="24"/>
        </w:rPr>
        <w:t xml:space="preserve">наказание. </w:t>
      </w:r>
    </w:p>
    <w:p w:rsidR="00C63DCA" w:rsidP="00C63DCA">
      <w:pPr>
        <w:pStyle w:val="10"/>
        <w:ind w:firstLine="708"/>
        <w:rPr>
          <w:rFonts w:eastAsiaTheme="minorHAnsi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 </w:t>
      </w:r>
      <w:r>
        <w:rPr>
          <w:rFonts w:eastAsiaTheme="minorHAnsi"/>
          <w:szCs w:val="24"/>
        </w:rPr>
        <w:t xml:space="preserve"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порядке. </w:t>
      </w:r>
    </w:p>
    <w:p w:rsidR="00C63DCA" w:rsidRPr="008243E8" w:rsidP="00C63DCA">
      <w:pPr>
        <w:pStyle w:val="10"/>
        <w:ind w:firstLine="708"/>
        <w:rPr>
          <w:rFonts w:eastAsiaTheme="minorHAnsi"/>
          <w:szCs w:val="24"/>
        </w:rPr>
      </w:pPr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bCs/>
          <w:kern w:val="2"/>
          <w:szCs w:val="24"/>
        </w:rPr>
        <w:t>ст. 62 УК РФ</w:t>
      </w:r>
      <w:r>
        <w:fldChar w:fldCharType="end"/>
      </w:r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t>С учётом изложенного</w:t>
      </w:r>
      <w:r w:rsidRPr="00741960">
        <w:t xml:space="preserve">, суд квалифицирует действия </w:t>
      </w:r>
      <w:r>
        <w:t>Грищук</w:t>
      </w:r>
      <w:r>
        <w:t xml:space="preserve"> Р.А. </w:t>
      </w:r>
      <w:r w:rsidRPr="00741960">
        <w:t>по ст. 319 УК Российской Федерации, как публ</w:t>
      </w:r>
      <w:r>
        <w:t>ичное оскорбление представителя власти при исполнении им</w:t>
      </w:r>
      <w:r w:rsidRPr="00741960">
        <w:t xml:space="preserve"> своих должностных обязанностей и в связи с их исполнением.</w:t>
      </w:r>
    </w:p>
    <w:p w:rsidR="00C63DCA" w:rsidP="00C63DCA">
      <w:pPr>
        <w:pStyle w:val="10"/>
        <w:ind w:firstLine="708"/>
        <w:rPr>
          <w:bCs/>
          <w:kern w:val="2"/>
          <w:szCs w:val="24"/>
        </w:rPr>
      </w:pPr>
      <w:r>
        <w:t>В</w:t>
      </w:r>
      <w:r w:rsidRPr="00CC1E77">
        <w:t xml:space="preserve"> силу части 2 статьи 61 УК РФ суд</w:t>
      </w:r>
      <w:r>
        <w:t>ья</w:t>
      </w:r>
      <w:r w:rsidRPr="00CC1E77">
        <w:t xml:space="preserve"> признает в качестве </w:t>
      </w:r>
      <w:r w:rsidRPr="00D333DF">
        <w:rPr>
          <w:bCs/>
          <w:kern w:val="2"/>
        </w:rPr>
        <w:t>обстоятельства</w:t>
      </w:r>
      <w:r w:rsidRPr="00CC1E77">
        <w:rPr>
          <w:bCs/>
          <w:kern w:val="2"/>
        </w:rPr>
        <w:t xml:space="preserve">, </w:t>
      </w:r>
      <w:r>
        <w:rPr>
          <w:bCs/>
          <w:kern w:val="2"/>
        </w:rPr>
        <w:t xml:space="preserve">смягчающего наказание подсудимому  </w:t>
      </w:r>
      <w:r>
        <w:rPr>
          <w:bCs/>
          <w:kern w:val="2"/>
        </w:rPr>
        <w:t>Грищук</w:t>
      </w:r>
      <w:r>
        <w:rPr>
          <w:bCs/>
          <w:kern w:val="2"/>
        </w:rPr>
        <w:t xml:space="preserve"> Р.А. - признание им </w:t>
      </w:r>
      <w:r w:rsidRPr="00CC1E77">
        <w:rPr>
          <w:bCs/>
          <w:kern w:val="2"/>
        </w:rPr>
        <w:t>вины и чистосердечное раскаяние в содеянном.</w:t>
      </w:r>
      <w:r w:rsidRPr="00064300">
        <w:rPr>
          <w:bCs/>
          <w:kern w:val="2"/>
        </w:rPr>
        <w:t xml:space="preserve"> </w:t>
      </w:r>
    </w:p>
    <w:p w:rsidR="00C63DCA" w:rsidRPr="008243E8" w:rsidP="00C63DCA">
      <w:pPr>
        <w:pStyle w:val="10"/>
        <w:ind w:firstLine="708"/>
        <w:rPr>
          <w:szCs w:val="24"/>
        </w:rPr>
      </w:pPr>
      <w:r>
        <w:rPr>
          <w:bCs/>
          <w:kern w:val="2"/>
          <w:szCs w:val="24"/>
        </w:rPr>
        <w:t xml:space="preserve">В соответствии с частью 1.1 статьи 63 УК РФ обстоятельством, отягчающим наказание подсудимому </w:t>
      </w: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Р.А., судом признается совершение преступления </w:t>
      </w:r>
      <w:r w:rsidRPr="00B207C7">
        <w:rPr>
          <w:bCs/>
          <w:kern w:val="2"/>
          <w:szCs w:val="24"/>
        </w:rPr>
        <w:t xml:space="preserve"> в состоянии опьянения, вы</w:t>
      </w:r>
      <w:r>
        <w:rPr>
          <w:bCs/>
          <w:kern w:val="2"/>
          <w:szCs w:val="24"/>
        </w:rPr>
        <w:t xml:space="preserve">званном употреблением алкоголя, поскольку он не отрицал, что именно такое состояние способствовало совершению </w:t>
      </w:r>
      <w:r>
        <w:rPr>
          <w:rFonts w:eastAsiaTheme="minorHAnsi"/>
          <w:szCs w:val="24"/>
        </w:rPr>
        <w:t>преступления.</w:t>
      </w:r>
    </w:p>
    <w:p w:rsidR="00C63DCA" w:rsidRPr="007E6F3D" w:rsidP="007E6F3D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>ние данные о личности подсудимого</w:t>
      </w:r>
      <w:r w:rsidRPr="00CC1E77">
        <w:rPr>
          <w:bCs/>
          <w:kern w:val="2"/>
          <w:szCs w:val="24"/>
        </w:rPr>
        <w:t>, судом установлено, что</w:t>
      </w:r>
      <w:r>
        <w:rPr>
          <w:bCs/>
          <w:kern w:val="2"/>
          <w:szCs w:val="24"/>
        </w:rPr>
        <w:t xml:space="preserve"> </w:t>
      </w:r>
      <w:r w:rsidR="007E6F3D">
        <w:rPr>
          <w:bCs/>
          <w:kern w:val="2"/>
          <w:szCs w:val="24"/>
        </w:rPr>
        <w:t>Грищук</w:t>
      </w:r>
      <w:r w:rsidR="007E6F3D">
        <w:rPr>
          <w:bCs/>
          <w:kern w:val="2"/>
          <w:szCs w:val="24"/>
        </w:rPr>
        <w:t xml:space="preserve"> Р.А. </w:t>
      </w:r>
      <w:r>
        <w:rPr>
          <w:bCs/>
          <w:kern w:val="2"/>
          <w:szCs w:val="24"/>
        </w:rPr>
        <w:t xml:space="preserve">является гражданином </w:t>
      </w:r>
      <w:r w:rsidR="00AD3144">
        <w:rPr>
          <w:bCs/>
          <w:kern w:val="2"/>
          <w:szCs w:val="24"/>
        </w:rPr>
        <w:t>«государство»</w:t>
      </w:r>
      <w:r>
        <w:rPr>
          <w:bCs/>
          <w:kern w:val="2"/>
          <w:szCs w:val="24"/>
        </w:rPr>
        <w:t xml:space="preserve">, </w:t>
      </w:r>
      <w:r w:rsidR="00AD3144">
        <w:rPr>
          <w:bCs/>
          <w:kern w:val="2"/>
          <w:szCs w:val="24"/>
        </w:rPr>
        <w:t>«семейное положение»</w:t>
      </w:r>
      <w:r w:rsidR="007E6F3D">
        <w:rPr>
          <w:bCs/>
          <w:kern w:val="2"/>
          <w:szCs w:val="24"/>
        </w:rPr>
        <w:t>, официально</w:t>
      </w:r>
      <w:r>
        <w:rPr>
          <w:bCs/>
          <w:kern w:val="2"/>
          <w:szCs w:val="24"/>
        </w:rPr>
        <w:t xml:space="preserve"> трудоустроен,</w:t>
      </w:r>
      <w:r w:rsidR="007E6F3D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по месту жительства характеризуется </w:t>
      </w:r>
      <w:r w:rsidR="007E6F3D">
        <w:rPr>
          <w:bCs/>
          <w:kern w:val="2"/>
          <w:szCs w:val="24"/>
        </w:rPr>
        <w:t>отрицательно</w:t>
      </w:r>
      <w:r>
        <w:rPr>
          <w:bCs/>
          <w:color w:val="000000" w:themeColor="text1"/>
          <w:kern w:val="2"/>
          <w:szCs w:val="24"/>
        </w:rPr>
        <w:t xml:space="preserve"> </w:t>
      </w:r>
      <w:r w:rsidRPr="00FA128E">
        <w:rPr>
          <w:bCs/>
          <w:color w:val="000000" w:themeColor="text1"/>
          <w:kern w:val="2"/>
          <w:szCs w:val="24"/>
        </w:rPr>
        <w:t xml:space="preserve">(л.д. </w:t>
      </w:r>
      <w:r w:rsidR="007E6F3D">
        <w:rPr>
          <w:bCs/>
          <w:color w:val="000000" w:themeColor="text1"/>
          <w:kern w:val="2"/>
          <w:szCs w:val="24"/>
        </w:rPr>
        <w:t>101</w:t>
      </w:r>
      <w:r w:rsidRPr="00FA128E">
        <w:rPr>
          <w:bCs/>
          <w:color w:val="000000" w:themeColor="text1"/>
          <w:kern w:val="2"/>
          <w:szCs w:val="24"/>
        </w:rPr>
        <w:t xml:space="preserve">), на учёте у врача </w:t>
      </w:r>
      <w:r w:rsidR="007E6F3D">
        <w:rPr>
          <w:bCs/>
          <w:color w:val="000000" w:themeColor="text1"/>
          <w:kern w:val="2"/>
          <w:szCs w:val="24"/>
        </w:rPr>
        <w:t xml:space="preserve">нарколога и психиатра </w:t>
      </w:r>
      <w:r w:rsidRPr="00FA128E">
        <w:rPr>
          <w:bCs/>
          <w:color w:val="000000" w:themeColor="text1"/>
          <w:kern w:val="2"/>
          <w:szCs w:val="24"/>
        </w:rPr>
        <w:t>не состоит</w:t>
      </w:r>
      <w:r w:rsidR="007E6F3D">
        <w:rPr>
          <w:bCs/>
          <w:color w:val="000000" w:themeColor="text1"/>
          <w:kern w:val="2"/>
          <w:szCs w:val="24"/>
        </w:rPr>
        <w:t xml:space="preserve"> (л.д. 99</w:t>
      </w:r>
      <w:r>
        <w:rPr>
          <w:bCs/>
          <w:color w:val="000000" w:themeColor="text1"/>
          <w:kern w:val="2"/>
          <w:szCs w:val="24"/>
        </w:rPr>
        <w:t xml:space="preserve">), </w:t>
      </w:r>
      <w:r w:rsidRPr="00FA128E">
        <w:rPr>
          <w:bCs/>
          <w:color w:val="000000" w:themeColor="text1"/>
          <w:kern w:val="2"/>
          <w:szCs w:val="24"/>
        </w:rPr>
        <w:t>тяжкими заболеваниями не страдает</w:t>
      </w:r>
      <w:r>
        <w:rPr>
          <w:bCs/>
          <w:color w:val="000000" w:themeColor="text1"/>
          <w:kern w:val="2"/>
          <w:szCs w:val="24"/>
        </w:rPr>
        <w:t>,</w:t>
      </w:r>
      <w:r w:rsidRPr="00FA128E">
        <w:rPr>
          <w:bCs/>
          <w:color w:val="000000" w:themeColor="text1"/>
          <w:kern w:val="2"/>
          <w:szCs w:val="24"/>
        </w:rPr>
        <w:t xml:space="preserve"> </w:t>
      </w:r>
      <w:r>
        <w:rPr>
          <w:bCs/>
          <w:color w:val="000000" w:themeColor="text1"/>
          <w:kern w:val="2"/>
          <w:szCs w:val="24"/>
        </w:rPr>
        <w:t xml:space="preserve">ранее </w:t>
      </w:r>
      <w:r w:rsidR="007E6F3D">
        <w:rPr>
          <w:bCs/>
          <w:color w:val="000000" w:themeColor="text1"/>
          <w:kern w:val="2"/>
          <w:szCs w:val="24"/>
        </w:rPr>
        <w:t>не судим</w:t>
      </w:r>
      <w:r w:rsidR="00D909FC">
        <w:rPr>
          <w:bCs/>
          <w:color w:val="000000" w:themeColor="text1"/>
          <w:kern w:val="2"/>
          <w:szCs w:val="24"/>
        </w:rPr>
        <w:t xml:space="preserve"> (л.д.</w:t>
      </w:r>
      <w:r w:rsidR="007E6F3D">
        <w:rPr>
          <w:bCs/>
          <w:color w:val="000000" w:themeColor="text1"/>
          <w:kern w:val="2"/>
          <w:szCs w:val="24"/>
        </w:rPr>
        <w:t>97-98)</w:t>
      </w:r>
      <w:r w:rsidR="00F732E6">
        <w:rPr>
          <w:bCs/>
          <w:color w:val="000000" w:themeColor="text1"/>
          <w:kern w:val="2"/>
          <w:szCs w:val="24"/>
        </w:rPr>
        <w:t xml:space="preserve">, неоднократно привлекался к административной ответственности (л.д.101). </w:t>
      </w:r>
      <w:r>
        <w:rPr>
          <w:bCs/>
          <w:color w:val="000000" w:themeColor="text1"/>
          <w:kern w:val="2"/>
          <w:szCs w:val="24"/>
        </w:rPr>
        <w:t xml:space="preserve"> </w:t>
      </w:r>
    </w:p>
    <w:p w:rsidR="00F732E6" w:rsidP="00F732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При назначении наказания </w:t>
      </w: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Р.А., </w:t>
      </w:r>
      <w:r w:rsidRPr="00E03A5D">
        <w:rPr>
          <w:bCs/>
          <w:kern w:val="2"/>
          <w:szCs w:val="24"/>
        </w:rPr>
        <w:t xml:space="preserve">в соответствии с требованиями статьи  60 УК РФ, суд учитывает характер и степень  общественной опасности совершенного </w:t>
      </w:r>
      <w:r>
        <w:rPr>
          <w:bCs/>
          <w:kern w:val="2"/>
          <w:szCs w:val="24"/>
        </w:rPr>
        <w:t xml:space="preserve">им </w:t>
      </w:r>
      <w:r w:rsidRPr="00E03A5D">
        <w:rPr>
          <w:bCs/>
          <w:kern w:val="2"/>
          <w:szCs w:val="24"/>
        </w:rPr>
        <w:t xml:space="preserve">преступления, степень тяжести, которое в силу ч. 2 ст. 15 УК РФ относится к </w:t>
      </w:r>
      <w:r>
        <w:rPr>
          <w:bCs/>
          <w:kern w:val="2"/>
          <w:szCs w:val="24"/>
        </w:rPr>
        <w:t xml:space="preserve">категории </w:t>
      </w:r>
      <w:r w:rsidRPr="00E03A5D">
        <w:rPr>
          <w:bCs/>
          <w:kern w:val="2"/>
          <w:szCs w:val="24"/>
        </w:rPr>
        <w:t xml:space="preserve">небольшой тяжести, </w:t>
      </w:r>
      <w:r>
        <w:rPr>
          <w:bCs/>
          <w:kern w:val="2"/>
          <w:szCs w:val="24"/>
        </w:rPr>
        <w:t xml:space="preserve">вышеуказанные данные о личности подсудимого, </w:t>
      </w:r>
      <w:r w:rsidRPr="0086488A">
        <w:rPr>
          <w:bCs/>
          <w:kern w:val="2"/>
          <w:szCs w:val="24"/>
        </w:rPr>
        <w:t>наличие обстоятельств, смягчающих и отягчающих наказание подсудимому, потому считает необходимым назначить наказание в пределах санкции статьи, предусматривающей  ответственность за совершенное им преступление,</w:t>
      </w:r>
      <w:r>
        <w:rPr>
          <w:bCs/>
          <w:kern w:val="2"/>
          <w:szCs w:val="24"/>
        </w:rPr>
        <w:t xml:space="preserve"> </w:t>
      </w:r>
      <w:r w:rsidRPr="00E03A5D">
        <w:rPr>
          <w:bCs/>
          <w:kern w:val="2"/>
          <w:szCs w:val="24"/>
        </w:rPr>
        <w:t>в виде штрафа.</w:t>
      </w:r>
      <w:r>
        <w:rPr>
          <w:bCs/>
          <w:kern w:val="2"/>
          <w:szCs w:val="24"/>
        </w:rPr>
        <w:t xml:space="preserve"> Такой вид наказания</w:t>
      </w:r>
      <w:r w:rsidRPr="0028047A">
        <w:rPr>
          <w:bCs/>
          <w:kern w:val="2"/>
          <w:szCs w:val="24"/>
        </w:rPr>
        <w:t>, по мнению суда, будет способствовать исправлению подсудимо</w:t>
      </w:r>
      <w:r>
        <w:rPr>
          <w:bCs/>
          <w:kern w:val="2"/>
          <w:szCs w:val="24"/>
        </w:rPr>
        <w:t>го</w:t>
      </w:r>
      <w:r w:rsidRPr="0028047A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Грищук</w:t>
      </w:r>
      <w:r>
        <w:rPr>
          <w:bCs/>
          <w:kern w:val="2"/>
          <w:szCs w:val="24"/>
        </w:rPr>
        <w:t xml:space="preserve"> Р.А. </w:t>
      </w:r>
      <w:r w:rsidRPr="0028047A">
        <w:rPr>
          <w:bCs/>
          <w:kern w:val="2"/>
          <w:szCs w:val="24"/>
        </w:rPr>
        <w:t xml:space="preserve">и предупреждению совершения </w:t>
      </w:r>
      <w:r>
        <w:rPr>
          <w:bCs/>
          <w:kern w:val="2"/>
          <w:szCs w:val="24"/>
        </w:rPr>
        <w:t>им</w:t>
      </w:r>
      <w:r w:rsidRPr="0028047A">
        <w:rPr>
          <w:bCs/>
          <w:kern w:val="2"/>
          <w:szCs w:val="24"/>
        </w:rPr>
        <w:t xml:space="preserve"> новых преступлений, а также не окажет негативного влияния на </w:t>
      </w:r>
      <w:r>
        <w:rPr>
          <w:bCs/>
          <w:kern w:val="2"/>
          <w:szCs w:val="24"/>
        </w:rPr>
        <w:t>его</w:t>
      </w:r>
      <w:r w:rsidRPr="0028047A">
        <w:rPr>
          <w:bCs/>
          <w:kern w:val="2"/>
          <w:szCs w:val="24"/>
        </w:rPr>
        <w:t xml:space="preserve"> семью, отвечает целям и задачам назначения наказания.</w:t>
      </w:r>
    </w:p>
    <w:p w:rsidR="002755FC" w:rsidP="001D5A6B">
      <w:pPr>
        <w:pStyle w:val="10"/>
        <w:ind w:firstLine="708"/>
        <w:rPr>
          <w:bCs/>
          <w:kern w:val="2"/>
          <w:szCs w:val="24"/>
        </w:rPr>
      </w:pPr>
      <w:r w:rsidRPr="00E03A5D">
        <w:rPr>
          <w:bCs/>
          <w:kern w:val="2"/>
          <w:szCs w:val="24"/>
        </w:rPr>
        <w:t xml:space="preserve">При определении размера штрафа в качестве назначаемого наказания, судом также учитывается </w:t>
      </w:r>
      <w:r>
        <w:rPr>
          <w:bCs/>
          <w:kern w:val="2"/>
          <w:szCs w:val="24"/>
        </w:rPr>
        <w:t xml:space="preserve">степень тяжести совершенного преступления и материальное положение подсудимого </w:t>
      </w:r>
      <w:r w:rsidRPr="006202F1" w:rsidR="006202F1">
        <w:rPr>
          <w:bCs/>
          <w:kern w:val="2"/>
          <w:szCs w:val="24"/>
        </w:rPr>
        <w:t>Г</w:t>
      </w:r>
      <w:r w:rsidR="00F732E6">
        <w:rPr>
          <w:bCs/>
          <w:kern w:val="2"/>
          <w:szCs w:val="24"/>
        </w:rPr>
        <w:t>рищук</w:t>
      </w:r>
      <w:r w:rsidR="006202F1">
        <w:rPr>
          <w:bCs/>
          <w:kern w:val="2"/>
          <w:szCs w:val="24"/>
        </w:rPr>
        <w:t xml:space="preserve"> Р.А</w:t>
      </w:r>
      <w:r>
        <w:rPr>
          <w:bCs/>
          <w:kern w:val="2"/>
          <w:szCs w:val="24"/>
        </w:rPr>
        <w:t xml:space="preserve">., который официально трудоустроен, имеет </w:t>
      </w:r>
      <w:r w:rsidR="001D5A6B">
        <w:rPr>
          <w:bCs/>
          <w:kern w:val="2"/>
          <w:szCs w:val="24"/>
        </w:rPr>
        <w:t xml:space="preserve">постоянный </w:t>
      </w:r>
      <w:r>
        <w:rPr>
          <w:bCs/>
          <w:kern w:val="2"/>
          <w:szCs w:val="24"/>
        </w:rPr>
        <w:t>источник дохода, размер которого с его слов составляет от</w:t>
      </w:r>
      <w:r w:rsidR="00AD3144">
        <w:rPr>
          <w:bCs/>
          <w:kern w:val="2"/>
          <w:szCs w:val="24"/>
        </w:rPr>
        <w:t xml:space="preserve"> »сумма»</w:t>
      </w:r>
      <w:r w:rsidR="001D5A6B">
        <w:rPr>
          <w:bCs/>
          <w:kern w:val="2"/>
          <w:szCs w:val="24"/>
        </w:rPr>
        <w:t xml:space="preserve"> до </w:t>
      </w:r>
      <w:r w:rsidR="00AD3144">
        <w:rPr>
          <w:bCs/>
          <w:kern w:val="2"/>
          <w:szCs w:val="24"/>
        </w:rPr>
        <w:t>«рублей»</w:t>
      </w:r>
      <w:r w:rsidR="001D5A6B">
        <w:rPr>
          <w:bCs/>
          <w:kern w:val="2"/>
          <w:szCs w:val="24"/>
        </w:rPr>
        <w:t xml:space="preserve"> рублей </w:t>
      </w:r>
      <w:r>
        <w:rPr>
          <w:bCs/>
          <w:kern w:val="2"/>
          <w:szCs w:val="24"/>
        </w:rPr>
        <w:t>ежемесячно.</w:t>
      </w:r>
    </w:p>
    <w:p w:rsidR="002755FC" w:rsidP="002755FC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Оснований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для применения положений ст. 64 УК РФ, а также для прекращения уголовного дела</w:t>
      </w:r>
      <w:r>
        <w:rPr>
          <w:rFonts w:ascii="Times New Roman" w:hAnsi="Times New Roman"/>
          <w:bCs/>
          <w:kern w:val="2"/>
          <w:sz w:val="24"/>
          <w:szCs w:val="24"/>
        </w:rPr>
        <w:t>,</w:t>
      </w:r>
      <w:r w:rsidRPr="00A25BC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8047A">
        <w:rPr>
          <w:rFonts w:ascii="Times New Roman" w:hAnsi="Times New Roman"/>
          <w:bCs/>
          <w:kern w:val="2"/>
          <w:sz w:val="24"/>
          <w:szCs w:val="24"/>
        </w:rPr>
        <w:t>постановления приговора без назначени</w:t>
      </w:r>
      <w:r>
        <w:rPr>
          <w:rFonts w:ascii="Times New Roman" w:hAnsi="Times New Roman"/>
          <w:bCs/>
          <w:kern w:val="2"/>
          <w:sz w:val="24"/>
          <w:szCs w:val="24"/>
        </w:rPr>
        <w:t>я наказания или освобождения его от наказания, судом не усматривается.</w:t>
      </w:r>
    </w:p>
    <w:p w:rsidR="002755FC" w:rsidP="002755FC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927E19">
        <w:rPr>
          <w:rFonts w:ascii="Times New Roman" w:hAnsi="Times New Roman" w:eastAsiaTheme="minorHAnsi"/>
          <w:sz w:val="24"/>
          <w:szCs w:val="24"/>
        </w:rPr>
        <w:t>Положения ч. 6 ст. </w:t>
      </w:r>
      <w:r>
        <w:fldChar w:fldCharType="begin"/>
      </w:r>
      <w:r>
        <w:instrText xml:space="preserve"> HYPERLINK "http://sudact.ru/law/uk-rf/obshchaia-chast/razdel-ii/glava-3/statia-15/?marker=fdoctlaw"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927E19">
        <w:rPr>
          <w:rFonts w:ascii="Times New Roman" w:hAnsi="Times New Roman" w:eastAsiaTheme="minorHAnsi"/>
          <w:sz w:val="24"/>
          <w:szCs w:val="24"/>
        </w:rPr>
        <w:t>15 УК РФ </w:t>
      </w:r>
      <w:r>
        <w:fldChar w:fldCharType="end"/>
      </w:r>
      <w:r w:rsidRPr="00927E19">
        <w:rPr>
          <w:rFonts w:ascii="Times New Roman" w:hAnsi="Times New Roman" w:eastAsiaTheme="minorHAnsi"/>
          <w:sz w:val="24"/>
          <w:szCs w:val="24"/>
        </w:rPr>
        <w:t>не могут бы</w:t>
      </w:r>
      <w:r>
        <w:rPr>
          <w:rFonts w:ascii="Times New Roman" w:hAnsi="Times New Roman" w:eastAsiaTheme="minorHAnsi"/>
          <w:sz w:val="24"/>
          <w:szCs w:val="24"/>
        </w:rPr>
        <w:t>ть применимы, так как совершенное преступление являются преступлением</w:t>
      </w:r>
      <w:r w:rsidRPr="00927E19">
        <w:rPr>
          <w:rFonts w:ascii="Times New Roman" w:hAnsi="Times New Roman" w:eastAsiaTheme="minorHAnsi"/>
          <w:sz w:val="24"/>
          <w:szCs w:val="24"/>
        </w:rPr>
        <w:t xml:space="preserve"> небольшой тяжести.</w:t>
      </w:r>
    </w:p>
    <w:p w:rsidR="005C5F74" w:rsidP="005C5F74">
      <w:pPr>
        <w:pStyle w:val="10"/>
        <w:ind w:firstLine="708"/>
        <w:rPr>
          <w:bCs/>
          <w:kern w:val="2"/>
          <w:szCs w:val="24"/>
        </w:rPr>
      </w:pPr>
      <w:r w:rsidRPr="0045188B">
        <w:rPr>
          <w:bCs/>
          <w:kern w:val="2"/>
          <w:szCs w:val="24"/>
        </w:rPr>
        <w:t xml:space="preserve">Меру </w:t>
      </w:r>
      <w:r>
        <w:rPr>
          <w:bCs/>
          <w:kern w:val="2"/>
          <w:szCs w:val="24"/>
        </w:rPr>
        <w:t>пресечения</w:t>
      </w:r>
      <w:r w:rsidRPr="008F05B6">
        <w:rPr>
          <w:bCs/>
          <w:kern w:val="2"/>
          <w:szCs w:val="24"/>
        </w:rPr>
        <w:t xml:space="preserve"> в отношении </w:t>
      </w:r>
      <w:r w:rsidR="001D5A6B">
        <w:rPr>
          <w:bCs/>
          <w:kern w:val="2"/>
          <w:szCs w:val="24"/>
        </w:rPr>
        <w:t>Грищук</w:t>
      </w:r>
      <w:r w:rsidR="005F5E4F">
        <w:rPr>
          <w:bCs/>
          <w:kern w:val="2"/>
          <w:szCs w:val="24"/>
        </w:rPr>
        <w:t xml:space="preserve"> Р.А.</w:t>
      </w:r>
      <w:r w:rsidRPr="008F05B6">
        <w:rPr>
          <w:bCs/>
          <w:kern w:val="2"/>
          <w:szCs w:val="24"/>
        </w:rPr>
        <w:t xml:space="preserve"> в виде </w:t>
      </w:r>
      <w:r>
        <w:rPr>
          <w:bCs/>
          <w:kern w:val="2"/>
          <w:szCs w:val="24"/>
        </w:rPr>
        <w:t>подписки о невыезде и надлежащем поведении необходимо</w:t>
      </w:r>
      <w:r w:rsidRPr="008F05B6">
        <w:rPr>
          <w:bCs/>
          <w:kern w:val="2"/>
          <w:szCs w:val="24"/>
        </w:rPr>
        <w:t xml:space="preserve"> оставить без изменений, отменив её после вступления приговора в законную силу.</w:t>
      </w:r>
    </w:p>
    <w:p w:rsidR="00724F9A" w:rsidRPr="00EB3B1D" w:rsidP="00EB3B1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>Процессуальные издержки, связанные с оплатой труда адвоката, в соответствии с ч.10 ст.316 УПК РФ, взысканию с подсудимого не подлежат, вопрос об их возмещении разрешен в отдельном постановлении.</w:t>
      </w:r>
    </w:p>
    <w:p w:rsidR="00724F9A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Вещественных доказательств по делу нет, гражданский иск по делу не заявлялся.</w:t>
      </w:r>
    </w:p>
    <w:p w:rsidR="00C44EBF" w:rsidRPr="008F05B6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1F2096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4C4AD0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 Р И Г О В О Р И Л:</w:t>
      </w:r>
    </w:p>
    <w:p w:rsidR="00A60183" w:rsidRP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5F5E4F" w:rsidRPr="00D507CD" w:rsidP="005F5E4F">
      <w:pPr>
        <w:pStyle w:val="10"/>
        <w:ind w:firstLine="708"/>
        <w:rPr>
          <w:bCs/>
          <w:kern w:val="2"/>
          <w:szCs w:val="24"/>
        </w:rPr>
      </w:pPr>
      <w:r>
        <w:rPr>
          <w:b/>
          <w:szCs w:val="24"/>
        </w:rPr>
        <w:t>Грищук</w:t>
      </w:r>
      <w:r>
        <w:rPr>
          <w:b/>
          <w:szCs w:val="24"/>
        </w:rPr>
        <w:t xml:space="preserve"> </w:t>
      </w:r>
      <w:r w:rsidR="00AD3144">
        <w:rPr>
          <w:b/>
          <w:szCs w:val="24"/>
        </w:rPr>
        <w:t>«имя, отчество»</w:t>
      </w:r>
      <w:r>
        <w:rPr>
          <w:szCs w:val="24"/>
        </w:rPr>
        <w:t xml:space="preserve"> </w:t>
      </w:r>
      <w:r w:rsidRPr="00611797">
        <w:rPr>
          <w:bCs/>
          <w:kern w:val="2"/>
          <w:szCs w:val="24"/>
        </w:rPr>
        <w:t>признать виновным в совершении преступления, предусмотренного стать</w:t>
      </w:r>
      <w:r>
        <w:rPr>
          <w:bCs/>
          <w:kern w:val="2"/>
          <w:szCs w:val="24"/>
        </w:rPr>
        <w:t>ё</w:t>
      </w:r>
      <w:r w:rsidRPr="00611797">
        <w:rPr>
          <w:bCs/>
          <w:kern w:val="2"/>
          <w:szCs w:val="24"/>
        </w:rPr>
        <w:t xml:space="preserve">й 319 Уголовного кодекса Российской Федерации, и </w:t>
      </w:r>
      <w:r>
        <w:rPr>
          <w:szCs w:val="24"/>
        </w:rPr>
        <w:t>назначить ему</w:t>
      </w:r>
      <w:r w:rsidRPr="00A60183">
        <w:rPr>
          <w:szCs w:val="24"/>
        </w:rPr>
        <w:t xml:space="preserve"> наказание</w:t>
      </w:r>
      <w:r>
        <w:rPr>
          <w:szCs w:val="24"/>
        </w:rPr>
        <w:t xml:space="preserve"> в виде штрафа в размере 8 000,00 (восьми</w:t>
      </w:r>
      <w:r>
        <w:rPr>
          <w:szCs w:val="24"/>
        </w:rPr>
        <w:t xml:space="preserve"> тысяч) рублей.</w:t>
      </w:r>
    </w:p>
    <w:p w:rsidR="005C5F74" w:rsidRPr="00611797" w:rsidP="005C5F74">
      <w:pPr>
        <w:pStyle w:val="10"/>
        <w:ind w:firstLine="708"/>
        <w:rPr>
          <w:bCs/>
          <w:kern w:val="2"/>
          <w:szCs w:val="24"/>
        </w:rPr>
      </w:pPr>
      <w:r w:rsidRPr="004A2B38">
        <w:rPr>
          <w:szCs w:val="24"/>
        </w:rPr>
        <w:t xml:space="preserve">Меру пресечения в отношении </w:t>
      </w:r>
      <w:r w:rsidR="001F2096">
        <w:rPr>
          <w:szCs w:val="24"/>
        </w:rPr>
        <w:t>Грищук</w:t>
      </w:r>
      <w:r w:rsidR="005F5E4F">
        <w:rPr>
          <w:szCs w:val="24"/>
        </w:rPr>
        <w:t xml:space="preserve"> </w:t>
      </w:r>
      <w:r w:rsidR="00AD3144">
        <w:rPr>
          <w:szCs w:val="24"/>
        </w:rPr>
        <w:t>«имя, отчество»</w:t>
      </w:r>
      <w:r>
        <w:rPr>
          <w:szCs w:val="24"/>
        </w:rPr>
        <w:t xml:space="preserve"> </w:t>
      </w:r>
      <w:r w:rsidRPr="00CC1E77">
        <w:rPr>
          <w:szCs w:val="24"/>
        </w:rPr>
        <w:t xml:space="preserve">в виде </w:t>
      </w:r>
      <w:r>
        <w:rPr>
          <w:szCs w:val="24"/>
        </w:rPr>
        <w:t>подписки о невыезде и надлежащем поведении,</w:t>
      </w:r>
      <w:r w:rsidRPr="00CC1E77">
        <w:rPr>
          <w:szCs w:val="24"/>
        </w:rPr>
        <w:t xml:space="preserve"> - оставить </w:t>
      </w:r>
      <w:r>
        <w:rPr>
          <w:szCs w:val="24"/>
        </w:rPr>
        <w:t xml:space="preserve">прежней </w:t>
      </w:r>
      <w:r w:rsidRPr="00CC1E77">
        <w:rPr>
          <w:szCs w:val="24"/>
        </w:rPr>
        <w:t>до вступлен</w:t>
      </w:r>
      <w:r>
        <w:rPr>
          <w:szCs w:val="24"/>
        </w:rPr>
        <w:t>ия приговора в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6D58B2" w:rsidRPr="00D507CD" w:rsidP="00D507CD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rFonts w:ascii="Times New Roman" w:hAnsi="Times New Roman"/>
          <w:sz w:val="24"/>
          <w:szCs w:val="24"/>
        </w:rPr>
        <w:t>ью судебного участка № 2</w:t>
      </w:r>
      <w:r w:rsidR="005C5F74">
        <w:rPr>
          <w:rFonts w:ascii="Times New Roman" w:hAnsi="Times New Roman"/>
          <w:sz w:val="24"/>
          <w:szCs w:val="24"/>
        </w:rPr>
        <w:t>0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F2096">
        <w:rPr>
          <w:rFonts w:ascii="Times New Roman" w:hAnsi="Times New Roman"/>
          <w:sz w:val="24"/>
          <w:szCs w:val="24"/>
        </w:rPr>
        <w:t>Грищук</w:t>
      </w:r>
      <w:r w:rsidR="00A347F0">
        <w:rPr>
          <w:rFonts w:ascii="Times New Roman" w:hAnsi="Times New Roman"/>
          <w:sz w:val="24"/>
          <w:szCs w:val="24"/>
        </w:rPr>
        <w:t xml:space="preserve"> </w:t>
      </w:r>
      <w:r w:rsidR="00AD3144">
        <w:rPr>
          <w:rFonts w:ascii="Times New Roman" w:hAnsi="Times New Roman"/>
          <w:sz w:val="24"/>
          <w:szCs w:val="24"/>
        </w:rPr>
        <w:t>«имя, отчество»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</w:t>
      </w:r>
      <w:r w:rsidRPr="00CC1E77">
        <w:rPr>
          <w:rFonts w:ascii="Times New Roman" w:hAnsi="Times New Roman"/>
          <w:sz w:val="24"/>
          <w:szCs w:val="24"/>
        </w:rPr>
        <w:t>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</w:t>
      </w:r>
      <w:r w:rsidR="00243B9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F34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49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F84B-AAC8-4DC0-980A-3628970C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