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F6" w:rsidRPr="00F56A0C" w:rsidRDefault="004632F6" w:rsidP="004632F6">
      <w:pPr>
        <w:jc w:val="right"/>
        <w:rPr>
          <w:sz w:val="26"/>
          <w:szCs w:val="26"/>
          <w:lang w:val="ru-RU"/>
        </w:rPr>
      </w:pPr>
      <w:r w:rsidRPr="00F56A0C">
        <w:rPr>
          <w:sz w:val="26"/>
          <w:szCs w:val="26"/>
          <w:lang w:val="ru-RU"/>
        </w:rPr>
        <w:t>Дело № 1-</w:t>
      </w:r>
      <w:r w:rsidR="00253BE5">
        <w:rPr>
          <w:sz w:val="26"/>
          <w:szCs w:val="26"/>
          <w:lang w:val="ru-RU"/>
        </w:rPr>
        <w:t>6</w:t>
      </w:r>
      <w:r w:rsidRPr="00F56A0C">
        <w:rPr>
          <w:sz w:val="26"/>
          <w:szCs w:val="26"/>
          <w:lang w:val="ru-RU"/>
        </w:rPr>
        <w:t>/201</w:t>
      </w:r>
      <w:r w:rsidR="00253BE5">
        <w:rPr>
          <w:sz w:val="26"/>
          <w:szCs w:val="26"/>
          <w:lang w:val="ru-RU"/>
        </w:rPr>
        <w:t>7</w:t>
      </w:r>
    </w:p>
    <w:p w:rsidR="004632F6" w:rsidRPr="00F56A0C" w:rsidRDefault="004632F6" w:rsidP="004632F6">
      <w:pPr>
        <w:pStyle w:val="a8"/>
        <w:rPr>
          <w:b/>
          <w:szCs w:val="24"/>
        </w:rPr>
      </w:pPr>
      <w:r w:rsidRPr="00F56A0C">
        <w:rPr>
          <w:b/>
          <w:szCs w:val="24"/>
        </w:rPr>
        <w:t>ПРИГОВОР</w:t>
      </w:r>
    </w:p>
    <w:p w:rsidR="004632F6" w:rsidRPr="00F56A0C" w:rsidRDefault="004632F6" w:rsidP="004632F6">
      <w:pPr>
        <w:pStyle w:val="a8"/>
        <w:rPr>
          <w:szCs w:val="24"/>
        </w:rPr>
      </w:pPr>
      <w:r w:rsidRPr="00F56A0C">
        <w:rPr>
          <w:b/>
          <w:szCs w:val="24"/>
        </w:rPr>
        <w:t>ИМЕНЕМ РОССИЙСКОЙ ФЕДЕРАЦИИ</w:t>
      </w:r>
    </w:p>
    <w:p w:rsidR="004632F6" w:rsidRPr="00F56A0C" w:rsidRDefault="004632F6" w:rsidP="004632F6">
      <w:pPr>
        <w:pStyle w:val="2"/>
        <w:jc w:val="center"/>
        <w:rPr>
          <w:sz w:val="24"/>
          <w:lang w:val="ru-RU"/>
        </w:rPr>
      </w:pPr>
    </w:p>
    <w:p w:rsidR="004632F6" w:rsidRPr="00F56A0C" w:rsidRDefault="00253BE5" w:rsidP="009E00AB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13 марта</w:t>
      </w:r>
      <w:r w:rsidR="0040578A" w:rsidRPr="00F56A0C">
        <w:rPr>
          <w:sz w:val="26"/>
          <w:szCs w:val="26"/>
          <w:lang w:val="ru-RU"/>
        </w:rPr>
        <w:t xml:space="preserve"> </w:t>
      </w:r>
      <w:r w:rsidR="004632F6" w:rsidRPr="00F56A0C">
        <w:rPr>
          <w:sz w:val="26"/>
          <w:szCs w:val="26"/>
          <w:lang w:val="ru-RU"/>
        </w:rPr>
        <w:t>201</w:t>
      </w:r>
      <w:r>
        <w:rPr>
          <w:sz w:val="26"/>
          <w:szCs w:val="26"/>
          <w:lang w:val="ru-RU"/>
        </w:rPr>
        <w:t>7</w:t>
      </w:r>
      <w:r w:rsidR="004632F6" w:rsidRPr="00F56A0C">
        <w:rPr>
          <w:sz w:val="26"/>
          <w:szCs w:val="26"/>
          <w:lang w:val="ru-RU"/>
        </w:rPr>
        <w:t xml:space="preserve"> года </w:t>
      </w:r>
      <w:r w:rsidR="00001078" w:rsidRPr="00F56A0C">
        <w:rPr>
          <w:sz w:val="26"/>
          <w:szCs w:val="26"/>
          <w:lang w:val="ru-RU"/>
        </w:rPr>
        <w:t xml:space="preserve">                                                                  </w:t>
      </w:r>
      <w:r w:rsidR="004632F6" w:rsidRPr="00F56A0C">
        <w:rPr>
          <w:sz w:val="26"/>
          <w:szCs w:val="26"/>
          <w:lang w:val="ru-RU"/>
        </w:rPr>
        <w:t>город Севастопол</w:t>
      </w:r>
      <w:r w:rsidR="00001078" w:rsidRPr="00F56A0C">
        <w:rPr>
          <w:sz w:val="26"/>
          <w:szCs w:val="26"/>
          <w:lang w:val="ru-RU"/>
        </w:rPr>
        <w:t>ь</w:t>
      </w:r>
      <w:r w:rsidR="004632F6" w:rsidRPr="00F56A0C">
        <w:rPr>
          <w:sz w:val="26"/>
          <w:szCs w:val="26"/>
          <w:lang w:val="ru-RU"/>
        </w:rPr>
        <w:t xml:space="preserve"> </w:t>
      </w:r>
    </w:p>
    <w:p w:rsidR="004632F6" w:rsidRPr="00F56A0C" w:rsidRDefault="004632F6" w:rsidP="009E00AB">
      <w:pPr>
        <w:ind w:firstLine="567"/>
        <w:jc w:val="both"/>
        <w:rPr>
          <w:sz w:val="26"/>
          <w:szCs w:val="26"/>
          <w:lang w:val="ru-RU"/>
        </w:rPr>
      </w:pPr>
    </w:p>
    <w:p w:rsidR="00001078" w:rsidRPr="00F56A0C" w:rsidRDefault="00253BE5" w:rsidP="009E00AB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</w:t>
      </w:r>
      <w:r w:rsidR="00001078" w:rsidRPr="00F56A0C">
        <w:rPr>
          <w:sz w:val="26"/>
          <w:szCs w:val="26"/>
        </w:rPr>
        <w:t xml:space="preserve">ировой судья судебного участка № </w:t>
      </w:r>
      <w:r>
        <w:rPr>
          <w:sz w:val="26"/>
          <w:szCs w:val="26"/>
          <w:lang w:val="ru-RU"/>
        </w:rPr>
        <w:t>2</w:t>
      </w:r>
      <w:r w:rsidR="00001078" w:rsidRPr="00F56A0C">
        <w:rPr>
          <w:sz w:val="26"/>
          <w:szCs w:val="26"/>
        </w:rPr>
        <w:t xml:space="preserve"> Балаклавского судебного района города Севастополя </w:t>
      </w:r>
      <w:r>
        <w:rPr>
          <w:sz w:val="26"/>
          <w:szCs w:val="26"/>
          <w:lang w:val="ru-RU"/>
        </w:rPr>
        <w:t>Антонова Ю.В.</w:t>
      </w:r>
      <w:r w:rsidR="00001078" w:rsidRPr="00F56A0C">
        <w:rPr>
          <w:sz w:val="26"/>
          <w:szCs w:val="26"/>
        </w:rPr>
        <w:t xml:space="preserve">, </w:t>
      </w:r>
    </w:p>
    <w:p w:rsidR="00001078" w:rsidRPr="00F56A0C" w:rsidRDefault="00001078" w:rsidP="009E00AB">
      <w:pPr>
        <w:ind w:firstLine="567"/>
        <w:jc w:val="both"/>
        <w:rPr>
          <w:sz w:val="26"/>
          <w:szCs w:val="26"/>
          <w:lang w:val="ru-RU"/>
        </w:rPr>
      </w:pPr>
      <w:r w:rsidRPr="00F56A0C">
        <w:rPr>
          <w:sz w:val="26"/>
          <w:szCs w:val="26"/>
        </w:rPr>
        <w:t>с участием секретаря судебного заседания – Кулиевич И.</w:t>
      </w:r>
      <w:r w:rsidR="001338EB">
        <w:rPr>
          <w:sz w:val="26"/>
          <w:szCs w:val="26"/>
          <w:lang w:val="ru-RU"/>
        </w:rPr>
        <w:t>Я</w:t>
      </w:r>
      <w:r w:rsidRPr="00F56A0C">
        <w:rPr>
          <w:sz w:val="26"/>
          <w:szCs w:val="26"/>
        </w:rPr>
        <w:t xml:space="preserve">., </w:t>
      </w:r>
    </w:p>
    <w:p w:rsidR="00001078" w:rsidRPr="00946987" w:rsidRDefault="00001078" w:rsidP="009E00AB">
      <w:pPr>
        <w:ind w:firstLine="567"/>
        <w:jc w:val="both"/>
        <w:rPr>
          <w:sz w:val="26"/>
          <w:szCs w:val="26"/>
          <w:lang w:val="ru-RU"/>
        </w:rPr>
      </w:pPr>
      <w:r w:rsidRPr="00946987">
        <w:rPr>
          <w:sz w:val="26"/>
          <w:szCs w:val="26"/>
        </w:rPr>
        <w:t xml:space="preserve">государственного обвинителя </w:t>
      </w:r>
      <w:r w:rsidRPr="00946987">
        <w:rPr>
          <w:sz w:val="26"/>
          <w:szCs w:val="26"/>
          <w:lang w:val="ru-RU"/>
        </w:rPr>
        <w:t xml:space="preserve">                     </w:t>
      </w:r>
      <w:r w:rsidRPr="00946987">
        <w:rPr>
          <w:sz w:val="26"/>
          <w:szCs w:val="26"/>
        </w:rPr>
        <w:t>–</w:t>
      </w:r>
      <w:r w:rsidRPr="00946987">
        <w:rPr>
          <w:sz w:val="26"/>
          <w:szCs w:val="26"/>
          <w:lang w:val="ru-RU"/>
        </w:rPr>
        <w:t xml:space="preserve"> </w:t>
      </w:r>
      <w:r w:rsidR="00946987" w:rsidRPr="00946987">
        <w:rPr>
          <w:sz w:val="26"/>
          <w:szCs w:val="26"/>
          <w:lang w:val="ru-RU"/>
        </w:rPr>
        <w:t>Гришиной О.С.</w:t>
      </w:r>
      <w:r w:rsidR="00F6647C" w:rsidRPr="00946987">
        <w:rPr>
          <w:sz w:val="26"/>
          <w:szCs w:val="26"/>
          <w:lang w:val="ru-RU"/>
        </w:rPr>
        <w:t>,</w:t>
      </w:r>
      <w:r w:rsidRPr="00946987">
        <w:rPr>
          <w:sz w:val="26"/>
          <w:szCs w:val="26"/>
          <w:lang w:val="ru-RU"/>
        </w:rPr>
        <w:t xml:space="preserve">  </w:t>
      </w:r>
      <w:r w:rsidRPr="00946987">
        <w:rPr>
          <w:sz w:val="26"/>
          <w:szCs w:val="26"/>
        </w:rPr>
        <w:t xml:space="preserve"> </w:t>
      </w:r>
    </w:p>
    <w:p w:rsidR="00001078" w:rsidRDefault="00001078" w:rsidP="009E00AB">
      <w:pPr>
        <w:ind w:firstLine="567"/>
        <w:jc w:val="both"/>
        <w:rPr>
          <w:sz w:val="26"/>
          <w:szCs w:val="26"/>
        </w:rPr>
      </w:pPr>
      <w:r w:rsidRPr="00F56A0C">
        <w:rPr>
          <w:sz w:val="26"/>
          <w:szCs w:val="26"/>
        </w:rPr>
        <w:t xml:space="preserve">защитника </w:t>
      </w:r>
      <w:r w:rsidRPr="00F56A0C">
        <w:rPr>
          <w:sz w:val="26"/>
          <w:szCs w:val="26"/>
          <w:lang w:val="ru-RU"/>
        </w:rPr>
        <w:t xml:space="preserve">                                                    </w:t>
      </w:r>
      <w:r w:rsidRPr="00F56A0C">
        <w:rPr>
          <w:sz w:val="26"/>
          <w:szCs w:val="26"/>
        </w:rPr>
        <w:t xml:space="preserve">– адвоката </w:t>
      </w:r>
      <w:r w:rsidR="00253BE5">
        <w:rPr>
          <w:sz w:val="26"/>
          <w:szCs w:val="26"/>
          <w:lang w:val="ru-RU"/>
        </w:rPr>
        <w:t>Киселева С.В.</w:t>
      </w:r>
      <w:r w:rsidR="0040578A" w:rsidRPr="00F56A0C">
        <w:rPr>
          <w:sz w:val="26"/>
          <w:szCs w:val="26"/>
          <w:lang w:val="ru-RU"/>
        </w:rPr>
        <w:t>,</w:t>
      </w:r>
      <w:r w:rsidRPr="00F56A0C">
        <w:rPr>
          <w:sz w:val="26"/>
          <w:szCs w:val="26"/>
        </w:rPr>
        <w:t xml:space="preserve"> </w:t>
      </w:r>
    </w:p>
    <w:p w:rsidR="00253BE5" w:rsidRPr="00253BE5" w:rsidRDefault="00253BE5" w:rsidP="009E00AB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потерпевшего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-  Босенко Д.Ж.-П.,</w:t>
      </w:r>
    </w:p>
    <w:p w:rsidR="004632F6" w:rsidRPr="00F56A0C" w:rsidRDefault="00001078" w:rsidP="009E00AB">
      <w:pPr>
        <w:ind w:firstLine="567"/>
        <w:jc w:val="both"/>
        <w:rPr>
          <w:sz w:val="26"/>
          <w:szCs w:val="26"/>
          <w:lang w:val="ru-RU"/>
        </w:rPr>
      </w:pPr>
      <w:r w:rsidRPr="00F56A0C">
        <w:rPr>
          <w:sz w:val="26"/>
          <w:szCs w:val="26"/>
        </w:rPr>
        <w:t xml:space="preserve">подсудимого </w:t>
      </w:r>
      <w:r w:rsidRPr="00F56A0C">
        <w:rPr>
          <w:sz w:val="26"/>
          <w:szCs w:val="26"/>
          <w:lang w:val="ru-RU"/>
        </w:rPr>
        <w:t xml:space="preserve">                                                 </w:t>
      </w:r>
      <w:r w:rsidRPr="00F56A0C">
        <w:rPr>
          <w:sz w:val="26"/>
          <w:szCs w:val="26"/>
        </w:rPr>
        <w:t xml:space="preserve">– </w:t>
      </w:r>
      <w:r w:rsidR="00253BE5">
        <w:rPr>
          <w:sz w:val="26"/>
          <w:szCs w:val="26"/>
          <w:lang w:val="ru-RU"/>
        </w:rPr>
        <w:t>Сафронова К.Е.</w:t>
      </w:r>
      <w:r w:rsidR="0040578A" w:rsidRPr="00F56A0C">
        <w:rPr>
          <w:sz w:val="26"/>
          <w:szCs w:val="26"/>
          <w:lang w:val="ru-RU"/>
        </w:rPr>
        <w:t>,</w:t>
      </w:r>
    </w:p>
    <w:p w:rsidR="00001078" w:rsidRPr="00F56A0C" w:rsidRDefault="00001078" w:rsidP="009E00AB">
      <w:pPr>
        <w:ind w:firstLine="567"/>
        <w:jc w:val="both"/>
        <w:rPr>
          <w:sz w:val="26"/>
          <w:szCs w:val="26"/>
          <w:lang w:val="ru-RU"/>
        </w:rPr>
      </w:pPr>
    </w:p>
    <w:p w:rsidR="004632F6" w:rsidRPr="00F56A0C" w:rsidRDefault="004632F6" w:rsidP="00253BE5">
      <w:pPr>
        <w:jc w:val="both"/>
        <w:rPr>
          <w:sz w:val="26"/>
          <w:szCs w:val="26"/>
          <w:lang w:val="ru-RU"/>
        </w:rPr>
      </w:pPr>
      <w:r w:rsidRPr="00F56A0C">
        <w:rPr>
          <w:sz w:val="26"/>
          <w:szCs w:val="26"/>
          <w:lang w:val="ru-RU"/>
        </w:rPr>
        <w:t>рассмотрев в открытом судебном заседании в особом порядке уголовное дело</w:t>
      </w:r>
      <w:r w:rsidR="006267E0" w:rsidRPr="00F56A0C">
        <w:rPr>
          <w:sz w:val="26"/>
          <w:szCs w:val="26"/>
          <w:lang w:val="ru-RU"/>
        </w:rPr>
        <w:t xml:space="preserve"> </w:t>
      </w:r>
      <w:r w:rsidRPr="00F56A0C">
        <w:rPr>
          <w:sz w:val="26"/>
          <w:szCs w:val="26"/>
          <w:lang w:val="ru-RU"/>
        </w:rPr>
        <w:t xml:space="preserve">по обвинению: </w:t>
      </w:r>
    </w:p>
    <w:p w:rsidR="0040578A" w:rsidRPr="00552CE0" w:rsidRDefault="00552CE0" w:rsidP="00946987">
      <w:pPr>
        <w:ind w:left="2552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Сафронова К</w:t>
      </w:r>
      <w:r w:rsidR="00E40B3F">
        <w:rPr>
          <w:b/>
          <w:sz w:val="26"/>
          <w:szCs w:val="26"/>
          <w:lang w:val="ru-RU"/>
        </w:rPr>
        <w:t>.</w:t>
      </w:r>
      <w:r>
        <w:rPr>
          <w:b/>
          <w:sz w:val="26"/>
          <w:szCs w:val="26"/>
          <w:lang w:val="ru-RU"/>
        </w:rPr>
        <w:t xml:space="preserve"> Е</w:t>
      </w:r>
      <w:r w:rsidR="00E40B3F">
        <w:rPr>
          <w:b/>
          <w:sz w:val="26"/>
          <w:szCs w:val="26"/>
          <w:lang w:val="ru-RU"/>
        </w:rPr>
        <w:t>.</w:t>
      </w:r>
      <w:r w:rsidR="00001078" w:rsidRPr="00F56A0C">
        <w:rPr>
          <w:sz w:val="26"/>
          <w:szCs w:val="26"/>
        </w:rPr>
        <w:t xml:space="preserve">, </w:t>
      </w:r>
      <w:r w:rsidR="00E40B3F" w:rsidRPr="00E40B3F">
        <w:rPr>
          <w:sz w:val="26"/>
          <w:szCs w:val="26"/>
          <w:lang w:val="ru-RU"/>
        </w:rPr>
        <w:t>&lt;дата рождения&gt;, уроженца &lt;города&gt;, гражданина &lt;государство&gt;, имеющего &lt;образование&gt;, &lt;семейное положение&gt;, имеющей на иждивении &lt;несовершеннолетних детей&gt;</w:t>
      </w:r>
      <w:r>
        <w:rPr>
          <w:sz w:val="26"/>
          <w:szCs w:val="26"/>
          <w:lang w:val="ru-RU"/>
        </w:rPr>
        <w:t xml:space="preserve">, </w:t>
      </w:r>
      <w:r w:rsidR="005B479B" w:rsidRPr="00F56A0C">
        <w:rPr>
          <w:sz w:val="26"/>
          <w:szCs w:val="26"/>
          <w:lang w:val="ru-RU"/>
        </w:rPr>
        <w:t xml:space="preserve">официально </w:t>
      </w:r>
      <w:r w:rsidR="00001078" w:rsidRPr="00F56A0C">
        <w:rPr>
          <w:sz w:val="26"/>
          <w:szCs w:val="26"/>
        </w:rPr>
        <w:t>не работающ</w:t>
      </w:r>
      <w:r w:rsidR="00001078" w:rsidRPr="00F56A0C">
        <w:rPr>
          <w:sz w:val="26"/>
          <w:szCs w:val="26"/>
          <w:lang w:val="ru-RU"/>
        </w:rPr>
        <w:t>его</w:t>
      </w:r>
      <w:r w:rsidR="00001078" w:rsidRPr="00F56A0C">
        <w:rPr>
          <w:sz w:val="26"/>
          <w:szCs w:val="26"/>
        </w:rPr>
        <w:t>, зарегистрированн</w:t>
      </w:r>
      <w:r w:rsidR="00001078" w:rsidRPr="00F56A0C">
        <w:rPr>
          <w:sz w:val="26"/>
          <w:szCs w:val="26"/>
          <w:lang w:val="ru-RU"/>
        </w:rPr>
        <w:t>ого</w:t>
      </w:r>
      <w:r w:rsidR="00001078" w:rsidRPr="00F56A0C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проживающим </w:t>
      </w:r>
      <w:r w:rsidR="0040578A" w:rsidRPr="00F56A0C">
        <w:rPr>
          <w:sz w:val="26"/>
          <w:szCs w:val="26"/>
          <w:lang w:val="ru-RU"/>
        </w:rPr>
        <w:t xml:space="preserve">по адресу: </w:t>
      </w:r>
      <w:r>
        <w:rPr>
          <w:sz w:val="26"/>
          <w:szCs w:val="26"/>
          <w:lang w:val="ru-RU"/>
        </w:rPr>
        <w:t>г.Севастополь</w:t>
      </w:r>
      <w:r w:rsidR="0040578A" w:rsidRPr="00F56A0C">
        <w:rPr>
          <w:sz w:val="26"/>
          <w:szCs w:val="26"/>
          <w:lang w:val="ru-RU"/>
        </w:rPr>
        <w:t xml:space="preserve">, </w:t>
      </w:r>
      <w:r w:rsidR="00E40B3F" w:rsidRPr="00E40B3F">
        <w:rPr>
          <w:sz w:val="26"/>
          <w:szCs w:val="26"/>
          <w:lang w:val="ru-RU"/>
        </w:rPr>
        <w:t>&lt;</w:t>
      </w:r>
      <w:r w:rsidR="00E40B3F">
        <w:rPr>
          <w:sz w:val="26"/>
          <w:szCs w:val="26"/>
          <w:lang w:val="ru-RU"/>
        </w:rPr>
        <w:t>адрес №1</w:t>
      </w:r>
      <w:r w:rsidR="00E40B3F" w:rsidRPr="00E40B3F">
        <w:rPr>
          <w:sz w:val="26"/>
          <w:szCs w:val="26"/>
          <w:lang w:val="ru-RU"/>
        </w:rPr>
        <w:t>&gt;</w:t>
      </w:r>
      <w:r w:rsidR="0040578A" w:rsidRPr="00F56A0C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фактически </w:t>
      </w:r>
      <w:r w:rsidR="0040578A" w:rsidRPr="00F56A0C">
        <w:rPr>
          <w:sz w:val="26"/>
          <w:szCs w:val="26"/>
          <w:lang w:val="ru-RU"/>
        </w:rPr>
        <w:t>прожива</w:t>
      </w:r>
      <w:r w:rsidR="001938A7" w:rsidRPr="00F56A0C">
        <w:rPr>
          <w:sz w:val="26"/>
          <w:szCs w:val="26"/>
          <w:lang w:val="ru-RU"/>
        </w:rPr>
        <w:t>ющего</w:t>
      </w:r>
      <w:r w:rsidR="0040578A" w:rsidRPr="00F56A0C">
        <w:rPr>
          <w:sz w:val="26"/>
          <w:szCs w:val="26"/>
          <w:lang w:val="ru-RU"/>
        </w:rPr>
        <w:t xml:space="preserve"> по адресу: </w:t>
      </w:r>
      <w:r w:rsidR="00001078" w:rsidRPr="00F56A0C">
        <w:rPr>
          <w:sz w:val="26"/>
          <w:szCs w:val="26"/>
        </w:rPr>
        <w:t>город Севастопол</w:t>
      </w:r>
      <w:r w:rsidR="0040578A" w:rsidRPr="00F56A0C">
        <w:rPr>
          <w:sz w:val="26"/>
          <w:szCs w:val="26"/>
          <w:lang w:val="ru-RU"/>
        </w:rPr>
        <w:t>ь</w:t>
      </w:r>
      <w:r w:rsidR="00001078" w:rsidRPr="00F56A0C">
        <w:rPr>
          <w:sz w:val="26"/>
          <w:szCs w:val="26"/>
        </w:rPr>
        <w:t xml:space="preserve">, </w:t>
      </w:r>
      <w:r w:rsidR="00E40B3F">
        <w:rPr>
          <w:sz w:val="26"/>
          <w:szCs w:val="26"/>
        </w:rPr>
        <w:t>&lt;адрес №2</w:t>
      </w:r>
      <w:r w:rsidR="00E40B3F" w:rsidRPr="00E40B3F">
        <w:rPr>
          <w:sz w:val="26"/>
          <w:szCs w:val="26"/>
        </w:rPr>
        <w:t>&gt;</w:t>
      </w:r>
      <w:r w:rsidR="005B479B" w:rsidRPr="00F56A0C">
        <w:rPr>
          <w:sz w:val="26"/>
          <w:szCs w:val="26"/>
          <w:lang w:val="ru-RU"/>
        </w:rPr>
        <w:t xml:space="preserve">, </w:t>
      </w:r>
      <w:r w:rsidR="00001078" w:rsidRPr="00F56A0C">
        <w:rPr>
          <w:sz w:val="26"/>
          <w:szCs w:val="26"/>
        </w:rPr>
        <w:t xml:space="preserve">ранее </w:t>
      </w:r>
      <w:r>
        <w:rPr>
          <w:sz w:val="26"/>
          <w:szCs w:val="26"/>
          <w:lang w:val="ru-RU"/>
        </w:rPr>
        <w:t xml:space="preserve">не </w:t>
      </w:r>
      <w:r w:rsidR="00001078" w:rsidRPr="00F56A0C">
        <w:rPr>
          <w:sz w:val="26"/>
          <w:szCs w:val="26"/>
        </w:rPr>
        <w:t>судим</w:t>
      </w:r>
      <w:r w:rsidR="00001078" w:rsidRPr="00F56A0C">
        <w:rPr>
          <w:sz w:val="26"/>
          <w:szCs w:val="26"/>
          <w:lang w:val="ru-RU"/>
        </w:rPr>
        <w:t>ого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ru-RU"/>
        </w:rPr>
        <w:t xml:space="preserve"> </w:t>
      </w:r>
    </w:p>
    <w:p w:rsidR="004A3DAD" w:rsidRPr="00F56A0C" w:rsidRDefault="004632F6" w:rsidP="004A3DAD">
      <w:pPr>
        <w:jc w:val="both"/>
        <w:rPr>
          <w:b/>
          <w:sz w:val="26"/>
          <w:szCs w:val="26"/>
          <w:lang w:val="ru-RU"/>
        </w:rPr>
      </w:pPr>
      <w:r w:rsidRPr="00F56A0C">
        <w:rPr>
          <w:sz w:val="26"/>
          <w:szCs w:val="26"/>
          <w:lang w:val="ru-RU"/>
        </w:rPr>
        <w:t>в совершении преступлени</w:t>
      </w:r>
      <w:r w:rsidR="009E00AB" w:rsidRPr="00F56A0C">
        <w:rPr>
          <w:sz w:val="26"/>
          <w:szCs w:val="26"/>
          <w:lang w:val="ru-RU"/>
        </w:rPr>
        <w:t>я</w:t>
      </w:r>
      <w:r w:rsidRPr="00F56A0C">
        <w:rPr>
          <w:sz w:val="26"/>
          <w:szCs w:val="26"/>
          <w:lang w:val="ru-RU"/>
        </w:rPr>
        <w:t>, предусмотренн</w:t>
      </w:r>
      <w:r w:rsidR="009E00AB" w:rsidRPr="00F56A0C">
        <w:rPr>
          <w:sz w:val="26"/>
          <w:szCs w:val="26"/>
          <w:lang w:val="ru-RU"/>
        </w:rPr>
        <w:t>ого</w:t>
      </w:r>
      <w:r w:rsidRPr="00F56A0C">
        <w:rPr>
          <w:sz w:val="26"/>
          <w:szCs w:val="26"/>
          <w:lang w:val="ru-RU"/>
        </w:rPr>
        <w:t xml:space="preserve"> ч</w:t>
      </w:r>
      <w:r w:rsidR="001938A7" w:rsidRPr="00F56A0C">
        <w:rPr>
          <w:sz w:val="26"/>
          <w:szCs w:val="26"/>
          <w:lang w:val="ru-RU"/>
        </w:rPr>
        <w:t>.</w:t>
      </w:r>
      <w:r w:rsidR="009E00AB" w:rsidRPr="00F56A0C">
        <w:rPr>
          <w:sz w:val="26"/>
          <w:szCs w:val="26"/>
          <w:lang w:val="ru-RU"/>
        </w:rPr>
        <w:t>1 ст</w:t>
      </w:r>
      <w:r w:rsidR="001938A7" w:rsidRPr="00F56A0C">
        <w:rPr>
          <w:sz w:val="26"/>
          <w:szCs w:val="26"/>
          <w:lang w:val="ru-RU"/>
        </w:rPr>
        <w:t>.</w:t>
      </w:r>
      <w:r w:rsidR="0040578A" w:rsidRPr="00F56A0C">
        <w:rPr>
          <w:sz w:val="26"/>
          <w:szCs w:val="26"/>
          <w:lang w:val="ru-RU"/>
        </w:rPr>
        <w:t>139</w:t>
      </w:r>
      <w:r w:rsidR="009E00AB" w:rsidRPr="00F56A0C">
        <w:rPr>
          <w:sz w:val="26"/>
          <w:szCs w:val="26"/>
          <w:lang w:val="ru-RU"/>
        </w:rPr>
        <w:t xml:space="preserve"> </w:t>
      </w:r>
      <w:r w:rsidR="001938A7" w:rsidRPr="00F56A0C">
        <w:rPr>
          <w:sz w:val="26"/>
          <w:szCs w:val="26"/>
          <w:lang w:val="ru-RU"/>
        </w:rPr>
        <w:t>У</w:t>
      </w:r>
      <w:r w:rsidR="00552CE0">
        <w:rPr>
          <w:sz w:val="26"/>
          <w:szCs w:val="26"/>
          <w:lang w:val="ru-RU"/>
        </w:rPr>
        <w:t>головного кодекса</w:t>
      </w:r>
      <w:r w:rsidR="001938A7" w:rsidRPr="00F56A0C">
        <w:rPr>
          <w:sz w:val="26"/>
          <w:szCs w:val="26"/>
          <w:lang w:val="ru-RU"/>
        </w:rPr>
        <w:t xml:space="preserve"> Р</w:t>
      </w:r>
      <w:r w:rsidR="00552CE0">
        <w:rPr>
          <w:sz w:val="26"/>
          <w:szCs w:val="26"/>
          <w:lang w:val="ru-RU"/>
        </w:rPr>
        <w:t xml:space="preserve">оссийской </w:t>
      </w:r>
      <w:r w:rsidR="001938A7" w:rsidRPr="00F56A0C">
        <w:rPr>
          <w:sz w:val="26"/>
          <w:szCs w:val="26"/>
          <w:lang w:val="ru-RU"/>
        </w:rPr>
        <w:t>Ф</w:t>
      </w:r>
      <w:r w:rsidR="00552CE0">
        <w:rPr>
          <w:sz w:val="26"/>
          <w:szCs w:val="26"/>
          <w:lang w:val="ru-RU"/>
        </w:rPr>
        <w:t>едерации</w:t>
      </w:r>
      <w:r w:rsidRPr="00F56A0C">
        <w:rPr>
          <w:sz w:val="26"/>
          <w:szCs w:val="26"/>
          <w:lang w:val="ru-RU"/>
        </w:rPr>
        <w:t>,</w:t>
      </w:r>
    </w:p>
    <w:p w:rsidR="004A3DAD" w:rsidRPr="00F56A0C" w:rsidRDefault="004632F6" w:rsidP="004A3DAD">
      <w:pPr>
        <w:jc w:val="center"/>
        <w:rPr>
          <w:b/>
          <w:lang w:val="ru-RU"/>
        </w:rPr>
      </w:pPr>
      <w:r w:rsidRPr="00F56A0C">
        <w:rPr>
          <w:b/>
          <w:lang w:val="ru-RU"/>
        </w:rPr>
        <w:t>УСТАНОВИЛ:</w:t>
      </w:r>
    </w:p>
    <w:p w:rsidR="004A3DAD" w:rsidRPr="00F56A0C" w:rsidRDefault="004A3DAD" w:rsidP="004A3DAD">
      <w:pPr>
        <w:ind w:firstLine="567"/>
        <w:jc w:val="both"/>
        <w:rPr>
          <w:b/>
          <w:sz w:val="26"/>
          <w:szCs w:val="26"/>
          <w:lang w:val="ru-RU"/>
        </w:rPr>
      </w:pPr>
    </w:p>
    <w:p w:rsidR="004A3DAD" w:rsidRPr="00F56A0C" w:rsidRDefault="00552CE0" w:rsidP="004A3DAD">
      <w:pPr>
        <w:ind w:firstLine="567"/>
        <w:jc w:val="both"/>
        <w:rPr>
          <w:rStyle w:val="10pt"/>
          <w:sz w:val="26"/>
          <w:szCs w:val="26"/>
          <w:lang w:val="ru-RU"/>
        </w:rPr>
      </w:pPr>
      <w:r>
        <w:rPr>
          <w:rStyle w:val="10pt"/>
          <w:sz w:val="26"/>
          <w:szCs w:val="26"/>
          <w:lang w:val="ru-RU"/>
        </w:rPr>
        <w:t>Сафронов К.Е.</w:t>
      </w:r>
      <w:r w:rsidR="006054B3" w:rsidRPr="00F56A0C">
        <w:rPr>
          <w:rStyle w:val="10pt"/>
          <w:sz w:val="26"/>
          <w:szCs w:val="26"/>
          <w:lang w:val="ru-RU"/>
        </w:rPr>
        <w:t xml:space="preserve"> незаконно проник в жилище, против воли проживающего в нем лица</w:t>
      </w:r>
      <w:r w:rsidR="003C27F9" w:rsidRPr="00F56A0C">
        <w:rPr>
          <w:rStyle w:val="10pt"/>
          <w:sz w:val="26"/>
          <w:szCs w:val="26"/>
          <w:lang w:val="ru-RU"/>
        </w:rPr>
        <w:t xml:space="preserve">, </w:t>
      </w:r>
      <w:r w:rsidR="009E00AB" w:rsidRPr="00F56A0C">
        <w:rPr>
          <w:rStyle w:val="10pt"/>
          <w:sz w:val="26"/>
          <w:szCs w:val="26"/>
          <w:lang w:val="ru-RU"/>
        </w:rPr>
        <w:t>при следующих обстоятельствах.</w:t>
      </w:r>
    </w:p>
    <w:p w:rsidR="00552CE0" w:rsidRDefault="006054B3" w:rsidP="004A3DAD">
      <w:pPr>
        <w:ind w:firstLine="567"/>
        <w:jc w:val="both"/>
        <w:rPr>
          <w:rStyle w:val="10pt"/>
          <w:sz w:val="26"/>
          <w:szCs w:val="26"/>
          <w:lang w:val="ru-RU"/>
        </w:rPr>
      </w:pPr>
      <w:r w:rsidRPr="00F56A0C">
        <w:rPr>
          <w:rStyle w:val="10pt"/>
          <w:sz w:val="26"/>
          <w:szCs w:val="26"/>
          <w:lang w:val="ru-RU"/>
        </w:rPr>
        <w:t xml:space="preserve">Около </w:t>
      </w:r>
      <w:r w:rsidR="00552CE0">
        <w:rPr>
          <w:rStyle w:val="10pt"/>
          <w:sz w:val="26"/>
          <w:szCs w:val="26"/>
          <w:lang w:val="ru-RU"/>
        </w:rPr>
        <w:t>20</w:t>
      </w:r>
      <w:r w:rsidRPr="00F56A0C">
        <w:rPr>
          <w:rStyle w:val="10pt"/>
          <w:sz w:val="26"/>
          <w:szCs w:val="26"/>
          <w:lang w:val="ru-RU"/>
        </w:rPr>
        <w:t xml:space="preserve"> часов </w:t>
      </w:r>
      <w:r w:rsidR="00552CE0">
        <w:rPr>
          <w:rStyle w:val="10pt"/>
          <w:sz w:val="26"/>
          <w:szCs w:val="26"/>
          <w:lang w:val="ru-RU"/>
        </w:rPr>
        <w:t>40 минут 21 января 2017</w:t>
      </w:r>
      <w:r w:rsidRPr="00F56A0C">
        <w:rPr>
          <w:rStyle w:val="10pt"/>
          <w:sz w:val="26"/>
          <w:szCs w:val="26"/>
          <w:lang w:val="ru-RU"/>
        </w:rPr>
        <w:t xml:space="preserve"> года </w:t>
      </w:r>
      <w:r w:rsidR="00552CE0">
        <w:rPr>
          <w:rStyle w:val="10pt"/>
          <w:sz w:val="26"/>
          <w:szCs w:val="26"/>
          <w:lang w:val="ru-RU"/>
        </w:rPr>
        <w:t>Сафронов К.Е.</w:t>
      </w:r>
      <w:r w:rsidRPr="00F56A0C">
        <w:rPr>
          <w:rStyle w:val="10pt"/>
          <w:sz w:val="26"/>
          <w:szCs w:val="26"/>
          <w:lang w:val="ru-RU"/>
        </w:rPr>
        <w:t xml:space="preserve">, </w:t>
      </w:r>
      <w:r w:rsidR="00552CE0">
        <w:rPr>
          <w:rStyle w:val="10pt"/>
          <w:sz w:val="26"/>
          <w:szCs w:val="26"/>
          <w:lang w:val="ru-RU"/>
        </w:rPr>
        <w:t xml:space="preserve">с целью дальнейшего выяснения </w:t>
      </w:r>
      <w:r w:rsidR="00442ED9">
        <w:rPr>
          <w:rStyle w:val="10pt"/>
          <w:sz w:val="26"/>
          <w:szCs w:val="26"/>
          <w:lang w:val="ru-RU"/>
        </w:rPr>
        <w:t>отношений после произошедшего р</w:t>
      </w:r>
      <w:r w:rsidR="00552CE0">
        <w:rPr>
          <w:rStyle w:val="10pt"/>
          <w:sz w:val="26"/>
          <w:szCs w:val="26"/>
          <w:lang w:val="ru-RU"/>
        </w:rPr>
        <w:t xml:space="preserve">анее конфликта с </w:t>
      </w:r>
      <w:r w:rsidR="00E40B3F" w:rsidRPr="00E40B3F">
        <w:rPr>
          <w:rStyle w:val="10pt"/>
          <w:sz w:val="26"/>
          <w:szCs w:val="26"/>
          <w:lang w:val="ru-RU"/>
        </w:rPr>
        <w:t>&lt;</w:t>
      </w:r>
      <w:r w:rsidR="00E40B3F">
        <w:rPr>
          <w:rStyle w:val="10pt"/>
          <w:sz w:val="26"/>
          <w:szCs w:val="26"/>
          <w:lang w:val="ru-RU"/>
        </w:rPr>
        <w:t>ФИО №1</w:t>
      </w:r>
      <w:r w:rsidR="00E40B3F" w:rsidRPr="00E40B3F">
        <w:rPr>
          <w:rStyle w:val="10pt"/>
          <w:sz w:val="26"/>
          <w:szCs w:val="26"/>
          <w:lang w:val="ru-RU"/>
        </w:rPr>
        <w:t>&gt;</w:t>
      </w:r>
      <w:r w:rsidR="00552CE0">
        <w:rPr>
          <w:rStyle w:val="10pt"/>
          <w:sz w:val="26"/>
          <w:szCs w:val="26"/>
          <w:lang w:val="ru-RU"/>
        </w:rPr>
        <w:t xml:space="preserve">, являющейся супругой последнего, прибыл на территорию домовладения, расположенного по адресу: г.Севастополь, Балаклавский район, </w:t>
      </w:r>
      <w:r w:rsidR="00E40B3F">
        <w:rPr>
          <w:rStyle w:val="10pt"/>
          <w:sz w:val="26"/>
          <w:szCs w:val="26"/>
          <w:lang w:val="ru-RU"/>
        </w:rPr>
        <w:t>&lt;адрес №3</w:t>
      </w:r>
      <w:r w:rsidR="00E40B3F" w:rsidRPr="00E40B3F">
        <w:rPr>
          <w:rStyle w:val="10pt"/>
          <w:sz w:val="26"/>
          <w:szCs w:val="26"/>
          <w:lang w:val="ru-RU"/>
        </w:rPr>
        <w:t>&gt;</w:t>
      </w:r>
      <w:r w:rsidR="00552CE0">
        <w:rPr>
          <w:rStyle w:val="10pt"/>
          <w:sz w:val="26"/>
          <w:szCs w:val="26"/>
          <w:lang w:val="ru-RU"/>
        </w:rPr>
        <w:t>, принадлежащего на праве собственности Босенко Д.Ж.-П.</w:t>
      </w:r>
    </w:p>
    <w:p w:rsidR="00552CE0" w:rsidRDefault="00552CE0" w:rsidP="004A3DAD">
      <w:pPr>
        <w:ind w:firstLine="567"/>
        <w:jc w:val="both"/>
        <w:rPr>
          <w:rStyle w:val="10pt"/>
          <w:sz w:val="26"/>
          <w:szCs w:val="26"/>
          <w:lang w:val="ru-RU"/>
        </w:rPr>
      </w:pPr>
      <w:r>
        <w:rPr>
          <w:rStyle w:val="10pt"/>
          <w:sz w:val="26"/>
          <w:szCs w:val="26"/>
          <w:lang w:val="ru-RU"/>
        </w:rPr>
        <w:t xml:space="preserve">Далее у Сафронова К.Е., достоверно осведомленного о том, что находящаяся в доме Босенко Д.Ж.-П. – </w:t>
      </w:r>
      <w:r w:rsidR="00E40B3F" w:rsidRPr="00E40B3F">
        <w:rPr>
          <w:rStyle w:val="10pt"/>
          <w:sz w:val="26"/>
          <w:szCs w:val="26"/>
          <w:lang w:val="ru-RU"/>
        </w:rPr>
        <w:t>&lt;ФИО №1&gt;</w:t>
      </w:r>
      <w:r>
        <w:rPr>
          <w:rStyle w:val="10pt"/>
          <w:sz w:val="26"/>
          <w:szCs w:val="26"/>
          <w:lang w:val="ru-RU"/>
        </w:rPr>
        <w:t xml:space="preserve">, не желает какого-либо общения с Сафроновым К.Е. и дальнейшего развития конфликта, а также после полученного в категоричной форме отказа Босенко Д.Ж.-П. в разрешении пройти в дом последнего, в указанном месте и в указанное время возник преступный умысел, направленный на нарушение неприкосновенности жилища Босенко Д.Ж.-П., и на незаконное проникновение в него против воли проживающих в нем лиц, с целью дальнейшего выяснения отношений с </w:t>
      </w:r>
      <w:r w:rsidR="00E40B3F" w:rsidRPr="00E40B3F">
        <w:rPr>
          <w:rStyle w:val="10pt"/>
          <w:sz w:val="26"/>
          <w:szCs w:val="26"/>
          <w:lang w:val="ru-RU"/>
        </w:rPr>
        <w:t>&lt;ФИО №1&gt;</w:t>
      </w:r>
      <w:r>
        <w:rPr>
          <w:rStyle w:val="10pt"/>
          <w:sz w:val="26"/>
          <w:szCs w:val="26"/>
          <w:lang w:val="ru-RU"/>
        </w:rPr>
        <w:t>.</w:t>
      </w:r>
    </w:p>
    <w:p w:rsidR="00552CE0" w:rsidRDefault="00552CE0" w:rsidP="004A3DAD">
      <w:pPr>
        <w:ind w:firstLine="567"/>
        <w:jc w:val="both"/>
        <w:rPr>
          <w:rStyle w:val="10pt"/>
          <w:sz w:val="26"/>
          <w:szCs w:val="26"/>
          <w:lang w:val="ru-RU"/>
        </w:rPr>
      </w:pPr>
      <w:r>
        <w:rPr>
          <w:rStyle w:val="10pt"/>
          <w:sz w:val="26"/>
          <w:szCs w:val="26"/>
          <w:lang w:val="ru-RU"/>
        </w:rPr>
        <w:t xml:space="preserve">После чего, 21.01.2017г. в 20 часов 40 минут Сафронов К.Е., реализуя свой преступный умысел, направленный на незаконное проникновение в жилище Босенко Д.Ж.-П., действуя умышленно, осознавая общественно опасный характер своих действий, предвидя неизбежность </w:t>
      </w:r>
      <w:r w:rsidR="002E2FFC">
        <w:rPr>
          <w:rStyle w:val="10pt"/>
          <w:sz w:val="26"/>
          <w:szCs w:val="26"/>
          <w:lang w:val="ru-RU"/>
        </w:rPr>
        <w:t xml:space="preserve">наступления общественно опасных последствий в виде нарушения конституционного права Босенко Д.Ж.-П. на неприкосновенность жилища, предусмотренного статьей 25 Конституции Российской Федерации, и желая этого, противоправно, против вили Босенко Д.Ж.-П., проник через окно первого этажа в принадлежащий тому жилой дом, расположенный по адресу: г.Севастополь, </w:t>
      </w:r>
      <w:r w:rsidR="002E2FFC">
        <w:rPr>
          <w:rStyle w:val="10pt"/>
          <w:sz w:val="26"/>
          <w:szCs w:val="26"/>
          <w:lang w:val="ru-RU"/>
        </w:rPr>
        <w:lastRenderedPageBreak/>
        <w:t xml:space="preserve">Балаклавский район, </w:t>
      </w:r>
      <w:r w:rsidR="00E40B3F" w:rsidRPr="00E40B3F">
        <w:rPr>
          <w:rStyle w:val="10pt"/>
          <w:sz w:val="26"/>
          <w:szCs w:val="26"/>
          <w:lang w:val="ru-RU"/>
        </w:rPr>
        <w:t>&lt;</w:t>
      </w:r>
      <w:r w:rsidR="00E40B3F">
        <w:rPr>
          <w:rStyle w:val="10pt"/>
          <w:sz w:val="26"/>
          <w:szCs w:val="26"/>
          <w:lang w:val="ru-RU"/>
        </w:rPr>
        <w:t xml:space="preserve">адрес </w:t>
      </w:r>
      <w:r w:rsidR="00E40B3F" w:rsidRPr="00E40B3F">
        <w:rPr>
          <w:rStyle w:val="10pt"/>
          <w:sz w:val="26"/>
          <w:szCs w:val="26"/>
          <w:lang w:val="ru-RU"/>
        </w:rPr>
        <w:t>№</w:t>
      </w:r>
      <w:r w:rsidR="00E40B3F">
        <w:rPr>
          <w:rStyle w:val="10pt"/>
          <w:sz w:val="26"/>
          <w:szCs w:val="26"/>
          <w:lang w:val="ru-RU"/>
        </w:rPr>
        <w:t>3</w:t>
      </w:r>
      <w:r w:rsidR="00E40B3F" w:rsidRPr="00E40B3F">
        <w:rPr>
          <w:rStyle w:val="10pt"/>
          <w:sz w:val="26"/>
          <w:szCs w:val="26"/>
          <w:lang w:val="ru-RU"/>
        </w:rPr>
        <w:t>&gt;</w:t>
      </w:r>
      <w:r w:rsidR="002E2FFC">
        <w:rPr>
          <w:rStyle w:val="10pt"/>
          <w:sz w:val="26"/>
          <w:szCs w:val="26"/>
          <w:lang w:val="ru-RU"/>
        </w:rPr>
        <w:t>, тем самым совершив незаконное проникновение в жилище, совершенное против воли проживающих в нем лиц, нарушая их права, закрепленные статьей 25 Конституции Российской Федерации, а также неприкосновенность вышеуказанного жилого помещения, входящего в жилищный фонд и пригодного для постоянного проживания.</w:t>
      </w:r>
    </w:p>
    <w:p w:rsidR="004A3DAD" w:rsidRPr="00F56A0C" w:rsidRDefault="004632F6" w:rsidP="004A3DAD">
      <w:pPr>
        <w:ind w:firstLine="567"/>
        <w:jc w:val="both"/>
        <w:rPr>
          <w:sz w:val="26"/>
          <w:szCs w:val="26"/>
          <w:lang w:val="ru-RU"/>
        </w:rPr>
      </w:pPr>
      <w:r w:rsidRPr="00F56A0C">
        <w:rPr>
          <w:sz w:val="26"/>
          <w:szCs w:val="26"/>
        </w:rPr>
        <w:t xml:space="preserve">В судебном заседании подсудимый </w:t>
      </w:r>
      <w:r w:rsidR="002E2FFC">
        <w:rPr>
          <w:sz w:val="26"/>
          <w:szCs w:val="26"/>
          <w:lang w:val="ru-RU"/>
        </w:rPr>
        <w:t>Сафронов К.Е.</w:t>
      </w:r>
      <w:r w:rsidRPr="00F56A0C">
        <w:rPr>
          <w:sz w:val="26"/>
          <w:szCs w:val="26"/>
        </w:rPr>
        <w:t xml:space="preserve"> с предъявленным обвинением согласился, вину признал полностью и поддержал ходатайство, заявленное </w:t>
      </w:r>
      <w:r w:rsidR="002E2FFC">
        <w:rPr>
          <w:sz w:val="26"/>
          <w:szCs w:val="26"/>
          <w:lang w:val="ru-RU"/>
        </w:rPr>
        <w:t xml:space="preserve">им </w:t>
      </w:r>
      <w:r w:rsidRPr="00F56A0C">
        <w:rPr>
          <w:sz w:val="26"/>
          <w:szCs w:val="26"/>
        </w:rPr>
        <w:t xml:space="preserve">в ходе </w:t>
      </w:r>
      <w:r w:rsidR="007F72C7" w:rsidRPr="00F56A0C">
        <w:rPr>
          <w:sz w:val="26"/>
          <w:szCs w:val="26"/>
          <w:lang w:val="ru-RU"/>
        </w:rPr>
        <w:t xml:space="preserve">проведения </w:t>
      </w:r>
      <w:r w:rsidR="00520189" w:rsidRPr="00F56A0C">
        <w:rPr>
          <w:sz w:val="26"/>
          <w:szCs w:val="26"/>
          <w:lang w:val="ru-RU"/>
        </w:rPr>
        <w:t xml:space="preserve">предварительного следствия </w:t>
      </w:r>
      <w:r w:rsidR="007F72C7" w:rsidRPr="00F56A0C">
        <w:rPr>
          <w:sz w:val="26"/>
          <w:szCs w:val="26"/>
          <w:lang w:val="ru-RU"/>
        </w:rPr>
        <w:t xml:space="preserve">по делу </w:t>
      </w:r>
      <w:r w:rsidRPr="00F56A0C">
        <w:rPr>
          <w:sz w:val="26"/>
          <w:szCs w:val="26"/>
        </w:rPr>
        <w:t>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</w:t>
      </w:r>
      <w:r w:rsidR="008A14A0" w:rsidRPr="00F56A0C">
        <w:rPr>
          <w:sz w:val="26"/>
          <w:szCs w:val="26"/>
          <w:lang w:val="ru-RU"/>
        </w:rPr>
        <w:t xml:space="preserve">, </w:t>
      </w:r>
      <w:r w:rsidR="008A14A0" w:rsidRPr="00F56A0C">
        <w:rPr>
          <w:sz w:val="26"/>
          <w:szCs w:val="26"/>
        </w:rPr>
        <w:t>х</w:t>
      </w:r>
      <w:r w:rsidRPr="00F56A0C">
        <w:rPr>
          <w:sz w:val="26"/>
          <w:szCs w:val="26"/>
        </w:rPr>
        <w:t xml:space="preserve">одатайство </w:t>
      </w:r>
      <w:r w:rsidR="008A14A0" w:rsidRPr="00F56A0C">
        <w:rPr>
          <w:sz w:val="26"/>
          <w:szCs w:val="26"/>
          <w:lang w:val="ru-RU"/>
        </w:rPr>
        <w:t xml:space="preserve">им </w:t>
      </w:r>
      <w:r w:rsidRPr="00F56A0C">
        <w:rPr>
          <w:sz w:val="26"/>
          <w:szCs w:val="26"/>
        </w:rPr>
        <w:t>заявлено добровольно, осознанно и после проведения консультации с защитником.</w:t>
      </w:r>
    </w:p>
    <w:p w:rsidR="002E2FFC" w:rsidRDefault="002E2FFC" w:rsidP="004A3DAD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</w:t>
      </w:r>
      <w:r w:rsidR="004632F6" w:rsidRPr="00F56A0C">
        <w:rPr>
          <w:sz w:val="26"/>
          <w:szCs w:val="26"/>
        </w:rPr>
        <w:t>ащитн</w:t>
      </w:r>
      <w:r>
        <w:rPr>
          <w:sz w:val="26"/>
          <w:szCs w:val="26"/>
        </w:rPr>
        <w:t>ик в судебном заседании выразил</w:t>
      </w:r>
      <w:r w:rsidR="004632F6" w:rsidRPr="00F56A0C">
        <w:rPr>
          <w:sz w:val="26"/>
          <w:szCs w:val="26"/>
        </w:rPr>
        <w:t xml:space="preserve"> свое согласие с ходатайством подсудимого </w:t>
      </w:r>
      <w:r>
        <w:rPr>
          <w:sz w:val="26"/>
          <w:szCs w:val="26"/>
          <w:lang w:val="ru-RU"/>
        </w:rPr>
        <w:t>Сафронова К.Е.</w:t>
      </w:r>
      <w:r w:rsidR="00520189" w:rsidRPr="00F56A0C">
        <w:rPr>
          <w:sz w:val="26"/>
          <w:szCs w:val="26"/>
          <w:lang w:val="ru-RU"/>
        </w:rPr>
        <w:t xml:space="preserve"> </w:t>
      </w:r>
      <w:r w:rsidR="008A14A0" w:rsidRPr="00F56A0C">
        <w:rPr>
          <w:sz w:val="26"/>
          <w:szCs w:val="26"/>
        </w:rPr>
        <w:t>об особом порядке судебного разбирательства.</w:t>
      </w:r>
      <w:r w:rsidR="00F6647C" w:rsidRPr="00F56A0C">
        <w:rPr>
          <w:sz w:val="26"/>
          <w:szCs w:val="26"/>
          <w:lang w:val="ru-RU"/>
        </w:rPr>
        <w:t xml:space="preserve"> </w:t>
      </w:r>
    </w:p>
    <w:p w:rsidR="004A3DAD" w:rsidRPr="00F56A0C" w:rsidRDefault="002E2FFC" w:rsidP="004A3DAD">
      <w:pPr>
        <w:ind w:firstLine="567"/>
        <w:jc w:val="both"/>
        <w:rPr>
          <w:sz w:val="26"/>
          <w:szCs w:val="26"/>
          <w:lang w:val="ru-RU"/>
        </w:rPr>
      </w:pPr>
      <w:r w:rsidRPr="00F56A0C">
        <w:rPr>
          <w:sz w:val="26"/>
          <w:szCs w:val="26"/>
        </w:rPr>
        <w:t>Государственный обвинитель</w:t>
      </w:r>
      <w:r w:rsidRPr="00F56A0C">
        <w:rPr>
          <w:sz w:val="26"/>
          <w:szCs w:val="26"/>
          <w:lang w:val="ru-RU"/>
        </w:rPr>
        <w:t xml:space="preserve"> и</w:t>
      </w:r>
      <w:r>
        <w:rPr>
          <w:sz w:val="26"/>
          <w:szCs w:val="26"/>
          <w:lang w:val="ru-RU"/>
        </w:rPr>
        <w:t xml:space="preserve"> потерпевший </w:t>
      </w:r>
      <w:r w:rsidR="00F6647C" w:rsidRPr="00F56A0C">
        <w:rPr>
          <w:sz w:val="26"/>
          <w:szCs w:val="26"/>
          <w:lang w:val="ru-RU"/>
        </w:rPr>
        <w:t>не возража</w:t>
      </w:r>
      <w:r>
        <w:rPr>
          <w:sz w:val="26"/>
          <w:szCs w:val="26"/>
          <w:lang w:val="ru-RU"/>
        </w:rPr>
        <w:t>ли</w:t>
      </w:r>
      <w:r w:rsidR="00F6647C" w:rsidRPr="00F56A0C">
        <w:rPr>
          <w:sz w:val="26"/>
          <w:szCs w:val="26"/>
          <w:lang w:val="ru-RU"/>
        </w:rPr>
        <w:t xml:space="preserve"> против особого порядка судебного разбирательства. </w:t>
      </w:r>
    </w:p>
    <w:p w:rsidR="004A3DAD" w:rsidRDefault="007E7147" w:rsidP="004A3DAD">
      <w:pPr>
        <w:ind w:firstLine="567"/>
        <w:jc w:val="both"/>
        <w:rPr>
          <w:sz w:val="26"/>
          <w:szCs w:val="26"/>
        </w:rPr>
      </w:pPr>
      <w:r w:rsidRPr="00F56A0C">
        <w:rPr>
          <w:sz w:val="26"/>
          <w:szCs w:val="26"/>
        </w:rPr>
        <w:t xml:space="preserve">С учетом согласия подсудимого с предъявленным обвинением, добровольности и осознанности его позиции, </w:t>
      </w:r>
      <w:r w:rsidRPr="00F56A0C">
        <w:rPr>
          <w:sz w:val="26"/>
          <w:szCs w:val="26"/>
          <w:lang w:val="ru-RU"/>
        </w:rPr>
        <w:t xml:space="preserve">надлежаще </w:t>
      </w:r>
      <w:r w:rsidRPr="00F56A0C">
        <w:rPr>
          <w:sz w:val="26"/>
          <w:szCs w:val="26"/>
        </w:rPr>
        <w:t xml:space="preserve">проверенной </w:t>
      </w:r>
      <w:r w:rsidR="007F72C7" w:rsidRPr="00F56A0C">
        <w:rPr>
          <w:sz w:val="26"/>
          <w:szCs w:val="26"/>
          <w:lang w:val="ru-RU"/>
        </w:rPr>
        <w:t>мировым судьей</w:t>
      </w:r>
      <w:r w:rsidRPr="00F56A0C">
        <w:rPr>
          <w:sz w:val="26"/>
          <w:szCs w:val="26"/>
          <w:lang w:val="ru-RU"/>
        </w:rPr>
        <w:t xml:space="preserve">, принимая </w:t>
      </w:r>
      <w:r w:rsidRPr="00F56A0C">
        <w:rPr>
          <w:sz w:val="26"/>
          <w:szCs w:val="26"/>
        </w:rPr>
        <w:t xml:space="preserve">во внимание, что санкцией статьи, вмененной в вину </w:t>
      </w:r>
      <w:r w:rsidR="002E2FFC">
        <w:rPr>
          <w:sz w:val="26"/>
          <w:szCs w:val="26"/>
          <w:lang w:val="ru-RU"/>
        </w:rPr>
        <w:t>Сафронову К.Е.</w:t>
      </w:r>
      <w:r w:rsidR="00520189" w:rsidRPr="00F56A0C">
        <w:rPr>
          <w:sz w:val="26"/>
          <w:szCs w:val="26"/>
          <w:lang w:val="ru-RU"/>
        </w:rPr>
        <w:t>,</w:t>
      </w:r>
      <w:r w:rsidRPr="00F56A0C">
        <w:rPr>
          <w:sz w:val="26"/>
          <w:szCs w:val="26"/>
        </w:rPr>
        <w:t xml:space="preserve"> предусмотрено максимальное наказание, не превышающее 10 лет лишения свободы, </w:t>
      </w:r>
      <w:r w:rsidR="00A0105E" w:rsidRPr="00F56A0C">
        <w:rPr>
          <w:sz w:val="26"/>
          <w:szCs w:val="26"/>
          <w:lang w:val="ru-RU"/>
        </w:rPr>
        <w:t xml:space="preserve">а также те обстоятельства, что </w:t>
      </w:r>
      <w:r w:rsidRPr="00F56A0C">
        <w:rPr>
          <w:sz w:val="26"/>
          <w:szCs w:val="26"/>
        </w:rPr>
        <w:t xml:space="preserve">согласие подсудимого с предъявленным обвинением и заявленное им </w:t>
      </w:r>
      <w:r w:rsidR="007F72C7" w:rsidRPr="00F56A0C">
        <w:rPr>
          <w:sz w:val="26"/>
          <w:szCs w:val="26"/>
          <w:lang w:val="ru-RU"/>
        </w:rPr>
        <w:t xml:space="preserve">в период </w:t>
      </w:r>
      <w:r w:rsidR="00520189" w:rsidRPr="00F56A0C">
        <w:rPr>
          <w:sz w:val="26"/>
          <w:szCs w:val="26"/>
          <w:lang w:val="ru-RU"/>
        </w:rPr>
        <w:t xml:space="preserve">предварительного следствия </w:t>
      </w:r>
      <w:r w:rsidR="007F72C7" w:rsidRPr="00F56A0C">
        <w:rPr>
          <w:sz w:val="26"/>
          <w:szCs w:val="26"/>
          <w:lang w:val="ru-RU"/>
        </w:rPr>
        <w:t xml:space="preserve">по делу </w:t>
      </w:r>
      <w:r w:rsidRPr="00F56A0C">
        <w:rPr>
          <w:sz w:val="26"/>
          <w:szCs w:val="26"/>
        </w:rPr>
        <w:t>в присутствии защитника ходатайство о постановлении приговора без проведения судебного разбирательства поддержал</w:t>
      </w:r>
      <w:r w:rsidR="00A0105E" w:rsidRPr="00F56A0C">
        <w:rPr>
          <w:sz w:val="26"/>
          <w:szCs w:val="26"/>
          <w:lang w:val="ru-RU"/>
        </w:rPr>
        <w:t>и</w:t>
      </w:r>
      <w:r w:rsidRPr="00F56A0C">
        <w:rPr>
          <w:sz w:val="26"/>
          <w:szCs w:val="26"/>
        </w:rPr>
        <w:t xml:space="preserve"> государственный обвинитель</w:t>
      </w:r>
      <w:r w:rsidR="007F72C7" w:rsidRPr="00F56A0C">
        <w:rPr>
          <w:sz w:val="26"/>
          <w:szCs w:val="26"/>
          <w:lang w:val="ru-RU"/>
        </w:rPr>
        <w:t xml:space="preserve">, </w:t>
      </w:r>
      <w:r w:rsidR="002E2FFC">
        <w:rPr>
          <w:sz w:val="26"/>
          <w:szCs w:val="26"/>
          <w:lang w:val="ru-RU"/>
        </w:rPr>
        <w:t>защитник</w:t>
      </w:r>
      <w:r w:rsidR="007F72C7" w:rsidRPr="00F56A0C">
        <w:rPr>
          <w:sz w:val="26"/>
          <w:szCs w:val="26"/>
          <w:lang w:val="ru-RU"/>
        </w:rPr>
        <w:t xml:space="preserve"> и потерпевши</w:t>
      </w:r>
      <w:r w:rsidR="002E2FFC">
        <w:rPr>
          <w:sz w:val="26"/>
          <w:szCs w:val="26"/>
          <w:lang w:val="ru-RU"/>
        </w:rPr>
        <w:t>й</w:t>
      </w:r>
      <w:r w:rsidRPr="00F56A0C">
        <w:rPr>
          <w:sz w:val="26"/>
          <w:szCs w:val="26"/>
        </w:rPr>
        <w:t>, суд</w:t>
      </w:r>
      <w:r w:rsidR="007F72C7" w:rsidRPr="00F56A0C">
        <w:rPr>
          <w:sz w:val="26"/>
          <w:szCs w:val="26"/>
          <w:lang w:val="ru-RU"/>
        </w:rPr>
        <w:t>ья</w:t>
      </w:r>
      <w:r w:rsidRPr="00F56A0C">
        <w:rPr>
          <w:sz w:val="26"/>
          <w:szCs w:val="26"/>
        </w:rPr>
        <w:t xml:space="preserve"> приходит к выводу </w:t>
      </w:r>
      <w:r w:rsidRPr="00F56A0C">
        <w:rPr>
          <w:sz w:val="26"/>
          <w:szCs w:val="26"/>
          <w:lang w:val="ru-RU"/>
        </w:rPr>
        <w:t xml:space="preserve">о возможности </w:t>
      </w:r>
      <w:r w:rsidRPr="00F56A0C">
        <w:rPr>
          <w:sz w:val="26"/>
          <w:szCs w:val="26"/>
        </w:rPr>
        <w:t>постановлен</w:t>
      </w:r>
      <w:r w:rsidRPr="00F56A0C">
        <w:rPr>
          <w:sz w:val="26"/>
          <w:szCs w:val="26"/>
          <w:lang w:val="ru-RU"/>
        </w:rPr>
        <w:t xml:space="preserve">ия приговора </w:t>
      </w:r>
      <w:r w:rsidRPr="00F56A0C">
        <w:rPr>
          <w:sz w:val="26"/>
          <w:szCs w:val="26"/>
        </w:rPr>
        <w:t>в особом порядке, с соблюдением правил главы 40 У</w:t>
      </w:r>
      <w:r w:rsidR="002E2FFC">
        <w:rPr>
          <w:sz w:val="26"/>
          <w:szCs w:val="26"/>
          <w:lang w:val="ru-RU"/>
        </w:rPr>
        <w:t xml:space="preserve">головно-процессуального кодекса </w:t>
      </w:r>
      <w:r w:rsidRPr="00F56A0C">
        <w:rPr>
          <w:sz w:val="26"/>
          <w:szCs w:val="26"/>
        </w:rPr>
        <w:t>Р</w:t>
      </w:r>
      <w:r w:rsidR="002E2FFC">
        <w:rPr>
          <w:sz w:val="26"/>
          <w:szCs w:val="26"/>
          <w:lang w:val="ru-RU"/>
        </w:rPr>
        <w:t xml:space="preserve">оссийской </w:t>
      </w:r>
      <w:r w:rsidRPr="00F56A0C">
        <w:rPr>
          <w:sz w:val="26"/>
          <w:szCs w:val="26"/>
        </w:rPr>
        <w:t>Ф</w:t>
      </w:r>
      <w:r w:rsidR="002E2FFC">
        <w:rPr>
          <w:sz w:val="26"/>
          <w:szCs w:val="26"/>
          <w:lang w:val="ru-RU"/>
        </w:rPr>
        <w:t>едерации</w:t>
      </w:r>
      <w:r w:rsidRPr="00F56A0C">
        <w:rPr>
          <w:sz w:val="26"/>
          <w:szCs w:val="26"/>
        </w:rPr>
        <w:t>.</w:t>
      </w:r>
    </w:p>
    <w:p w:rsidR="002E2FFC" w:rsidRPr="00DC5476" w:rsidRDefault="002E2FFC" w:rsidP="002E2FFC">
      <w:pPr>
        <w:ind w:firstLine="567"/>
        <w:jc w:val="both"/>
        <w:rPr>
          <w:sz w:val="26"/>
          <w:szCs w:val="26"/>
        </w:rPr>
      </w:pPr>
      <w:r w:rsidRPr="00DC5476">
        <w:rPr>
          <w:sz w:val="26"/>
          <w:szCs w:val="26"/>
        </w:rPr>
        <w:t>Законность, относимость и допустимость имеющихся в деле доказательств не оспаривается.</w:t>
      </w:r>
    </w:p>
    <w:p w:rsidR="004A3DAD" w:rsidRPr="00F56A0C" w:rsidRDefault="00A0105E" w:rsidP="004A3DAD">
      <w:pPr>
        <w:ind w:firstLine="567"/>
        <w:jc w:val="both"/>
        <w:rPr>
          <w:sz w:val="26"/>
          <w:szCs w:val="26"/>
          <w:lang w:val="ru-RU"/>
        </w:rPr>
      </w:pPr>
      <w:r w:rsidRPr="00F56A0C">
        <w:rPr>
          <w:sz w:val="26"/>
          <w:szCs w:val="26"/>
        </w:rPr>
        <w:t xml:space="preserve">Судом установлено, что </w:t>
      </w:r>
      <w:r w:rsidR="004632F6" w:rsidRPr="00F56A0C">
        <w:rPr>
          <w:sz w:val="26"/>
          <w:szCs w:val="26"/>
        </w:rPr>
        <w:t xml:space="preserve">обвинение, с которым согласился подсудимый, является обоснованным и подтверждается </w:t>
      </w:r>
      <w:r w:rsidRPr="00F56A0C">
        <w:rPr>
          <w:sz w:val="26"/>
          <w:szCs w:val="26"/>
        </w:rPr>
        <w:t xml:space="preserve">достаточной совокупностью </w:t>
      </w:r>
      <w:r w:rsidR="004632F6" w:rsidRPr="00F56A0C">
        <w:rPr>
          <w:sz w:val="26"/>
          <w:szCs w:val="26"/>
        </w:rPr>
        <w:t>доказательств, собранны</w:t>
      </w:r>
      <w:r w:rsidRPr="00F56A0C">
        <w:rPr>
          <w:sz w:val="26"/>
          <w:szCs w:val="26"/>
        </w:rPr>
        <w:t>х</w:t>
      </w:r>
      <w:r w:rsidR="004632F6" w:rsidRPr="00F56A0C">
        <w:rPr>
          <w:sz w:val="26"/>
          <w:szCs w:val="26"/>
        </w:rPr>
        <w:t xml:space="preserve"> по уголовному делу.</w:t>
      </w:r>
    </w:p>
    <w:p w:rsidR="004A3DAD" w:rsidRPr="00F56A0C" w:rsidRDefault="004632F6" w:rsidP="001121CE">
      <w:pPr>
        <w:ind w:firstLine="567"/>
        <w:jc w:val="both"/>
        <w:rPr>
          <w:rStyle w:val="10pt"/>
          <w:sz w:val="26"/>
          <w:szCs w:val="26"/>
          <w:lang w:val="ru-RU"/>
        </w:rPr>
      </w:pPr>
      <w:r w:rsidRPr="00F56A0C">
        <w:rPr>
          <w:rStyle w:val="10pt"/>
          <w:sz w:val="26"/>
          <w:szCs w:val="26"/>
        </w:rPr>
        <w:t xml:space="preserve">Действия </w:t>
      </w:r>
      <w:r w:rsidR="002E2FFC">
        <w:rPr>
          <w:rStyle w:val="10pt"/>
          <w:sz w:val="26"/>
          <w:szCs w:val="26"/>
          <w:lang w:val="ru-RU"/>
        </w:rPr>
        <w:t>Сафронова К.Е.</w:t>
      </w:r>
      <w:r w:rsidR="007F72C7" w:rsidRPr="00F56A0C">
        <w:rPr>
          <w:rStyle w:val="10pt"/>
          <w:sz w:val="26"/>
          <w:szCs w:val="26"/>
          <w:lang w:val="ru-RU"/>
        </w:rPr>
        <w:t xml:space="preserve"> подлежат </w:t>
      </w:r>
      <w:r w:rsidRPr="00F56A0C">
        <w:rPr>
          <w:rStyle w:val="10pt"/>
          <w:sz w:val="26"/>
          <w:szCs w:val="26"/>
        </w:rPr>
        <w:t>квалифи</w:t>
      </w:r>
      <w:r w:rsidR="007F72C7" w:rsidRPr="00F56A0C">
        <w:rPr>
          <w:rStyle w:val="10pt"/>
          <w:sz w:val="26"/>
          <w:szCs w:val="26"/>
          <w:lang w:val="ru-RU"/>
        </w:rPr>
        <w:t xml:space="preserve">кации </w:t>
      </w:r>
      <w:r w:rsidRPr="00F56A0C">
        <w:rPr>
          <w:rStyle w:val="10pt"/>
          <w:sz w:val="26"/>
          <w:szCs w:val="26"/>
        </w:rPr>
        <w:t>по ч</w:t>
      </w:r>
      <w:r w:rsidR="001938A7" w:rsidRPr="00F56A0C">
        <w:rPr>
          <w:rStyle w:val="10pt"/>
          <w:sz w:val="26"/>
          <w:szCs w:val="26"/>
          <w:lang w:val="ru-RU"/>
        </w:rPr>
        <w:t>.</w:t>
      </w:r>
      <w:r w:rsidRPr="00F56A0C">
        <w:rPr>
          <w:rStyle w:val="10pt"/>
          <w:sz w:val="26"/>
          <w:szCs w:val="26"/>
        </w:rPr>
        <w:t>1 ст</w:t>
      </w:r>
      <w:r w:rsidR="001938A7" w:rsidRPr="00F56A0C">
        <w:rPr>
          <w:rStyle w:val="10pt"/>
          <w:sz w:val="26"/>
          <w:szCs w:val="26"/>
          <w:lang w:val="ru-RU"/>
        </w:rPr>
        <w:t>.</w:t>
      </w:r>
      <w:r w:rsidR="00520189" w:rsidRPr="00F56A0C">
        <w:rPr>
          <w:rStyle w:val="10pt"/>
          <w:sz w:val="26"/>
          <w:szCs w:val="26"/>
          <w:lang w:val="ru-RU"/>
        </w:rPr>
        <w:t>139</w:t>
      </w:r>
      <w:r w:rsidRPr="00F56A0C">
        <w:rPr>
          <w:rStyle w:val="10pt"/>
          <w:sz w:val="26"/>
          <w:szCs w:val="26"/>
        </w:rPr>
        <w:t xml:space="preserve"> </w:t>
      </w:r>
      <w:r w:rsidR="001938A7" w:rsidRPr="00442ED9">
        <w:rPr>
          <w:rStyle w:val="10pt"/>
          <w:sz w:val="26"/>
          <w:szCs w:val="26"/>
          <w:lang w:val="ru-RU"/>
        </w:rPr>
        <w:t>У</w:t>
      </w:r>
      <w:r w:rsidR="00442ED9">
        <w:rPr>
          <w:rStyle w:val="10pt"/>
          <w:sz w:val="26"/>
          <w:szCs w:val="26"/>
          <w:lang w:val="ru-RU"/>
        </w:rPr>
        <w:t>головного кодекса</w:t>
      </w:r>
      <w:r w:rsidR="001938A7" w:rsidRPr="00442ED9">
        <w:rPr>
          <w:rStyle w:val="10pt"/>
          <w:sz w:val="26"/>
          <w:szCs w:val="26"/>
          <w:lang w:val="ru-RU"/>
        </w:rPr>
        <w:t xml:space="preserve"> Р</w:t>
      </w:r>
      <w:r w:rsidR="00442ED9">
        <w:rPr>
          <w:rStyle w:val="10pt"/>
          <w:sz w:val="26"/>
          <w:szCs w:val="26"/>
          <w:lang w:val="ru-RU"/>
        </w:rPr>
        <w:t xml:space="preserve">оссийской </w:t>
      </w:r>
      <w:r w:rsidR="001938A7" w:rsidRPr="00442ED9">
        <w:rPr>
          <w:rStyle w:val="10pt"/>
          <w:sz w:val="26"/>
          <w:szCs w:val="26"/>
          <w:lang w:val="ru-RU"/>
        </w:rPr>
        <w:t>Ф</w:t>
      </w:r>
      <w:r w:rsidR="00442ED9">
        <w:rPr>
          <w:rStyle w:val="10pt"/>
          <w:sz w:val="26"/>
          <w:szCs w:val="26"/>
          <w:lang w:val="ru-RU"/>
        </w:rPr>
        <w:t>едерации</w:t>
      </w:r>
      <w:r w:rsidRPr="00F56A0C">
        <w:rPr>
          <w:rStyle w:val="10pt"/>
          <w:sz w:val="26"/>
          <w:szCs w:val="26"/>
        </w:rPr>
        <w:t xml:space="preserve">, </w:t>
      </w:r>
      <w:r w:rsidR="00A0105E" w:rsidRPr="00F56A0C">
        <w:rPr>
          <w:rStyle w:val="10pt"/>
          <w:sz w:val="26"/>
          <w:szCs w:val="26"/>
        </w:rPr>
        <w:t>как</w:t>
      </w:r>
      <w:r w:rsidR="00520189" w:rsidRPr="00F56A0C">
        <w:rPr>
          <w:rStyle w:val="10pt"/>
          <w:sz w:val="26"/>
          <w:szCs w:val="26"/>
          <w:lang w:val="ru-RU"/>
        </w:rPr>
        <w:t xml:space="preserve"> незаконное проникновение в жилище, совершенное против воли проживающего в нем лица.</w:t>
      </w:r>
    </w:p>
    <w:p w:rsidR="002E2FFC" w:rsidRPr="00DC5476" w:rsidRDefault="002E2FFC" w:rsidP="002E2FFC">
      <w:pPr>
        <w:ind w:firstLine="567"/>
        <w:jc w:val="both"/>
        <w:rPr>
          <w:sz w:val="26"/>
          <w:szCs w:val="26"/>
        </w:rPr>
      </w:pPr>
      <w:r w:rsidRPr="00DC5476">
        <w:rPr>
          <w:sz w:val="26"/>
          <w:szCs w:val="26"/>
        </w:rPr>
        <w:t xml:space="preserve">В соответствии со статьей 60 Уголовного Кодекса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статьёй Особенной части Уголовного Кодекса, и с учетом положений Общей части Уголовного Кодекса. </w:t>
      </w:r>
    </w:p>
    <w:p w:rsidR="002E2FFC" w:rsidRDefault="002E2FFC" w:rsidP="002E2FFC">
      <w:pPr>
        <w:pStyle w:val="ConsPlusNormal"/>
        <w:ind w:firstLine="540"/>
        <w:jc w:val="both"/>
      </w:pPr>
      <w:r w:rsidRPr="00DC5476">
        <w:t>Законодатель, установив названные положения, тем самым предоставил возможность индивидуализировать наказание в каждом конкретном случае. При 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единственно возможного способа достижения справедливого баланса публичных и частных интересов.</w:t>
      </w:r>
    </w:p>
    <w:p w:rsidR="002E2FFC" w:rsidRPr="00DC5476" w:rsidRDefault="002E2FFC" w:rsidP="002E2FFC">
      <w:pPr>
        <w:ind w:firstLine="567"/>
        <w:jc w:val="both"/>
        <w:rPr>
          <w:sz w:val="26"/>
          <w:szCs w:val="26"/>
        </w:rPr>
      </w:pPr>
      <w:r w:rsidRPr="00DC5476">
        <w:rPr>
          <w:sz w:val="26"/>
          <w:szCs w:val="26"/>
        </w:rPr>
        <w:t xml:space="preserve">Назначая наказание </w:t>
      </w:r>
      <w:r>
        <w:rPr>
          <w:sz w:val="26"/>
          <w:szCs w:val="26"/>
          <w:lang w:val="ru-RU"/>
        </w:rPr>
        <w:t>Сафронову К.Е.</w:t>
      </w:r>
      <w:r w:rsidRPr="00DC5476">
        <w:rPr>
          <w:sz w:val="26"/>
          <w:szCs w:val="26"/>
        </w:rPr>
        <w:t xml:space="preserve">, мировой судья руководствуется указанной нормой закона, а также статьей 6 Уголовного Кодекса Российской Федерации, </w:t>
      </w:r>
      <w:r w:rsidRPr="00DC5476">
        <w:rPr>
          <w:sz w:val="26"/>
          <w:szCs w:val="26"/>
        </w:rPr>
        <w:lastRenderedPageBreak/>
        <w:t>принимает во внимание разъяснения, содержащиеся в Постановлении № 58 Пленума Верховного Суда Российской Федерации от 22 декабря 2015 года «О практике назначения судами Российской Федерации уголовного наказания» и учитывает характер, степень общественной опасности и тяжесть совершенного преступления, обстоятельства его совершения и наступившие последствия, личность подсудимого, наличие смягчающих и отсутствие отягчающих наказание обстоятельств, а также влияние назначенного наказание на исправление подсудимого.</w:t>
      </w:r>
    </w:p>
    <w:p w:rsidR="00E8362B" w:rsidRPr="00DC5476" w:rsidRDefault="00E8362B" w:rsidP="00E8362B">
      <w:pPr>
        <w:ind w:firstLine="567"/>
        <w:jc w:val="both"/>
        <w:rPr>
          <w:sz w:val="26"/>
          <w:szCs w:val="26"/>
        </w:rPr>
      </w:pPr>
      <w:r w:rsidRPr="00DC5476">
        <w:rPr>
          <w:sz w:val="26"/>
          <w:szCs w:val="26"/>
        </w:rPr>
        <w:t xml:space="preserve">Материалами дела объективно подтверждено, что </w:t>
      </w:r>
      <w:r>
        <w:rPr>
          <w:sz w:val="26"/>
          <w:szCs w:val="26"/>
          <w:lang w:val="ru-RU"/>
        </w:rPr>
        <w:t>Сафронов К.Е.</w:t>
      </w:r>
      <w:r w:rsidRPr="00DC5476">
        <w:rPr>
          <w:sz w:val="26"/>
          <w:szCs w:val="26"/>
        </w:rPr>
        <w:t xml:space="preserve"> ранее не судим, имеет регистрацию и постоянное место жительства в городе Севастополе.</w:t>
      </w:r>
    </w:p>
    <w:p w:rsidR="00E8362B" w:rsidRPr="00DC5476" w:rsidRDefault="00E8362B" w:rsidP="00E8362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C5476">
        <w:rPr>
          <w:sz w:val="26"/>
          <w:szCs w:val="26"/>
        </w:rPr>
        <w:t xml:space="preserve">В настоящее время </w:t>
      </w:r>
      <w:r>
        <w:rPr>
          <w:sz w:val="26"/>
          <w:szCs w:val="26"/>
          <w:lang w:val="ru-RU"/>
        </w:rPr>
        <w:t>Сафронов К.Е.</w:t>
      </w:r>
      <w:r w:rsidRPr="00DC5476">
        <w:rPr>
          <w:sz w:val="26"/>
          <w:szCs w:val="26"/>
        </w:rPr>
        <w:t xml:space="preserve"> официально не работает, постоянного и легального источника доходов не имеет, однако с учетом положений статьей 17 и 37 Конституции Российской Федерации, регламентирующей свободу труда и </w:t>
      </w:r>
      <w:r w:rsidRPr="00DC5476">
        <w:rPr>
          <w:rFonts w:eastAsiaTheme="minorHAnsi"/>
          <w:sz w:val="26"/>
          <w:szCs w:val="26"/>
          <w:lang w:eastAsia="en-US"/>
        </w:rPr>
        <w:t xml:space="preserve">свободное распоряжение своими способностями к труду, </w:t>
      </w:r>
      <w:r w:rsidRPr="00DC5476">
        <w:rPr>
          <w:sz w:val="26"/>
          <w:szCs w:val="26"/>
        </w:rPr>
        <w:t>которые, помимо прочего, являются о</w:t>
      </w:r>
      <w:r w:rsidRPr="00DC5476">
        <w:rPr>
          <w:rFonts w:eastAsiaTheme="minorHAnsi"/>
          <w:sz w:val="26"/>
          <w:szCs w:val="26"/>
          <w:lang w:eastAsia="en-US"/>
        </w:rPr>
        <w:t>сновными правами человека, неотчуждаемыми и принадлежащими, указанное обстоятельство не может расцениваться как негативная характеристика личности.</w:t>
      </w:r>
    </w:p>
    <w:p w:rsidR="00E8362B" w:rsidRPr="00DC5476" w:rsidRDefault="00E8362B" w:rsidP="00E8362B">
      <w:pPr>
        <w:ind w:firstLine="567"/>
        <w:jc w:val="both"/>
        <w:rPr>
          <w:sz w:val="26"/>
          <w:szCs w:val="26"/>
        </w:rPr>
      </w:pPr>
      <w:r w:rsidRPr="00DC5476">
        <w:rPr>
          <w:sz w:val="26"/>
          <w:szCs w:val="26"/>
        </w:rPr>
        <w:t xml:space="preserve">Согласно данным диспансерного психиатрического отделения № 7 и наркологического отделения № 11 Севастопольской городской психиатрической больницы, </w:t>
      </w:r>
      <w:r>
        <w:rPr>
          <w:sz w:val="26"/>
          <w:szCs w:val="26"/>
          <w:lang w:val="ru-RU"/>
        </w:rPr>
        <w:t>Сафронов К.Е.</w:t>
      </w:r>
      <w:r w:rsidRPr="00DC5476">
        <w:rPr>
          <w:sz w:val="26"/>
          <w:szCs w:val="26"/>
        </w:rPr>
        <w:t xml:space="preserve"> под наблюдением врача-психиатра не находится, </w:t>
      </w:r>
      <w:r>
        <w:rPr>
          <w:sz w:val="26"/>
          <w:szCs w:val="26"/>
          <w:lang w:val="ru-RU"/>
        </w:rPr>
        <w:t>за медицинской помощью не обращался</w:t>
      </w:r>
      <w:r w:rsidRPr="00DC5476">
        <w:rPr>
          <w:sz w:val="26"/>
          <w:szCs w:val="26"/>
        </w:rPr>
        <w:t>, на учете в наркологическом отделении не состоит.</w:t>
      </w:r>
    </w:p>
    <w:p w:rsidR="00E8362B" w:rsidRPr="00DC5476" w:rsidRDefault="00E8362B" w:rsidP="00E8362B">
      <w:pPr>
        <w:ind w:firstLine="567"/>
        <w:jc w:val="both"/>
        <w:rPr>
          <w:sz w:val="26"/>
          <w:szCs w:val="26"/>
        </w:rPr>
      </w:pPr>
      <w:r w:rsidRPr="00DC5476">
        <w:rPr>
          <w:sz w:val="26"/>
          <w:szCs w:val="26"/>
        </w:rPr>
        <w:t xml:space="preserve">Из характеристики УУП </w:t>
      </w:r>
      <w:r>
        <w:rPr>
          <w:sz w:val="26"/>
          <w:szCs w:val="26"/>
          <w:lang w:val="ru-RU"/>
        </w:rPr>
        <w:t xml:space="preserve">ЛУУП и ПДН </w:t>
      </w:r>
      <w:r w:rsidRPr="00DC5476">
        <w:rPr>
          <w:sz w:val="26"/>
          <w:szCs w:val="26"/>
        </w:rPr>
        <w:t xml:space="preserve">Отдела МВД России по Нахимовскому району города Севастополя следует, что </w:t>
      </w:r>
      <w:r>
        <w:rPr>
          <w:sz w:val="26"/>
          <w:szCs w:val="26"/>
          <w:lang w:val="ru-RU"/>
        </w:rPr>
        <w:t>Сафронов К.Е.</w:t>
      </w:r>
      <w:r w:rsidRPr="00DC5476">
        <w:rPr>
          <w:sz w:val="26"/>
          <w:szCs w:val="26"/>
        </w:rPr>
        <w:t xml:space="preserve"> за время проживания на административном участке зарекомендовал себя </w:t>
      </w:r>
      <w:r>
        <w:rPr>
          <w:sz w:val="26"/>
          <w:szCs w:val="26"/>
          <w:lang w:val="ru-RU"/>
        </w:rPr>
        <w:t>удовлетворительно</w:t>
      </w:r>
      <w:r w:rsidRPr="00DC5476">
        <w:rPr>
          <w:sz w:val="26"/>
          <w:szCs w:val="26"/>
        </w:rPr>
        <w:t xml:space="preserve">, жалоб от соседей на его поведение не поступало, спиртными напитками не злоупотребляет, </w:t>
      </w:r>
      <w:r>
        <w:rPr>
          <w:sz w:val="26"/>
          <w:szCs w:val="26"/>
          <w:lang w:val="ru-RU"/>
        </w:rPr>
        <w:t xml:space="preserve">в употреблении наркотических средств замечен не был, </w:t>
      </w:r>
      <w:r w:rsidRPr="00DC5476">
        <w:rPr>
          <w:sz w:val="26"/>
          <w:szCs w:val="26"/>
        </w:rPr>
        <w:t>с лицами, склонными к совершению правонарушений и преступлений, а также с лицами, ведущим антиобщественный образ жизни, также не замечен.</w:t>
      </w:r>
    </w:p>
    <w:p w:rsidR="00E8362B" w:rsidRPr="00DC5476" w:rsidRDefault="00E8362B" w:rsidP="00E8362B">
      <w:pPr>
        <w:ind w:firstLine="567"/>
        <w:jc w:val="both"/>
        <w:rPr>
          <w:sz w:val="26"/>
          <w:szCs w:val="26"/>
        </w:rPr>
      </w:pPr>
      <w:r w:rsidRPr="00DC5476">
        <w:rPr>
          <w:sz w:val="26"/>
          <w:szCs w:val="26"/>
        </w:rPr>
        <w:t xml:space="preserve">Характеристика личности </w:t>
      </w:r>
      <w:r>
        <w:rPr>
          <w:sz w:val="26"/>
          <w:szCs w:val="26"/>
          <w:lang w:val="ru-RU"/>
        </w:rPr>
        <w:t>Сафронова К.Е.</w:t>
      </w:r>
      <w:r w:rsidRPr="00DC5476">
        <w:rPr>
          <w:sz w:val="26"/>
          <w:szCs w:val="26"/>
        </w:rPr>
        <w:t xml:space="preserve"> составлена уполномоченным должностным лицом, оснований не доверять изложенным в ней сведениям не имеется. </w:t>
      </w:r>
    </w:p>
    <w:p w:rsidR="00E8362B" w:rsidRPr="00DC5476" w:rsidRDefault="00E8362B" w:rsidP="00E8362B">
      <w:pPr>
        <w:ind w:firstLine="567"/>
        <w:jc w:val="both"/>
        <w:rPr>
          <w:sz w:val="26"/>
          <w:szCs w:val="26"/>
        </w:rPr>
      </w:pPr>
      <w:r w:rsidRPr="00DC5476">
        <w:rPr>
          <w:sz w:val="26"/>
          <w:szCs w:val="26"/>
        </w:rPr>
        <w:t>На основании статьи 61 Уголовного Кодекса Российской Федерации в качестве смягчающих наказание обстоятельств мировой судья учитывает признание вины, раскаяние в содеянном, наличие несовершеннолетнего ребенка.</w:t>
      </w:r>
    </w:p>
    <w:p w:rsidR="00E8362B" w:rsidRPr="00DC5476" w:rsidRDefault="00E8362B" w:rsidP="00E8362B">
      <w:pPr>
        <w:ind w:firstLine="567"/>
        <w:jc w:val="both"/>
        <w:rPr>
          <w:sz w:val="26"/>
          <w:szCs w:val="26"/>
        </w:rPr>
      </w:pPr>
      <w:r w:rsidRPr="00DC5476">
        <w:rPr>
          <w:sz w:val="26"/>
          <w:szCs w:val="26"/>
        </w:rPr>
        <w:t>Предусмотренных статьей 63 Уголовного Кодекса Российской Федерации обстоятельств, отягчающих наказание, по делу не установлено.</w:t>
      </w:r>
    </w:p>
    <w:p w:rsidR="00E8362B" w:rsidRPr="00DC5476" w:rsidRDefault="00E8362B" w:rsidP="00E8362B">
      <w:pPr>
        <w:ind w:firstLine="567"/>
        <w:jc w:val="both"/>
        <w:rPr>
          <w:sz w:val="26"/>
          <w:szCs w:val="26"/>
        </w:rPr>
      </w:pPr>
      <w:r w:rsidRPr="00DC5476">
        <w:rPr>
          <w:sz w:val="26"/>
          <w:szCs w:val="26"/>
        </w:rPr>
        <w:t xml:space="preserve">Органом предварительного расследования в обвинительном </w:t>
      </w:r>
      <w:r>
        <w:rPr>
          <w:sz w:val="26"/>
          <w:szCs w:val="26"/>
          <w:lang w:val="ru-RU"/>
        </w:rPr>
        <w:t>заключении</w:t>
      </w:r>
      <w:r w:rsidRPr="00DC5476">
        <w:rPr>
          <w:sz w:val="26"/>
          <w:szCs w:val="26"/>
        </w:rPr>
        <w:t xml:space="preserve"> в качестве смягчающего наказание обстоятельства указано активное способствование раскрытию и расследованию преступления. </w:t>
      </w:r>
    </w:p>
    <w:p w:rsidR="00E8362B" w:rsidRPr="00DC5476" w:rsidRDefault="00E8362B" w:rsidP="00E8362B">
      <w:pPr>
        <w:ind w:firstLine="567"/>
        <w:jc w:val="both"/>
        <w:rPr>
          <w:sz w:val="26"/>
          <w:szCs w:val="26"/>
        </w:rPr>
      </w:pPr>
      <w:r w:rsidRPr="00DC5476">
        <w:rPr>
          <w:sz w:val="26"/>
          <w:szCs w:val="26"/>
        </w:rPr>
        <w:t xml:space="preserve">Исходя из правой позиции, изложенной в пункте 30 Постановления Пленума Верховного Суда Российской Федерации № 58 от 22 декабря 2015 года «О практике назначения судами Российской Федерации уголовного наказания»,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пунктом «и» части 1 статьи 61 Уголовного Кодекса Российской Федерации, если лицо о совершенном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лиц, которые могут дать свидетельские показания, лиц, которые приобрели похищенное имущество; указало место сокрытия похищенного, место нахождения орудий </w:t>
      </w:r>
      <w:r w:rsidRPr="00DC5476">
        <w:rPr>
          <w:sz w:val="26"/>
          <w:szCs w:val="26"/>
        </w:rPr>
        <w:lastRenderedPageBreak/>
        <w:t>преступления, иных предметов и документов, которые могут служить средствами обнаружения преступления и установления обстоятельств уголовного дела).</w:t>
      </w:r>
    </w:p>
    <w:p w:rsidR="00E8362B" w:rsidRPr="00DC5476" w:rsidRDefault="00E8362B" w:rsidP="00E8362B">
      <w:pPr>
        <w:ind w:firstLine="567"/>
        <w:jc w:val="both"/>
        <w:rPr>
          <w:sz w:val="26"/>
          <w:szCs w:val="26"/>
        </w:rPr>
      </w:pPr>
      <w:r w:rsidRPr="00DC5476">
        <w:rPr>
          <w:sz w:val="26"/>
          <w:szCs w:val="26"/>
        </w:rPr>
        <w:t xml:space="preserve">Таким образом, способствование раскрытию и расследованию преступления выражается в том, что виновный представляет органам дознания или следствия информацию, до того им не известную. </w:t>
      </w:r>
    </w:p>
    <w:p w:rsidR="00E8362B" w:rsidRPr="00DC5476" w:rsidRDefault="00E8362B" w:rsidP="00E8362B">
      <w:pPr>
        <w:ind w:firstLine="567"/>
        <w:jc w:val="both"/>
        <w:rPr>
          <w:sz w:val="26"/>
          <w:szCs w:val="26"/>
        </w:rPr>
      </w:pPr>
      <w:r w:rsidRPr="00DC5476">
        <w:rPr>
          <w:sz w:val="26"/>
          <w:szCs w:val="26"/>
        </w:rPr>
        <w:t xml:space="preserve">Однако поведение </w:t>
      </w:r>
      <w:r>
        <w:rPr>
          <w:sz w:val="26"/>
          <w:szCs w:val="26"/>
          <w:lang w:val="ru-RU"/>
        </w:rPr>
        <w:t>Сафронова К.Е.</w:t>
      </w:r>
      <w:r w:rsidRPr="00DC5476">
        <w:rPr>
          <w:sz w:val="26"/>
          <w:szCs w:val="26"/>
        </w:rPr>
        <w:t xml:space="preserve"> после совершения преступления и во время проведения дознания не свидетельствует о том, что он способствовал раскрытию совершенного им преступления.</w:t>
      </w:r>
    </w:p>
    <w:p w:rsidR="00E8362B" w:rsidRPr="00DC5476" w:rsidRDefault="00E8362B" w:rsidP="00E8362B">
      <w:pPr>
        <w:ind w:firstLine="567"/>
        <w:jc w:val="both"/>
        <w:rPr>
          <w:sz w:val="26"/>
          <w:szCs w:val="26"/>
        </w:rPr>
      </w:pPr>
      <w:r w:rsidRPr="00DC5476">
        <w:rPr>
          <w:sz w:val="26"/>
          <w:szCs w:val="26"/>
        </w:rPr>
        <w:t xml:space="preserve">Так, уголовное дело было возбуждено на основании материалов проверки, поступивших из ОМВД России по Балаклавскому району города Севастополя, в ходе проведения дознания какую-либо информацию, ранее не известную, имеющую значение для раскрытия и расследования преступления, </w:t>
      </w:r>
      <w:r>
        <w:rPr>
          <w:sz w:val="26"/>
          <w:szCs w:val="26"/>
          <w:lang w:val="ru-RU"/>
        </w:rPr>
        <w:t>Сафронов К.Е.</w:t>
      </w:r>
      <w:r w:rsidRPr="00DC5476">
        <w:rPr>
          <w:sz w:val="26"/>
          <w:szCs w:val="26"/>
        </w:rPr>
        <w:t xml:space="preserve"> не представил, все процессуальные действия </w:t>
      </w:r>
      <w:r>
        <w:rPr>
          <w:sz w:val="26"/>
          <w:szCs w:val="26"/>
          <w:lang w:val="ru-RU"/>
        </w:rPr>
        <w:t xml:space="preserve">следователем </w:t>
      </w:r>
      <w:r w:rsidRPr="00DC5476">
        <w:rPr>
          <w:sz w:val="26"/>
          <w:szCs w:val="26"/>
        </w:rPr>
        <w:t>проведены по собственной инициативе с целью установления обстоятельств совершенного преступления и выявления свидетелей преступления.</w:t>
      </w:r>
    </w:p>
    <w:p w:rsidR="00E8362B" w:rsidRPr="00DC5476" w:rsidRDefault="00E8362B" w:rsidP="00E8362B">
      <w:pPr>
        <w:ind w:firstLine="567"/>
        <w:jc w:val="both"/>
        <w:rPr>
          <w:sz w:val="26"/>
          <w:szCs w:val="26"/>
        </w:rPr>
      </w:pPr>
      <w:r w:rsidRPr="00DC5476">
        <w:rPr>
          <w:sz w:val="26"/>
          <w:szCs w:val="26"/>
        </w:rPr>
        <w:t xml:space="preserve">Таким образом, данных о способствовании </w:t>
      </w:r>
      <w:r>
        <w:rPr>
          <w:sz w:val="26"/>
          <w:szCs w:val="26"/>
          <w:lang w:val="ru-RU"/>
        </w:rPr>
        <w:t>Сафроновым К.Е.</w:t>
      </w:r>
      <w:r w:rsidRPr="00DC5476">
        <w:rPr>
          <w:sz w:val="26"/>
          <w:szCs w:val="26"/>
        </w:rPr>
        <w:t xml:space="preserve"> раскрытию преступления в материалах дела не имеется, поэтому указанное обстоятельство в качестве смягчающего во внимание не принимается.</w:t>
      </w:r>
    </w:p>
    <w:p w:rsidR="00E8362B" w:rsidRPr="00DC5476" w:rsidRDefault="00E8362B" w:rsidP="00E8362B">
      <w:pPr>
        <w:ind w:firstLine="567"/>
        <w:jc w:val="both"/>
        <w:rPr>
          <w:sz w:val="26"/>
          <w:szCs w:val="26"/>
        </w:rPr>
      </w:pPr>
      <w:r w:rsidRPr="00DC5476">
        <w:rPr>
          <w:sz w:val="26"/>
          <w:szCs w:val="26"/>
        </w:rPr>
        <w:t xml:space="preserve">Между тем, принимается во внимание, что за время, прошедшее с момента совершения преступления, </w:t>
      </w:r>
      <w:r>
        <w:rPr>
          <w:sz w:val="26"/>
          <w:szCs w:val="26"/>
          <w:lang w:val="ru-RU"/>
        </w:rPr>
        <w:t>Сафронов К.Е.</w:t>
      </w:r>
      <w:r w:rsidRPr="00DC5476">
        <w:rPr>
          <w:sz w:val="26"/>
          <w:szCs w:val="26"/>
        </w:rPr>
        <w:t xml:space="preserve">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</w:t>
      </w:r>
      <w:r>
        <w:rPr>
          <w:sz w:val="26"/>
          <w:szCs w:val="26"/>
          <w:lang w:val="ru-RU"/>
        </w:rPr>
        <w:t>следствия</w:t>
      </w:r>
      <w:r w:rsidRPr="00DC5476">
        <w:rPr>
          <w:sz w:val="26"/>
          <w:szCs w:val="26"/>
        </w:rPr>
        <w:t xml:space="preserve"> не скрывался. </w:t>
      </w:r>
    </w:p>
    <w:p w:rsidR="00E8362B" w:rsidRPr="00DC5476" w:rsidRDefault="00E8362B" w:rsidP="00E8362B">
      <w:pPr>
        <w:ind w:firstLine="567"/>
        <w:jc w:val="both"/>
        <w:rPr>
          <w:sz w:val="26"/>
          <w:szCs w:val="26"/>
        </w:rPr>
      </w:pPr>
      <w:r w:rsidRPr="00DC5476">
        <w:rPr>
          <w:sz w:val="26"/>
          <w:szCs w:val="26"/>
        </w:rPr>
        <w:t xml:space="preserve">Поскольку наказание применяется в целях восстановления социальной справедливости, исправления подсудимого и предупреждения совершения новых преступлений, а также исходя из указанных выше обстоятельств относительно данных о личности </w:t>
      </w:r>
      <w:r>
        <w:rPr>
          <w:sz w:val="26"/>
          <w:szCs w:val="26"/>
          <w:lang w:val="ru-RU"/>
        </w:rPr>
        <w:t>Сафронова К.Е.</w:t>
      </w:r>
      <w:r w:rsidRPr="00DC5476">
        <w:rPr>
          <w:sz w:val="26"/>
          <w:szCs w:val="26"/>
        </w:rPr>
        <w:t xml:space="preserve"> в совокупности с характером преступления, отсутствием официального заработка, позицией как стороны обвинения, так и стороны защиты, мировой судья считает, что исправление </w:t>
      </w:r>
      <w:r>
        <w:rPr>
          <w:sz w:val="26"/>
          <w:szCs w:val="26"/>
          <w:lang w:val="ru-RU"/>
        </w:rPr>
        <w:t>Сафронова К.Е.</w:t>
      </w:r>
      <w:r w:rsidRPr="00DC5476">
        <w:rPr>
          <w:sz w:val="26"/>
          <w:szCs w:val="26"/>
        </w:rPr>
        <w:t xml:space="preserve"> возможно путем назначения ему наказания в виде обязательных работ, предусмотренных санкцией статьи за совершенное преступление, что является соразмерным содеянному, отвечает целям наказания, а кроме того, будет способствовать исправлению осужденного, восстановлению социальной справедливости и предупреждению совершения новых преступлений.</w:t>
      </w:r>
    </w:p>
    <w:p w:rsidR="00E8362B" w:rsidRPr="00DC5476" w:rsidRDefault="00E8362B" w:rsidP="00E8362B">
      <w:pPr>
        <w:ind w:firstLine="567"/>
        <w:jc w:val="both"/>
        <w:rPr>
          <w:sz w:val="26"/>
          <w:szCs w:val="26"/>
        </w:rPr>
      </w:pPr>
      <w:r w:rsidRPr="00DC5476">
        <w:rPr>
          <w:sz w:val="26"/>
          <w:szCs w:val="26"/>
        </w:rPr>
        <w:t xml:space="preserve">Назначение </w:t>
      </w:r>
      <w:r>
        <w:rPr>
          <w:sz w:val="26"/>
          <w:szCs w:val="26"/>
          <w:lang w:val="ru-RU"/>
        </w:rPr>
        <w:t>Сафронову К.Е.</w:t>
      </w:r>
      <w:r w:rsidRPr="00DC5476">
        <w:rPr>
          <w:sz w:val="26"/>
          <w:szCs w:val="26"/>
        </w:rPr>
        <w:t xml:space="preserve"> альтернативных наказаний, как это предусмотрено санкцией </w:t>
      </w:r>
      <w:r>
        <w:rPr>
          <w:sz w:val="26"/>
          <w:szCs w:val="26"/>
          <w:lang w:val="ru-RU"/>
        </w:rPr>
        <w:t xml:space="preserve">части 1 </w:t>
      </w:r>
      <w:r w:rsidRPr="00DC5476">
        <w:rPr>
          <w:sz w:val="26"/>
          <w:szCs w:val="26"/>
        </w:rPr>
        <w:t xml:space="preserve">статьи </w:t>
      </w:r>
      <w:r>
        <w:rPr>
          <w:sz w:val="26"/>
          <w:szCs w:val="26"/>
          <w:lang w:val="ru-RU"/>
        </w:rPr>
        <w:t>139</w:t>
      </w:r>
      <w:r w:rsidRPr="00DC5476">
        <w:rPr>
          <w:sz w:val="26"/>
          <w:szCs w:val="26"/>
        </w:rPr>
        <w:t xml:space="preserve"> Уголовного Кодекса Российской Федерации, с учетом отсутствия у него официального источника доходов, нецелесообразно.</w:t>
      </w:r>
    </w:p>
    <w:p w:rsidR="00E8362B" w:rsidRPr="00DC5476" w:rsidRDefault="00E8362B" w:rsidP="00E8362B">
      <w:pPr>
        <w:ind w:firstLine="567"/>
        <w:jc w:val="both"/>
        <w:rPr>
          <w:sz w:val="26"/>
          <w:szCs w:val="26"/>
        </w:rPr>
      </w:pPr>
      <w:r w:rsidRPr="00DC5476">
        <w:rPr>
          <w:sz w:val="26"/>
          <w:szCs w:val="26"/>
        </w:rPr>
        <w:t xml:space="preserve">Кроме того, при назначении наказания в виде обязательных работ мировой судья учитывает, что </w:t>
      </w:r>
      <w:r>
        <w:rPr>
          <w:sz w:val="26"/>
          <w:szCs w:val="26"/>
          <w:lang w:val="ru-RU"/>
        </w:rPr>
        <w:t>Сафронов К.Е.</w:t>
      </w:r>
      <w:r w:rsidRPr="00DC5476">
        <w:rPr>
          <w:sz w:val="26"/>
          <w:szCs w:val="26"/>
        </w:rPr>
        <w:t xml:space="preserve"> трудоспособен и не имеет препятствий к отбыванию такого наказания. К категории лиц, которым в силу части 4 статьи 49 Уголовного Кодекса Российской Федерации не может быть назначен такой вид наказания, как обязательные работы, </w:t>
      </w:r>
      <w:r>
        <w:rPr>
          <w:sz w:val="26"/>
          <w:szCs w:val="26"/>
          <w:lang w:val="ru-RU"/>
        </w:rPr>
        <w:t xml:space="preserve">Сафронов К.Е. </w:t>
      </w:r>
      <w:r w:rsidRPr="00DC5476">
        <w:rPr>
          <w:sz w:val="26"/>
          <w:szCs w:val="26"/>
        </w:rPr>
        <w:t>не относится.</w:t>
      </w:r>
    </w:p>
    <w:p w:rsidR="00E8362B" w:rsidRPr="00DC5476" w:rsidRDefault="00E8362B" w:rsidP="00E8362B">
      <w:pPr>
        <w:ind w:firstLine="567"/>
        <w:jc w:val="both"/>
        <w:rPr>
          <w:sz w:val="26"/>
          <w:szCs w:val="26"/>
        </w:rPr>
      </w:pPr>
      <w:r w:rsidRPr="00DC5476">
        <w:rPr>
          <w:sz w:val="26"/>
          <w:szCs w:val="26"/>
        </w:rPr>
        <w:t xml:space="preserve">Каких-либо исключительных обстоятельств, связанных с целями и мотивами преступления, поведением виновного во время и после совершения преступления, которые бы существенно уменьшали степень общественной опасности и позволяли применить к </w:t>
      </w:r>
      <w:r>
        <w:rPr>
          <w:sz w:val="26"/>
          <w:szCs w:val="26"/>
          <w:lang w:val="ru-RU"/>
        </w:rPr>
        <w:t>Сафронову К.Е.</w:t>
      </w:r>
      <w:r w:rsidRPr="00DC5476">
        <w:rPr>
          <w:sz w:val="26"/>
          <w:szCs w:val="26"/>
        </w:rPr>
        <w:t xml:space="preserve"> положения статьи 64 Уголовного Кодекса Российской Федерации, не установлено.</w:t>
      </w:r>
    </w:p>
    <w:p w:rsidR="00E8362B" w:rsidRDefault="00E8362B" w:rsidP="00E8362B">
      <w:pPr>
        <w:ind w:firstLine="567"/>
        <w:jc w:val="both"/>
        <w:rPr>
          <w:sz w:val="26"/>
          <w:szCs w:val="26"/>
        </w:rPr>
      </w:pPr>
      <w:r w:rsidRPr="00DC5476">
        <w:rPr>
          <w:sz w:val="26"/>
          <w:szCs w:val="26"/>
        </w:rPr>
        <w:t>Оснований для изменения категории преступления на менее тяжкую нет.</w:t>
      </w:r>
    </w:p>
    <w:p w:rsidR="00E8362B" w:rsidRPr="00DC5476" w:rsidRDefault="00E8362B" w:rsidP="00E8362B">
      <w:pPr>
        <w:ind w:firstLine="567"/>
        <w:jc w:val="both"/>
        <w:rPr>
          <w:sz w:val="26"/>
          <w:szCs w:val="26"/>
        </w:rPr>
      </w:pPr>
      <w:r w:rsidRPr="00DC5476">
        <w:rPr>
          <w:sz w:val="26"/>
          <w:szCs w:val="26"/>
        </w:rPr>
        <w:t xml:space="preserve">На стадии </w:t>
      </w:r>
      <w:r>
        <w:rPr>
          <w:sz w:val="26"/>
          <w:szCs w:val="26"/>
          <w:lang w:val="ru-RU"/>
        </w:rPr>
        <w:t>предварительного следствия</w:t>
      </w:r>
      <w:r w:rsidRPr="00DC5476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Сафронову К.Е.</w:t>
      </w:r>
      <w:r w:rsidRPr="00DC5476">
        <w:rPr>
          <w:sz w:val="26"/>
          <w:szCs w:val="26"/>
        </w:rPr>
        <w:t xml:space="preserve"> в качестве меры </w:t>
      </w:r>
      <w:r>
        <w:rPr>
          <w:sz w:val="26"/>
          <w:szCs w:val="26"/>
          <w:lang w:val="ru-RU"/>
        </w:rPr>
        <w:t>пресечения</w:t>
      </w:r>
      <w:r w:rsidRPr="00DC5476">
        <w:rPr>
          <w:sz w:val="26"/>
          <w:szCs w:val="26"/>
        </w:rPr>
        <w:t xml:space="preserve"> избран</w:t>
      </w:r>
      <w:r>
        <w:rPr>
          <w:sz w:val="26"/>
          <w:szCs w:val="26"/>
          <w:lang w:val="ru-RU"/>
        </w:rPr>
        <w:t>а</w:t>
      </w:r>
      <w:r w:rsidRPr="00DC5476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подписка о невыезде и надлежащем поведении</w:t>
      </w:r>
      <w:r w:rsidRPr="00DC5476">
        <w:rPr>
          <w:sz w:val="26"/>
          <w:szCs w:val="26"/>
        </w:rPr>
        <w:t xml:space="preserve">, которую до </w:t>
      </w:r>
      <w:r w:rsidRPr="00DC5476">
        <w:rPr>
          <w:sz w:val="26"/>
          <w:szCs w:val="26"/>
        </w:rPr>
        <w:lastRenderedPageBreak/>
        <w:t>вступления приговора в законную силу мировой судья полагает необходимым оставить без изменения.</w:t>
      </w:r>
    </w:p>
    <w:p w:rsidR="00E8362B" w:rsidRPr="00DC5476" w:rsidRDefault="00E8362B" w:rsidP="00E8362B">
      <w:pPr>
        <w:ind w:firstLine="567"/>
        <w:jc w:val="both"/>
        <w:rPr>
          <w:sz w:val="26"/>
          <w:szCs w:val="26"/>
        </w:rPr>
      </w:pPr>
      <w:r w:rsidRPr="00DC5476">
        <w:rPr>
          <w:sz w:val="26"/>
          <w:szCs w:val="26"/>
        </w:rPr>
        <w:t>Гражданский иск не заявлен. Вещественных доказательств не имеется.</w:t>
      </w:r>
    </w:p>
    <w:p w:rsidR="00805010" w:rsidRDefault="004632F6" w:rsidP="00E8362B">
      <w:pPr>
        <w:ind w:firstLine="567"/>
        <w:jc w:val="both"/>
        <w:rPr>
          <w:sz w:val="26"/>
          <w:szCs w:val="26"/>
          <w:lang w:val="ru-RU"/>
        </w:rPr>
      </w:pPr>
      <w:r w:rsidRPr="00F56A0C">
        <w:rPr>
          <w:sz w:val="26"/>
          <w:szCs w:val="26"/>
        </w:rPr>
        <w:t>На основании изложенного, руководствуясь ст</w:t>
      </w:r>
      <w:r w:rsidR="00490EDD" w:rsidRPr="00F56A0C">
        <w:rPr>
          <w:sz w:val="26"/>
          <w:szCs w:val="26"/>
        </w:rPr>
        <w:t xml:space="preserve">атьями </w:t>
      </w:r>
      <w:r w:rsidRPr="00F56A0C">
        <w:rPr>
          <w:sz w:val="26"/>
          <w:szCs w:val="26"/>
        </w:rPr>
        <w:t>30</w:t>
      </w:r>
      <w:r w:rsidR="001938A7" w:rsidRPr="00F56A0C">
        <w:rPr>
          <w:sz w:val="26"/>
          <w:szCs w:val="26"/>
          <w:lang w:val="ru-RU"/>
        </w:rPr>
        <w:t xml:space="preserve">7-309, </w:t>
      </w:r>
      <w:r w:rsidRPr="00F56A0C">
        <w:rPr>
          <w:sz w:val="26"/>
          <w:szCs w:val="26"/>
        </w:rPr>
        <w:t>316</w:t>
      </w:r>
      <w:r w:rsidR="001938A7" w:rsidRPr="00F56A0C">
        <w:rPr>
          <w:sz w:val="26"/>
          <w:szCs w:val="26"/>
          <w:lang w:val="ru-RU"/>
        </w:rPr>
        <w:t>, 317</w:t>
      </w:r>
      <w:r w:rsidRPr="00F56A0C">
        <w:rPr>
          <w:sz w:val="26"/>
          <w:szCs w:val="26"/>
        </w:rPr>
        <w:t xml:space="preserve"> </w:t>
      </w:r>
      <w:r w:rsidR="00442ED9" w:rsidRPr="00DC5476">
        <w:rPr>
          <w:sz w:val="26"/>
          <w:szCs w:val="26"/>
        </w:rPr>
        <w:t>Уголовно</w:t>
      </w:r>
      <w:r w:rsidR="00442ED9">
        <w:rPr>
          <w:sz w:val="26"/>
          <w:szCs w:val="26"/>
          <w:lang w:val="ru-RU"/>
        </w:rPr>
        <w:t>-процессуального</w:t>
      </w:r>
      <w:r w:rsidR="00442ED9" w:rsidRPr="00DC5476">
        <w:rPr>
          <w:sz w:val="26"/>
          <w:szCs w:val="26"/>
        </w:rPr>
        <w:t xml:space="preserve"> </w:t>
      </w:r>
      <w:r w:rsidR="00442ED9">
        <w:rPr>
          <w:sz w:val="26"/>
          <w:szCs w:val="26"/>
          <w:lang w:val="ru-RU"/>
        </w:rPr>
        <w:t>к</w:t>
      </w:r>
      <w:r w:rsidR="00442ED9" w:rsidRPr="00DC5476">
        <w:rPr>
          <w:sz w:val="26"/>
          <w:szCs w:val="26"/>
        </w:rPr>
        <w:t>одекса Российской Федерации</w:t>
      </w:r>
      <w:r w:rsidRPr="00F56A0C">
        <w:rPr>
          <w:sz w:val="26"/>
          <w:szCs w:val="26"/>
        </w:rPr>
        <w:t xml:space="preserve">, </w:t>
      </w:r>
      <w:r w:rsidR="001938A7" w:rsidRPr="00F56A0C">
        <w:rPr>
          <w:sz w:val="26"/>
          <w:szCs w:val="26"/>
          <w:lang w:val="ru-RU"/>
        </w:rPr>
        <w:t xml:space="preserve">мировой </w:t>
      </w:r>
      <w:r w:rsidRPr="00F56A0C">
        <w:rPr>
          <w:sz w:val="26"/>
          <w:szCs w:val="26"/>
        </w:rPr>
        <w:t>суд</w:t>
      </w:r>
      <w:r w:rsidR="001938A7" w:rsidRPr="00F56A0C">
        <w:rPr>
          <w:sz w:val="26"/>
          <w:szCs w:val="26"/>
          <w:lang w:val="ru-RU"/>
        </w:rPr>
        <w:t>ья</w:t>
      </w:r>
      <w:r w:rsidR="00E8362B">
        <w:rPr>
          <w:sz w:val="26"/>
          <w:szCs w:val="26"/>
          <w:lang w:val="ru-RU"/>
        </w:rPr>
        <w:t xml:space="preserve">, </w:t>
      </w:r>
    </w:p>
    <w:p w:rsidR="00442ED9" w:rsidRPr="00F56A0C" w:rsidRDefault="00442ED9" w:rsidP="00E8362B">
      <w:pPr>
        <w:ind w:firstLine="567"/>
        <w:jc w:val="both"/>
        <w:rPr>
          <w:b/>
          <w:sz w:val="26"/>
          <w:szCs w:val="26"/>
          <w:lang w:val="ru-RU"/>
        </w:rPr>
      </w:pPr>
    </w:p>
    <w:p w:rsidR="00805010" w:rsidRPr="00F56A0C" w:rsidRDefault="004632F6" w:rsidP="00805010">
      <w:pPr>
        <w:jc w:val="center"/>
        <w:rPr>
          <w:b/>
          <w:lang w:val="ru-RU"/>
        </w:rPr>
      </w:pPr>
      <w:r w:rsidRPr="00F56A0C">
        <w:rPr>
          <w:b/>
          <w:lang w:val="ru-RU"/>
        </w:rPr>
        <w:t>ПРИГОВОРИЛ:</w:t>
      </w:r>
    </w:p>
    <w:p w:rsidR="00805010" w:rsidRPr="00F56A0C" w:rsidRDefault="00805010" w:rsidP="00805010">
      <w:pPr>
        <w:ind w:firstLine="567"/>
        <w:jc w:val="both"/>
        <w:rPr>
          <w:b/>
          <w:sz w:val="26"/>
          <w:szCs w:val="26"/>
          <w:lang w:val="ru-RU"/>
        </w:rPr>
      </w:pPr>
    </w:p>
    <w:p w:rsidR="00442ED9" w:rsidRPr="00442ED9" w:rsidRDefault="00E8362B" w:rsidP="00442ED9">
      <w:pPr>
        <w:ind w:firstLine="567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Сафронова К</w:t>
      </w:r>
      <w:r w:rsidR="00E40B3F">
        <w:rPr>
          <w:b/>
          <w:sz w:val="26"/>
          <w:szCs w:val="26"/>
          <w:lang w:val="ru-RU"/>
        </w:rPr>
        <w:t>.</w:t>
      </w:r>
      <w:r>
        <w:rPr>
          <w:b/>
          <w:sz w:val="26"/>
          <w:szCs w:val="26"/>
          <w:lang w:val="ru-RU"/>
        </w:rPr>
        <w:t xml:space="preserve"> Е</w:t>
      </w:r>
      <w:r w:rsidR="00E40B3F">
        <w:rPr>
          <w:b/>
          <w:sz w:val="26"/>
          <w:szCs w:val="26"/>
          <w:lang w:val="ru-RU"/>
        </w:rPr>
        <w:t>.</w:t>
      </w:r>
      <w:r w:rsidR="001938A7" w:rsidRPr="00F56A0C">
        <w:rPr>
          <w:b/>
          <w:sz w:val="26"/>
          <w:szCs w:val="26"/>
          <w:lang w:val="ru-RU"/>
        </w:rPr>
        <w:t xml:space="preserve"> </w:t>
      </w:r>
      <w:r w:rsidR="00DF153E" w:rsidRPr="00F56A0C">
        <w:rPr>
          <w:sz w:val="26"/>
          <w:szCs w:val="26"/>
        </w:rPr>
        <w:t>п</w:t>
      </w:r>
      <w:r w:rsidR="004632F6" w:rsidRPr="00F56A0C">
        <w:rPr>
          <w:sz w:val="26"/>
          <w:szCs w:val="26"/>
        </w:rPr>
        <w:t>ризнать виновным в совершении преступления, предусмотренного ч</w:t>
      </w:r>
      <w:r w:rsidR="001938A7" w:rsidRPr="00F56A0C">
        <w:rPr>
          <w:sz w:val="26"/>
          <w:szCs w:val="26"/>
          <w:lang w:val="ru-RU"/>
        </w:rPr>
        <w:t>.1</w:t>
      </w:r>
      <w:r w:rsidR="004632F6" w:rsidRPr="00F56A0C">
        <w:rPr>
          <w:sz w:val="26"/>
          <w:szCs w:val="26"/>
        </w:rPr>
        <w:t xml:space="preserve"> ст</w:t>
      </w:r>
      <w:r w:rsidR="001938A7" w:rsidRPr="00F56A0C">
        <w:rPr>
          <w:sz w:val="26"/>
          <w:szCs w:val="26"/>
          <w:lang w:val="ru-RU"/>
        </w:rPr>
        <w:t>.139</w:t>
      </w:r>
      <w:r w:rsidR="004632F6" w:rsidRPr="00F56A0C">
        <w:rPr>
          <w:sz w:val="26"/>
          <w:szCs w:val="26"/>
        </w:rPr>
        <w:t xml:space="preserve"> У</w:t>
      </w:r>
      <w:r w:rsidR="00805010" w:rsidRPr="00F56A0C">
        <w:rPr>
          <w:sz w:val="26"/>
          <w:szCs w:val="26"/>
          <w:lang w:val="ru-RU"/>
        </w:rPr>
        <w:t xml:space="preserve">головного </w:t>
      </w:r>
      <w:r w:rsidR="004632F6" w:rsidRPr="00F56A0C">
        <w:rPr>
          <w:sz w:val="26"/>
          <w:szCs w:val="26"/>
        </w:rPr>
        <w:t>К</w:t>
      </w:r>
      <w:r w:rsidR="00805010" w:rsidRPr="00F56A0C">
        <w:rPr>
          <w:sz w:val="26"/>
          <w:szCs w:val="26"/>
          <w:lang w:val="ru-RU"/>
        </w:rPr>
        <w:t xml:space="preserve">одекса </w:t>
      </w:r>
      <w:r w:rsidR="004632F6" w:rsidRPr="00F56A0C">
        <w:rPr>
          <w:sz w:val="26"/>
          <w:szCs w:val="26"/>
        </w:rPr>
        <w:t xml:space="preserve">Российской Федерации и назначить ему наказание в виде </w:t>
      </w:r>
      <w:r w:rsidR="00442ED9">
        <w:rPr>
          <w:sz w:val="26"/>
          <w:szCs w:val="26"/>
          <w:lang w:val="ru-RU"/>
        </w:rPr>
        <w:t>3</w:t>
      </w:r>
      <w:r w:rsidR="00442ED9" w:rsidRPr="00DC5476">
        <w:rPr>
          <w:sz w:val="26"/>
          <w:szCs w:val="26"/>
        </w:rPr>
        <w:t>00 (</w:t>
      </w:r>
      <w:r w:rsidR="00442ED9">
        <w:rPr>
          <w:sz w:val="26"/>
          <w:szCs w:val="26"/>
          <w:lang w:val="ru-RU"/>
        </w:rPr>
        <w:t>трехсот</w:t>
      </w:r>
      <w:r w:rsidR="00442ED9" w:rsidRPr="00DC5476">
        <w:rPr>
          <w:sz w:val="26"/>
          <w:szCs w:val="26"/>
        </w:rPr>
        <w:t xml:space="preserve">) часов обязательных </w:t>
      </w:r>
      <w:r w:rsidR="00442ED9" w:rsidRPr="00442ED9">
        <w:rPr>
          <w:sz w:val="26"/>
          <w:szCs w:val="26"/>
        </w:rPr>
        <w:t>работ</w:t>
      </w:r>
      <w:r w:rsidR="00442ED9" w:rsidRPr="00442ED9">
        <w:rPr>
          <w:sz w:val="26"/>
          <w:szCs w:val="26"/>
          <w:lang w:val="ru-RU"/>
        </w:rPr>
        <w:t xml:space="preserve"> </w:t>
      </w:r>
      <w:r w:rsidR="00442ED9" w:rsidRPr="00442ED9">
        <w:rPr>
          <w:sz w:val="26"/>
          <w:szCs w:val="26"/>
        </w:rPr>
        <w:t>с отбыванием наказания на объектах, определяемых органом местного самоуправления по согласованию с уголовно-исполнительной инспекцией</w:t>
      </w:r>
      <w:r w:rsidR="00442ED9" w:rsidRPr="00442ED9">
        <w:rPr>
          <w:sz w:val="26"/>
          <w:szCs w:val="26"/>
          <w:lang w:val="ru-RU"/>
        </w:rPr>
        <w:t>.</w:t>
      </w:r>
    </w:p>
    <w:p w:rsidR="00442ED9" w:rsidRPr="00DC5476" w:rsidRDefault="00442ED9" w:rsidP="00442ED9">
      <w:pPr>
        <w:ind w:firstLine="567"/>
        <w:jc w:val="both"/>
        <w:rPr>
          <w:sz w:val="26"/>
          <w:szCs w:val="26"/>
        </w:rPr>
      </w:pPr>
      <w:r w:rsidRPr="00DC5476">
        <w:rPr>
          <w:sz w:val="26"/>
          <w:szCs w:val="26"/>
        </w:rPr>
        <w:t xml:space="preserve">Разъяснить, что в соответствии со статьей 49 Уголовного Кодекса Российской Федерации, обязательные работы заключаются в выполнении осужденным в свободное от основной работы или учебы время бесплатных общественно полезных работ.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В случае злостного уклонения от отбывания обязательных работ они заменяются принудительными работами или лишением свободы. </w:t>
      </w:r>
    </w:p>
    <w:p w:rsidR="00442ED9" w:rsidRPr="00DC5476" w:rsidRDefault="00442ED9" w:rsidP="00442ED9">
      <w:pPr>
        <w:ind w:firstLine="540"/>
        <w:jc w:val="both"/>
        <w:rPr>
          <w:sz w:val="26"/>
          <w:szCs w:val="26"/>
        </w:rPr>
      </w:pPr>
      <w:r w:rsidRPr="00DC5476">
        <w:rPr>
          <w:sz w:val="26"/>
          <w:szCs w:val="26"/>
        </w:rPr>
        <w:t xml:space="preserve">Меру </w:t>
      </w:r>
      <w:r>
        <w:rPr>
          <w:sz w:val="26"/>
          <w:szCs w:val="26"/>
          <w:lang w:val="ru-RU"/>
        </w:rPr>
        <w:t>пресечения</w:t>
      </w:r>
      <w:r w:rsidRPr="00DC5476">
        <w:rPr>
          <w:sz w:val="26"/>
          <w:szCs w:val="26"/>
        </w:rPr>
        <w:t xml:space="preserve"> </w:t>
      </w:r>
      <w:r w:rsidRPr="00442ED9">
        <w:rPr>
          <w:sz w:val="26"/>
          <w:szCs w:val="26"/>
          <w:lang w:val="ru-RU"/>
        </w:rPr>
        <w:t>Сафронову К</w:t>
      </w:r>
      <w:r w:rsidR="00E40B3F">
        <w:rPr>
          <w:sz w:val="26"/>
          <w:szCs w:val="26"/>
          <w:lang w:val="ru-RU"/>
        </w:rPr>
        <w:t>.</w:t>
      </w:r>
      <w:r w:rsidRPr="00442ED9">
        <w:rPr>
          <w:sz w:val="26"/>
          <w:szCs w:val="26"/>
          <w:lang w:val="ru-RU"/>
        </w:rPr>
        <w:t xml:space="preserve"> Е</w:t>
      </w:r>
      <w:r w:rsidR="00E40B3F">
        <w:rPr>
          <w:sz w:val="26"/>
          <w:szCs w:val="26"/>
          <w:lang w:val="ru-RU"/>
        </w:rPr>
        <w:t>.</w:t>
      </w:r>
      <w:r>
        <w:rPr>
          <w:sz w:val="26"/>
          <w:szCs w:val="26"/>
        </w:rPr>
        <w:t xml:space="preserve"> </w:t>
      </w:r>
      <w:r w:rsidRPr="00DC5476">
        <w:rPr>
          <w:sz w:val="26"/>
          <w:szCs w:val="26"/>
        </w:rPr>
        <w:t xml:space="preserve">до вступления приговора в законную силу оставить без изменения – </w:t>
      </w:r>
      <w:r>
        <w:rPr>
          <w:sz w:val="26"/>
          <w:szCs w:val="26"/>
          <w:lang w:val="ru-RU"/>
        </w:rPr>
        <w:t>подписку о невыезде и надлежащем поведении</w:t>
      </w:r>
      <w:r w:rsidRPr="00DC5476">
        <w:rPr>
          <w:sz w:val="26"/>
          <w:szCs w:val="26"/>
        </w:rPr>
        <w:t>.</w:t>
      </w:r>
    </w:p>
    <w:p w:rsidR="00442ED9" w:rsidRPr="00DC5476" w:rsidRDefault="00442ED9" w:rsidP="00442ED9">
      <w:pPr>
        <w:ind w:firstLine="540"/>
        <w:jc w:val="both"/>
        <w:rPr>
          <w:sz w:val="26"/>
          <w:szCs w:val="26"/>
        </w:rPr>
      </w:pPr>
      <w:r w:rsidRPr="00DC5476">
        <w:rPr>
          <w:sz w:val="26"/>
          <w:szCs w:val="26"/>
        </w:rPr>
        <w:t xml:space="preserve">Приговор может быть обжалован в Балаклавский районный суд города Севастополя через мирового судью судебного участка № </w:t>
      </w:r>
      <w:r>
        <w:rPr>
          <w:sz w:val="26"/>
          <w:szCs w:val="26"/>
          <w:lang w:val="ru-RU"/>
        </w:rPr>
        <w:t>2</w:t>
      </w:r>
      <w:r w:rsidRPr="00DC5476">
        <w:rPr>
          <w:sz w:val="26"/>
          <w:szCs w:val="26"/>
        </w:rPr>
        <w:t xml:space="preserve"> Балаклавского судебного района города Севастополя в течение десяти суток с момента его постановления.</w:t>
      </w:r>
    </w:p>
    <w:p w:rsidR="00442ED9" w:rsidRPr="00DC5476" w:rsidRDefault="00442ED9" w:rsidP="00442ED9">
      <w:pPr>
        <w:ind w:firstLine="540"/>
        <w:jc w:val="both"/>
        <w:rPr>
          <w:sz w:val="26"/>
          <w:szCs w:val="26"/>
        </w:rPr>
      </w:pPr>
      <w:r w:rsidRPr="00DC5476">
        <w:rPr>
          <w:sz w:val="26"/>
          <w:szCs w:val="26"/>
        </w:rPr>
        <w:t xml:space="preserve">Осужденный </w:t>
      </w:r>
      <w:r>
        <w:rPr>
          <w:sz w:val="26"/>
          <w:szCs w:val="26"/>
          <w:lang w:val="ru-RU"/>
        </w:rPr>
        <w:t>Сафронов</w:t>
      </w:r>
      <w:r w:rsidRPr="00442ED9">
        <w:rPr>
          <w:sz w:val="26"/>
          <w:szCs w:val="26"/>
          <w:lang w:val="ru-RU"/>
        </w:rPr>
        <w:t xml:space="preserve"> К</w:t>
      </w:r>
      <w:r w:rsidR="00E40B3F">
        <w:rPr>
          <w:sz w:val="26"/>
          <w:szCs w:val="26"/>
          <w:lang w:val="ru-RU"/>
        </w:rPr>
        <w:t>.</w:t>
      </w:r>
      <w:r w:rsidRPr="00442ED9">
        <w:rPr>
          <w:sz w:val="26"/>
          <w:szCs w:val="26"/>
          <w:lang w:val="ru-RU"/>
        </w:rPr>
        <w:t xml:space="preserve"> Е</w:t>
      </w:r>
      <w:r w:rsidR="00E40B3F">
        <w:rPr>
          <w:sz w:val="26"/>
          <w:szCs w:val="26"/>
          <w:lang w:val="ru-RU"/>
        </w:rPr>
        <w:t>.</w:t>
      </w:r>
      <w:bookmarkStart w:id="0" w:name="_GoBack"/>
      <w:bookmarkEnd w:id="0"/>
      <w:r w:rsidRPr="00DC5476">
        <w:rPr>
          <w:sz w:val="26"/>
          <w:szCs w:val="26"/>
        </w:rPr>
        <w:t xml:space="preserve"> имеет право ходатайствовать об участии в рассмотрении уголовного дела судом апелляционной инстанции, о чем должен указать в своей жалобе, в случае ее подачи, или в возражениях на жалобы, представления, в случае их принесения другими участниками уголовного процесса.</w:t>
      </w:r>
    </w:p>
    <w:p w:rsidR="00442ED9" w:rsidRPr="00DC5476" w:rsidRDefault="00442ED9" w:rsidP="00442ED9">
      <w:pPr>
        <w:ind w:firstLine="540"/>
        <w:jc w:val="both"/>
        <w:rPr>
          <w:sz w:val="26"/>
          <w:szCs w:val="26"/>
        </w:rPr>
      </w:pPr>
      <w:r w:rsidRPr="00DC5476">
        <w:rPr>
          <w:sz w:val="26"/>
          <w:szCs w:val="26"/>
        </w:rPr>
        <w:t>Приговор, как постановленный в особом порядке принятия судебного решения при согласии подсудимого с предъявленным обвинением,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Федерации, то есть по мотиву несоответствия выводов суда, изложенных в приговоре, фактическим обстоятельствам уголовного дела, установленным судом.</w:t>
      </w:r>
    </w:p>
    <w:p w:rsidR="00C830E5" w:rsidRDefault="00C830E5" w:rsidP="001338EB">
      <w:pPr>
        <w:jc w:val="both"/>
        <w:rPr>
          <w:sz w:val="26"/>
          <w:szCs w:val="26"/>
        </w:rPr>
      </w:pPr>
    </w:p>
    <w:p w:rsidR="001338EB" w:rsidRDefault="001338EB" w:rsidP="001338EB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Копия верна</w:t>
      </w:r>
    </w:p>
    <w:p w:rsidR="001338EB" w:rsidRDefault="001338EB" w:rsidP="001338EB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Оригинал приговора находится в деле № 1-6\2017</w:t>
      </w:r>
    </w:p>
    <w:p w:rsidR="001338EB" w:rsidRDefault="001338EB" w:rsidP="001338EB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Приговор не вступил в законную силу</w:t>
      </w:r>
    </w:p>
    <w:p w:rsidR="001338EB" w:rsidRPr="001338EB" w:rsidRDefault="001338EB" w:rsidP="001338EB">
      <w:pPr>
        <w:jc w:val="both"/>
        <w:rPr>
          <w:sz w:val="26"/>
          <w:szCs w:val="26"/>
          <w:lang w:val="ru-RU"/>
        </w:rPr>
      </w:pPr>
    </w:p>
    <w:p w:rsidR="0031740C" w:rsidRPr="00F56A0C" w:rsidRDefault="0031740C" w:rsidP="00442ED9">
      <w:pPr>
        <w:jc w:val="both"/>
        <w:rPr>
          <w:sz w:val="26"/>
          <w:szCs w:val="26"/>
          <w:lang w:val="ru-RU"/>
        </w:rPr>
      </w:pPr>
      <w:r w:rsidRPr="00F56A0C">
        <w:rPr>
          <w:b/>
          <w:sz w:val="26"/>
          <w:szCs w:val="26"/>
          <w:lang w:val="ru-RU"/>
        </w:rPr>
        <w:t xml:space="preserve">Мировой судья                                                       </w:t>
      </w:r>
      <w:r w:rsidR="00442ED9">
        <w:rPr>
          <w:b/>
          <w:sz w:val="26"/>
          <w:szCs w:val="26"/>
          <w:lang w:val="ru-RU"/>
        </w:rPr>
        <w:t xml:space="preserve">                               Ю.В. Антонова</w:t>
      </w:r>
    </w:p>
    <w:sectPr w:rsidR="0031740C" w:rsidRPr="00F56A0C" w:rsidSect="001338EB">
      <w:headerReference w:type="even" r:id="rId7"/>
      <w:footerReference w:type="default" r:id="rId8"/>
      <w:pgSz w:w="11906" w:h="16838"/>
      <w:pgMar w:top="851" w:right="851" w:bottom="851" w:left="1418" w:header="720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02B" w:rsidRDefault="006F502B" w:rsidP="004632F6">
      <w:r>
        <w:separator/>
      </w:r>
    </w:p>
  </w:endnote>
  <w:endnote w:type="continuationSeparator" w:id="0">
    <w:p w:rsidR="006F502B" w:rsidRDefault="006F502B" w:rsidP="0046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1A8" w:rsidRDefault="00BD0E0C">
    <w:pPr>
      <w:pStyle w:val="aa"/>
      <w:jc w:val="right"/>
    </w:pPr>
    <w:r>
      <w:fldChar w:fldCharType="begin"/>
    </w:r>
    <w:r w:rsidR="004C574D">
      <w:instrText xml:space="preserve"> PAGE   \* MERGEFORMAT </w:instrText>
    </w:r>
    <w:r>
      <w:fldChar w:fldCharType="separate"/>
    </w:r>
    <w:r w:rsidR="00E40B3F">
      <w:t>5</w:t>
    </w:r>
    <w:r>
      <w:fldChar w:fldCharType="end"/>
    </w:r>
  </w:p>
  <w:p w:rsidR="003811A8" w:rsidRDefault="00E40B3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02B" w:rsidRDefault="006F502B" w:rsidP="004632F6">
      <w:r>
        <w:separator/>
      </w:r>
    </w:p>
  </w:footnote>
  <w:footnote w:type="continuationSeparator" w:id="0">
    <w:p w:rsidR="006F502B" w:rsidRDefault="006F502B" w:rsidP="0046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1A8" w:rsidRDefault="00BD0E0C" w:rsidP="004214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57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11A8" w:rsidRDefault="00E40B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41"/>
    <w:rsid w:val="00001078"/>
    <w:rsid w:val="0001608B"/>
    <w:rsid w:val="00034D4E"/>
    <w:rsid w:val="00040A9A"/>
    <w:rsid w:val="00070D70"/>
    <w:rsid w:val="000B19B3"/>
    <w:rsid w:val="000B2A48"/>
    <w:rsid w:val="00105B39"/>
    <w:rsid w:val="001121CE"/>
    <w:rsid w:val="00126057"/>
    <w:rsid w:val="001338EB"/>
    <w:rsid w:val="00146832"/>
    <w:rsid w:val="001938A7"/>
    <w:rsid w:val="001A4C4E"/>
    <w:rsid w:val="001C2E2F"/>
    <w:rsid w:val="001F604B"/>
    <w:rsid w:val="00207841"/>
    <w:rsid w:val="00253BE5"/>
    <w:rsid w:val="002915AF"/>
    <w:rsid w:val="002A6069"/>
    <w:rsid w:val="002D4238"/>
    <w:rsid w:val="002E2FFC"/>
    <w:rsid w:val="00314E37"/>
    <w:rsid w:val="0031740C"/>
    <w:rsid w:val="00327310"/>
    <w:rsid w:val="003370FF"/>
    <w:rsid w:val="003A49CE"/>
    <w:rsid w:val="003C27F9"/>
    <w:rsid w:val="003F24F7"/>
    <w:rsid w:val="0040578A"/>
    <w:rsid w:val="0041556E"/>
    <w:rsid w:val="00442ED9"/>
    <w:rsid w:val="004559D8"/>
    <w:rsid w:val="004608F0"/>
    <w:rsid w:val="004632F6"/>
    <w:rsid w:val="00490EDD"/>
    <w:rsid w:val="004A3DAD"/>
    <w:rsid w:val="004C0DE7"/>
    <w:rsid w:val="004C574D"/>
    <w:rsid w:val="00520189"/>
    <w:rsid w:val="005354AA"/>
    <w:rsid w:val="00552CE0"/>
    <w:rsid w:val="005636AC"/>
    <w:rsid w:val="005B479B"/>
    <w:rsid w:val="005B482E"/>
    <w:rsid w:val="005D4899"/>
    <w:rsid w:val="00601D02"/>
    <w:rsid w:val="006054B3"/>
    <w:rsid w:val="006267E0"/>
    <w:rsid w:val="0067267D"/>
    <w:rsid w:val="00695DE0"/>
    <w:rsid w:val="006F502B"/>
    <w:rsid w:val="00727057"/>
    <w:rsid w:val="00733365"/>
    <w:rsid w:val="00752484"/>
    <w:rsid w:val="007D0794"/>
    <w:rsid w:val="007D471D"/>
    <w:rsid w:val="007E1285"/>
    <w:rsid w:val="007E7147"/>
    <w:rsid w:val="007F72C7"/>
    <w:rsid w:val="00805010"/>
    <w:rsid w:val="00835402"/>
    <w:rsid w:val="00852B73"/>
    <w:rsid w:val="00854298"/>
    <w:rsid w:val="008A14A0"/>
    <w:rsid w:val="00946987"/>
    <w:rsid w:val="009E00AB"/>
    <w:rsid w:val="00A0093D"/>
    <w:rsid w:val="00A0105E"/>
    <w:rsid w:val="00A46588"/>
    <w:rsid w:val="00A62197"/>
    <w:rsid w:val="00A67AAF"/>
    <w:rsid w:val="00AB7BCC"/>
    <w:rsid w:val="00AC0445"/>
    <w:rsid w:val="00AF17CC"/>
    <w:rsid w:val="00AF7CDF"/>
    <w:rsid w:val="00B97AC0"/>
    <w:rsid w:val="00BD0E0C"/>
    <w:rsid w:val="00BE0262"/>
    <w:rsid w:val="00C43FBF"/>
    <w:rsid w:val="00C44BFF"/>
    <w:rsid w:val="00C62043"/>
    <w:rsid w:val="00C625D0"/>
    <w:rsid w:val="00C830E5"/>
    <w:rsid w:val="00D10573"/>
    <w:rsid w:val="00D433CA"/>
    <w:rsid w:val="00D63E4F"/>
    <w:rsid w:val="00D90FB5"/>
    <w:rsid w:val="00DF153E"/>
    <w:rsid w:val="00E17AFE"/>
    <w:rsid w:val="00E40B3F"/>
    <w:rsid w:val="00E65A62"/>
    <w:rsid w:val="00E8362B"/>
    <w:rsid w:val="00EB17CA"/>
    <w:rsid w:val="00EB2302"/>
    <w:rsid w:val="00EB3958"/>
    <w:rsid w:val="00EF59A1"/>
    <w:rsid w:val="00F56A0C"/>
    <w:rsid w:val="00F6647C"/>
    <w:rsid w:val="00FC57FD"/>
    <w:rsid w:val="00FF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E8D0"/>
  <w15:docId w15:val="{D36D9B64-4420-4EDF-BC51-E6905549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F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2F6"/>
    <w:pPr>
      <w:tabs>
        <w:tab w:val="left" w:pos="567"/>
      </w:tabs>
      <w:jc w:val="both"/>
    </w:pPr>
    <w:rPr>
      <w:b/>
      <w:bCs/>
      <w:noProof w:val="0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4632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4632F6"/>
    <w:pPr>
      <w:tabs>
        <w:tab w:val="left" w:pos="567"/>
      </w:tabs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4632F6"/>
    <w:rPr>
      <w:rFonts w:ascii="Times New Roman" w:eastAsia="Times New Roman" w:hAnsi="Times New Roman" w:cs="Times New Roman"/>
      <w:noProof/>
      <w:sz w:val="20"/>
      <w:szCs w:val="24"/>
      <w:lang w:val="uk-UA" w:eastAsia="ru-RU"/>
    </w:rPr>
  </w:style>
  <w:style w:type="paragraph" w:styleId="a5">
    <w:name w:val="header"/>
    <w:basedOn w:val="a"/>
    <w:link w:val="a6"/>
    <w:rsid w:val="004632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632F6"/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styleId="a7">
    <w:name w:val="page number"/>
    <w:basedOn w:val="a0"/>
    <w:rsid w:val="004632F6"/>
  </w:style>
  <w:style w:type="paragraph" w:styleId="a8">
    <w:name w:val="Title"/>
    <w:basedOn w:val="a"/>
    <w:link w:val="a9"/>
    <w:qFormat/>
    <w:rsid w:val="004632F6"/>
    <w:pPr>
      <w:jc w:val="center"/>
    </w:pPr>
    <w:rPr>
      <w:noProof w:val="0"/>
      <w:szCs w:val="20"/>
      <w:lang w:val="ru-RU"/>
    </w:rPr>
  </w:style>
  <w:style w:type="character" w:customStyle="1" w:styleId="a9">
    <w:name w:val="Заголовок Знак"/>
    <w:basedOn w:val="a0"/>
    <w:link w:val="a8"/>
    <w:rsid w:val="004632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463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32F6"/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customStyle="1" w:styleId="10pt">
    <w:name w:val="Основной текст + 10 pt"/>
    <w:basedOn w:val="a0"/>
    <w:uiPriority w:val="99"/>
    <w:rsid w:val="004632F6"/>
    <w:rPr>
      <w:sz w:val="20"/>
      <w:szCs w:val="20"/>
      <w:shd w:val="clear" w:color="auto" w:fill="FFFFFF"/>
    </w:rPr>
  </w:style>
  <w:style w:type="paragraph" w:styleId="ac">
    <w:name w:val="No Spacing"/>
    <w:uiPriority w:val="1"/>
    <w:qFormat/>
    <w:rsid w:val="00463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4632F6"/>
    <w:pPr>
      <w:spacing w:before="100" w:beforeAutospacing="1" w:after="100" w:afterAutospacing="1"/>
    </w:pPr>
    <w:rPr>
      <w:noProof w:val="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4632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32F6"/>
    <w:rPr>
      <w:rFonts w:ascii="Tahoma" w:eastAsia="Times New Roman" w:hAnsi="Tahoma" w:cs="Tahoma"/>
      <w:noProof/>
      <w:sz w:val="16"/>
      <w:szCs w:val="16"/>
      <w:lang w:val="uk-UA" w:eastAsia="ru-RU"/>
    </w:rPr>
  </w:style>
  <w:style w:type="paragraph" w:customStyle="1" w:styleId="ConsPlusNormal">
    <w:name w:val="ConsPlusNormal"/>
    <w:rsid w:val="00291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883C-F4F7-4F8D-905F-FBFF4C55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Балаклавский райсуд</Company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Федулавнина Елена Юрьевна</dc:creator>
  <cp:lastModifiedBy>Судебный участок</cp:lastModifiedBy>
  <cp:revision>2</cp:revision>
  <cp:lastPrinted>2017-03-13T10:16:00Z</cp:lastPrinted>
  <dcterms:created xsi:type="dcterms:W3CDTF">2017-03-27T12:06:00Z</dcterms:created>
  <dcterms:modified xsi:type="dcterms:W3CDTF">2017-03-27T12:06:00Z</dcterms:modified>
</cp:coreProperties>
</file>