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90610" w:rsidRPr="007C0010" w:rsidP="00CA531E">
      <w:pPr>
        <w:pStyle w:val="Title"/>
        <w:jc w:val="right"/>
        <w:rPr>
          <w:b w:val="0"/>
        </w:rPr>
      </w:pPr>
      <w:r w:rsidRPr="007C0010">
        <w:rPr>
          <w:b w:val="0"/>
        </w:rPr>
        <w:t>Дело № 1-</w:t>
      </w:r>
      <w:r w:rsidRPr="007C0010" w:rsidR="009A6C49">
        <w:rPr>
          <w:b w:val="0"/>
        </w:rPr>
        <w:t>64</w:t>
      </w:r>
      <w:r w:rsidRPr="007C0010">
        <w:rPr>
          <w:b w:val="0"/>
        </w:rPr>
        <w:t>/</w:t>
      </w:r>
      <w:r w:rsidRPr="007C0010" w:rsidR="00910300">
        <w:rPr>
          <w:b w:val="0"/>
        </w:rPr>
        <w:t>19</w:t>
      </w:r>
      <w:r w:rsidRPr="007C0010" w:rsidR="00DF235D">
        <w:rPr>
          <w:b w:val="0"/>
        </w:rPr>
        <w:t>/202</w:t>
      </w:r>
      <w:r w:rsidRPr="007C0010" w:rsidR="00BB151A">
        <w:rPr>
          <w:b w:val="0"/>
        </w:rPr>
        <w:t>3</w:t>
      </w:r>
    </w:p>
    <w:p w:rsidR="00890610" w:rsidRPr="007C0010" w:rsidP="00CA531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7C0010">
        <w:rPr>
          <w:rFonts w:ascii="Times New Roman" w:hAnsi="Times New Roman"/>
          <w:sz w:val="20"/>
          <w:szCs w:val="20"/>
        </w:rPr>
        <w:t>П Р И Г О В О Р</w:t>
      </w:r>
    </w:p>
    <w:p w:rsidR="008D20C4" w:rsidRPr="007C0010" w:rsidP="00CA531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7C0010">
        <w:rPr>
          <w:rFonts w:ascii="Times New Roman" w:hAnsi="Times New Roman"/>
          <w:sz w:val="20"/>
          <w:szCs w:val="20"/>
        </w:rPr>
        <w:t xml:space="preserve">ИМЕНЕМ </w:t>
      </w:r>
      <w:r w:rsidRPr="007C0010" w:rsidR="009A6C49">
        <w:rPr>
          <w:rFonts w:ascii="Times New Roman" w:hAnsi="Times New Roman"/>
          <w:sz w:val="20"/>
          <w:szCs w:val="20"/>
        </w:rPr>
        <w:t xml:space="preserve"> </w:t>
      </w:r>
      <w:r w:rsidRPr="007C0010">
        <w:rPr>
          <w:rFonts w:ascii="Times New Roman" w:hAnsi="Times New Roman"/>
          <w:sz w:val="20"/>
          <w:szCs w:val="20"/>
        </w:rPr>
        <w:t xml:space="preserve">РОССИЙСКОЙ </w:t>
      </w:r>
      <w:r w:rsidRPr="007C0010" w:rsidR="009A6C49">
        <w:rPr>
          <w:rFonts w:ascii="Times New Roman" w:hAnsi="Times New Roman"/>
          <w:sz w:val="20"/>
          <w:szCs w:val="20"/>
        </w:rPr>
        <w:t xml:space="preserve"> </w:t>
      </w:r>
      <w:r w:rsidRPr="007C0010">
        <w:rPr>
          <w:rFonts w:ascii="Times New Roman" w:hAnsi="Times New Roman"/>
          <w:sz w:val="20"/>
          <w:szCs w:val="20"/>
        </w:rPr>
        <w:t xml:space="preserve">ФЕДЕРАЦИИ   </w:t>
      </w:r>
    </w:p>
    <w:p w:rsidR="0085128F" w:rsidRPr="007C0010" w:rsidP="00CA531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890610" w:rsidRPr="007C0010" w:rsidP="00CA531E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7C0010">
        <w:rPr>
          <w:rFonts w:ascii="Times New Roman" w:hAnsi="Times New Roman"/>
          <w:sz w:val="20"/>
          <w:szCs w:val="20"/>
        </w:rPr>
        <w:t>08 ноября</w:t>
      </w:r>
      <w:r w:rsidRPr="007C0010" w:rsidR="00BB151A">
        <w:rPr>
          <w:rFonts w:ascii="Times New Roman" w:hAnsi="Times New Roman"/>
          <w:sz w:val="20"/>
          <w:szCs w:val="20"/>
        </w:rPr>
        <w:t xml:space="preserve"> 2023</w:t>
      </w:r>
      <w:r w:rsidRPr="007C0010" w:rsidR="0085128F">
        <w:rPr>
          <w:rFonts w:ascii="Times New Roman" w:hAnsi="Times New Roman"/>
          <w:sz w:val="20"/>
          <w:szCs w:val="20"/>
        </w:rPr>
        <w:t xml:space="preserve"> </w:t>
      </w:r>
      <w:r w:rsidRPr="007C0010">
        <w:rPr>
          <w:rFonts w:ascii="Times New Roman" w:hAnsi="Times New Roman"/>
          <w:sz w:val="20"/>
          <w:szCs w:val="20"/>
        </w:rPr>
        <w:t xml:space="preserve">года                                       </w:t>
      </w:r>
      <w:r w:rsidRPr="007C0010" w:rsidR="0085128F">
        <w:rPr>
          <w:rFonts w:ascii="Times New Roman" w:hAnsi="Times New Roman"/>
          <w:sz w:val="20"/>
          <w:szCs w:val="20"/>
        </w:rPr>
        <w:t xml:space="preserve">        </w:t>
      </w:r>
      <w:r w:rsidRPr="007C0010" w:rsidR="00432563">
        <w:rPr>
          <w:rFonts w:ascii="Times New Roman" w:hAnsi="Times New Roman"/>
          <w:sz w:val="20"/>
          <w:szCs w:val="20"/>
        </w:rPr>
        <w:t xml:space="preserve">    </w:t>
      </w:r>
      <w:r w:rsidRPr="007C0010" w:rsidR="0085128F">
        <w:rPr>
          <w:rFonts w:ascii="Times New Roman" w:hAnsi="Times New Roman"/>
          <w:sz w:val="20"/>
          <w:szCs w:val="20"/>
        </w:rPr>
        <w:t xml:space="preserve">            </w:t>
      </w:r>
      <w:r w:rsidRPr="007C0010">
        <w:rPr>
          <w:rFonts w:ascii="Times New Roman" w:hAnsi="Times New Roman"/>
          <w:sz w:val="20"/>
          <w:szCs w:val="20"/>
        </w:rPr>
        <w:t xml:space="preserve">город Севастополь                                                                                                                               </w:t>
      </w:r>
    </w:p>
    <w:p w:rsidR="00890610" w:rsidRPr="007C0010" w:rsidP="00CA531E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85128F" w:rsidRPr="007C0010" w:rsidP="00CA531E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7C0010">
        <w:rPr>
          <w:rFonts w:ascii="Times New Roman" w:hAnsi="Times New Roman"/>
          <w:sz w:val="20"/>
          <w:szCs w:val="20"/>
        </w:rPr>
        <w:t>Мировой судья судебного участка №</w:t>
      </w:r>
      <w:r w:rsidRPr="007C0010" w:rsidR="00DF235D">
        <w:rPr>
          <w:rFonts w:ascii="Times New Roman" w:hAnsi="Times New Roman"/>
          <w:sz w:val="20"/>
          <w:szCs w:val="20"/>
        </w:rPr>
        <w:t>19</w:t>
      </w:r>
      <w:r w:rsidRPr="007C0010">
        <w:rPr>
          <w:rFonts w:ascii="Times New Roman" w:hAnsi="Times New Roman"/>
          <w:sz w:val="20"/>
          <w:szCs w:val="20"/>
        </w:rPr>
        <w:t xml:space="preserve"> Нахимовского судебного района  города Севастополя </w:t>
      </w:r>
      <w:r w:rsidRPr="007C0010" w:rsidR="00DF235D">
        <w:rPr>
          <w:rFonts w:ascii="Times New Roman" w:hAnsi="Times New Roman"/>
          <w:sz w:val="20"/>
          <w:szCs w:val="20"/>
        </w:rPr>
        <w:t>Бондарь Н.В.</w:t>
      </w:r>
      <w:r w:rsidRPr="007C0010" w:rsidR="00910300">
        <w:rPr>
          <w:rFonts w:ascii="Times New Roman" w:hAnsi="Times New Roman"/>
          <w:sz w:val="20"/>
          <w:szCs w:val="20"/>
        </w:rPr>
        <w:t>,</w:t>
      </w:r>
    </w:p>
    <w:p w:rsidR="00D93B4F" w:rsidRPr="007C0010" w:rsidP="00CA531E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7C0010">
        <w:rPr>
          <w:rFonts w:ascii="Times New Roman" w:hAnsi="Times New Roman"/>
          <w:sz w:val="20"/>
          <w:szCs w:val="20"/>
        </w:rPr>
        <w:t xml:space="preserve">при секретаре судебного заседания – </w:t>
      </w:r>
      <w:r w:rsidRPr="007C0010" w:rsidR="009A6C49">
        <w:rPr>
          <w:rFonts w:ascii="Times New Roman" w:hAnsi="Times New Roman"/>
          <w:sz w:val="20"/>
          <w:szCs w:val="20"/>
        </w:rPr>
        <w:t>Синицкой Е.И.</w:t>
      </w:r>
      <w:r w:rsidRPr="007C0010" w:rsidR="00910300">
        <w:rPr>
          <w:rFonts w:ascii="Times New Roman" w:hAnsi="Times New Roman"/>
          <w:sz w:val="20"/>
          <w:szCs w:val="20"/>
        </w:rPr>
        <w:t>,</w:t>
      </w:r>
    </w:p>
    <w:p w:rsidR="00D93B4F" w:rsidRPr="007C0010" w:rsidP="00CA531E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7C0010">
        <w:rPr>
          <w:rFonts w:ascii="Times New Roman" w:hAnsi="Times New Roman"/>
          <w:sz w:val="20"/>
          <w:szCs w:val="20"/>
        </w:rPr>
        <w:t>с участием государственн</w:t>
      </w:r>
      <w:r w:rsidRPr="007C0010" w:rsidR="00DF235D">
        <w:rPr>
          <w:rFonts w:ascii="Times New Roman" w:hAnsi="Times New Roman"/>
          <w:sz w:val="20"/>
          <w:szCs w:val="20"/>
        </w:rPr>
        <w:t>ого</w:t>
      </w:r>
      <w:r w:rsidRPr="007C0010">
        <w:rPr>
          <w:rFonts w:ascii="Times New Roman" w:hAnsi="Times New Roman"/>
          <w:sz w:val="20"/>
          <w:szCs w:val="20"/>
        </w:rPr>
        <w:t xml:space="preserve"> обвинител</w:t>
      </w:r>
      <w:r w:rsidRPr="007C0010" w:rsidR="00DF235D">
        <w:rPr>
          <w:rFonts w:ascii="Times New Roman" w:hAnsi="Times New Roman"/>
          <w:sz w:val="20"/>
          <w:szCs w:val="20"/>
        </w:rPr>
        <w:t>я</w:t>
      </w:r>
      <w:r w:rsidRPr="007C0010">
        <w:rPr>
          <w:rFonts w:ascii="Times New Roman" w:hAnsi="Times New Roman"/>
          <w:sz w:val="20"/>
          <w:szCs w:val="20"/>
        </w:rPr>
        <w:t xml:space="preserve"> – </w:t>
      </w:r>
      <w:r w:rsidRPr="007C0010" w:rsidR="00BB151A">
        <w:rPr>
          <w:rFonts w:ascii="Times New Roman" w:hAnsi="Times New Roman"/>
          <w:sz w:val="20"/>
          <w:szCs w:val="20"/>
        </w:rPr>
        <w:t xml:space="preserve">старшего </w:t>
      </w:r>
      <w:r w:rsidRPr="007C0010">
        <w:rPr>
          <w:rFonts w:ascii="Times New Roman" w:hAnsi="Times New Roman"/>
          <w:sz w:val="20"/>
          <w:szCs w:val="20"/>
        </w:rPr>
        <w:t>помощник</w:t>
      </w:r>
      <w:r w:rsidRPr="007C0010" w:rsidR="00DF235D">
        <w:rPr>
          <w:rFonts w:ascii="Times New Roman" w:hAnsi="Times New Roman"/>
          <w:sz w:val="20"/>
          <w:szCs w:val="20"/>
        </w:rPr>
        <w:t>а</w:t>
      </w:r>
      <w:r w:rsidRPr="007C0010">
        <w:rPr>
          <w:rFonts w:ascii="Times New Roman" w:hAnsi="Times New Roman"/>
          <w:sz w:val="20"/>
          <w:szCs w:val="20"/>
        </w:rPr>
        <w:t xml:space="preserve"> прокурора Нахимовского района г.Севастополя </w:t>
      </w:r>
      <w:r w:rsidRPr="007C0010" w:rsidR="00BB151A">
        <w:rPr>
          <w:rFonts w:ascii="Times New Roman" w:hAnsi="Times New Roman"/>
          <w:sz w:val="20"/>
          <w:szCs w:val="20"/>
        </w:rPr>
        <w:t>Шачнева</w:t>
      </w:r>
      <w:r w:rsidRPr="007C0010" w:rsidR="00BB151A">
        <w:rPr>
          <w:rFonts w:ascii="Times New Roman" w:hAnsi="Times New Roman"/>
          <w:sz w:val="20"/>
          <w:szCs w:val="20"/>
        </w:rPr>
        <w:t xml:space="preserve"> В.В.,</w:t>
      </w:r>
    </w:p>
    <w:p w:rsidR="00D93B4F" w:rsidRPr="007C0010" w:rsidP="00CA531E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7C0010">
        <w:rPr>
          <w:rFonts w:ascii="Times New Roman" w:hAnsi="Times New Roman"/>
          <w:sz w:val="20"/>
          <w:szCs w:val="20"/>
        </w:rPr>
        <w:t>защитника</w:t>
      </w:r>
      <w:r w:rsidRPr="007C0010" w:rsidR="009A6C49">
        <w:rPr>
          <w:rFonts w:ascii="Times New Roman" w:hAnsi="Times New Roman"/>
          <w:sz w:val="20"/>
          <w:szCs w:val="20"/>
        </w:rPr>
        <w:t xml:space="preserve"> - </w:t>
      </w:r>
      <w:r w:rsidRPr="007C0010">
        <w:rPr>
          <w:rFonts w:ascii="Times New Roman" w:hAnsi="Times New Roman"/>
          <w:sz w:val="20"/>
          <w:szCs w:val="20"/>
        </w:rPr>
        <w:t xml:space="preserve">адвоката </w:t>
      </w:r>
      <w:r w:rsidRPr="007C0010" w:rsidR="009A6C49">
        <w:rPr>
          <w:rFonts w:ascii="Times New Roman" w:hAnsi="Times New Roman"/>
          <w:sz w:val="20"/>
          <w:szCs w:val="20"/>
        </w:rPr>
        <w:t>Махновец Е.Г.</w:t>
      </w:r>
      <w:r w:rsidRPr="007C0010" w:rsidR="00E1513B">
        <w:rPr>
          <w:rFonts w:ascii="Times New Roman" w:hAnsi="Times New Roman"/>
          <w:sz w:val="20"/>
          <w:szCs w:val="20"/>
        </w:rPr>
        <w:t>,</w:t>
      </w:r>
    </w:p>
    <w:p w:rsidR="00C23458" w:rsidRPr="007C0010" w:rsidP="00CA531E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7C0010">
        <w:rPr>
          <w:rFonts w:ascii="Times New Roman" w:hAnsi="Times New Roman"/>
          <w:sz w:val="20"/>
          <w:szCs w:val="20"/>
        </w:rPr>
        <w:t>подсудимо</w:t>
      </w:r>
      <w:r w:rsidRPr="007C0010" w:rsidR="00E30EB9">
        <w:rPr>
          <w:rFonts w:ascii="Times New Roman" w:hAnsi="Times New Roman"/>
          <w:sz w:val="20"/>
          <w:szCs w:val="20"/>
        </w:rPr>
        <w:t>го</w:t>
      </w:r>
      <w:r w:rsidRPr="007C0010">
        <w:rPr>
          <w:rFonts w:ascii="Times New Roman" w:hAnsi="Times New Roman"/>
          <w:sz w:val="20"/>
          <w:szCs w:val="20"/>
        </w:rPr>
        <w:t xml:space="preserve"> – </w:t>
      </w:r>
      <w:r w:rsidRPr="007C0010" w:rsidR="009A6C49">
        <w:rPr>
          <w:rFonts w:ascii="Times New Roman" w:hAnsi="Times New Roman"/>
          <w:sz w:val="20"/>
          <w:szCs w:val="20"/>
        </w:rPr>
        <w:t>Скорик В.А.</w:t>
      </w:r>
      <w:r w:rsidRPr="007C0010" w:rsidR="00910300">
        <w:rPr>
          <w:rFonts w:ascii="Times New Roman" w:hAnsi="Times New Roman"/>
          <w:sz w:val="20"/>
          <w:szCs w:val="20"/>
        </w:rPr>
        <w:t>,</w:t>
      </w:r>
    </w:p>
    <w:p w:rsidR="00E82D6F" w:rsidRPr="007C0010" w:rsidP="00CA531E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7C0010">
        <w:rPr>
          <w:rFonts w:ascii="Times New Roman" w:hAnsi="Times New Roman"/>
          <w:sz w:val="20"/>
          <w:szCs w:val="20"/>
        </w:rPr>
        <w:t>потерпевше</w:t>
      </w:r>
      <w:r w:rsidRPr="007C0010" w:rsidR="008D08A6">
        <w:rPr>
          <w:rFonts w:ascii="Times New Roman" w:hAnsi="Times New Roman"/>
          <w:sz w:val="20"/>
          <w:szCs w:val="20"/>
        </w:rPr>
        <w:t>й</w:t>
      </w:r>
      <w:r w:rsidRPr="007C0010">
        <w:rPr>
          <w:rFonts w:ascii="Times New Roman" w:hAnsi="Times New Roman"/>
          <w:sz w:val="20"/>
          <w:szCs w:val="20"/>
        </w:rPr>
        <w:t xml:space="preserve"> – </w:t>
      </w:r>
      <w:r w:rsidRPr="007C0010" w:rsidR="00FA7F4F">
        <w:rPr>
          <w:rFonts w:ascii="Times New Roman" w:hAnsi="Times New Roman"/>
          <w:sz w:val="20"/>
          <w:szCs w:val="20"/>
        </w:rPr>
        <w:t>Куликовой А.В.</w:t>
      </w:r>
      <w:r w:rsidRPr="007C0010">
        <w:rPr>
          <w:rFonts w:ascii="Times New Roman" w:hAnsi="Times New Roman"/>
          <w:sz w:val="20"/>
          <w:szCs w:val="20"/>
        </w:rPr>
        <w:t>,</w:t>
      </w:r>
      <w:r w:rsidRPr="007C0010">
        <w:rPr>
          <w:rFonts w:ascii="Times New Roman" w:hAnsi="Times New Roman"/>
          <w:sz w:val="20"/>
          <w:szCs w:val="20"/>
        </w:rPr>
        <w:t xml:space="preserve"> </w:t>
      </w:r>
    </w:p>
    <w:p w:rsidR="00D93B4F" w:rsidRPr="007C0010" w:rsidP="00CA531E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7C0010">
        <w:rPr>
          <w:rFonts w:ascii="Times New Roman" w:hAnsi="Times New Roman"/>
          <w:sz w:val="20"/>
          <w:szCs w:val="20"/>
        </w:rPr>
        <w:t xml:space="preserve">рассмотрев в открытом судебном заседании в </w:t>
      </w:r>
      <w:r w:rsidRPr="007C0010" w:rsidR="00BE412E">
        <w:rPr>
          <w:rFonts w:ascii="Times New Roman" w:hAnsi="Times New Roman"/>
          <w:sz w:val="20"/>
          <w:szCs w:val="20"/>
        </w:rPr>
        <w:t>особом</w:t>
      </w:r>
      <w:r w:rsidRPr="007C0010">
        <w:rPr>
          <w:rFonts w:ascii="Times New Roman" w:hAnsi="Times New Roman"/>
          <w:sz w:val="20"/>
          <w:szCs w:val="20"/>
        </w:rPr>
        <w:t xml:space="preserve"> порядке в помещении судебного участка №</w:t>
      </w:r>
      <w:r w:rsidRPr="007C0010" w:rsidR="001B264D">
        <w:rPr>
          <w:rFonts w:ascii="Times New Roman" w:hAnsi="Times New Roman"/>
          <w:sz w:val="20"/>
          <w:szCs w:val="20"/>
        </w:rPr>
        <w:t>19</w:t>
      </w:r>
      <w:r w:rsidRPr="007C0010">
        <w:rPr>
          <w:rFonts w:ascii="Times New Roman" w:hAnsi="Times New Roman"/>
          <w:sz w:val="20"/>
          <w:szCs w:val="20"/>
        </w:rPr>
        <w:t xml:space="preserve"> Нахимовского судебного района города Севастополя уголовное дело в отношении: </w:t>
      </w:r>
    </w:p>
    <w:p w:rsidR="00D93B4F" w:rsidRPr="007C0010" w:rsidP="00CA531E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16023B" w:rsidRPr="007C0010" w:rsidP="0055137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  <w:r w:rsidRPr="007C0010">
        <w:rPr>
          <w:rFonts w:ascii="Times New Roman" w:eastAsia="Times New Roman" w:hAnsi="Times New Roman"/>
          <w:sz w:val="20"/>
          <w:szCs w:val="20"/>
        </w:rPr>
        <w:t>Скорик В.А.</w:t>
      </w:r>
      <w:r w:rsidRPr="007C0010" w:rsidR="005F2BEB">
        <w:rPr>
          <w:rFonts w:ascii="Times New Roman" w:eastAsia="Times New Roman" w:hAnsi="Times New Roman"/>
          <w:sz w:val="20"/>
          <w:szCs w:val="20"/>
        </w:rPr>
        <w:t>,</w:t>
      </w:r>
      <w:r w:rsidRPr="007C0010" w:rsidR="005F2BEB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7C0010">
        <w:rPr>
          <w:rFonts w:ascii="Times New Roman" w:eastAsia="Times New Roman" w:hAnsi="Times New Roman"/>
          <w:sz w:val="20"/>
          <w:szCs w:val="20"/>
        </w:rPr>
        <w:t xml:space="preserve">(дата рождения) </w:t>
      </w:r>
      <w:r w:rsidRPr="007C0010" w:rsidR="005F2BEB">
        <w:rPr>
          <w:rFonts w:ascii="Times New Roman" w:eastAsia="Times New Roman" w:hAnsi="Times New Roman"/>
          <w:sz w:val="20"/>
          <w:szCs w:val="20"/>
        </w:rPr>
        <w:t>года рождения, урожен</w:t>
      </w:r>
      <w:r w:rsidRPr="007C0010" w:rsidR="00E30EB9">
        <w:rPr>
          <w:rFonts w:ascii="Times New Roman" w:eastAsia="Times New Roman" w:hAnsi="Times New Roman"/>
          <w:sz w:val="20"/>
          <w:szCs w:val="20"/>
        </w:rPr>
        <w:t>ца</w:t>
      </w:r>
      <w:r w:rsidRPr="007C0010">
        <w:rPr>
          <w:rFonts w:ascii="Times New Roman" w:eastAsia="Times New Roman" w:hAnsi="Times New Roman"/>
          <w:sz w:val="20"/>
          <w:szCs w:val="20"/>
        </w:rPr>
        <w:t xml:space="preserve"> (место рождения)</w:t>
      </w:r>
      <w:r w:rsidRPr="007C0010" w:rsidR="005F2BEB">
        <w:rPr>
          <w:rFonts w:ascii="Times New Roman" w:eastAsia="Times New Roman" w:hAnsi="Times New Roman"/>
          <w:sz w:val="20"/>
          <w:szCs w:val="20"/>
        </w:rPr>
        <w:t xml:space="preserve">, </w:t>
      </w:r>
      <w:r w:rsidRPr="007C0010" w:rsidR="00D93B4F">
        <w:rPr>
          <w:rFonts w:ascii="Times New Roman" w:eastAsia="Times New Roman" w:hAnsi="Times New Roman"/>
          <w:sz w:val="20"/>
          <w:szCs w:val="20"/>
        </w:rPr>
        <w:t>граждан</w:t>
      </w:r>
      <w:r w:rsidRPr="007C0010" w:rsidR="00E30EB9">
        <w:rPr>
          <w:rFonts w:ascii="Times New Roman" w:eastAsia="Times New Roman" w:hAnsi="Times New Roman"/>
          <w:sz w:val="20"/>
          <w:szCs w:val="20"/>
        </w:rPr>
        <w:t>ина</w:t>
      </w:r>
      <w:r w:rsidRPr="007C0010" w:rsidR="00D93B4F">
        <w:rPr>
          <w:rFonts w:ascii="Times New Roman" w:eastAsia="Times New Roman" w:hAnsi="Times New Roman"/>
          <w:sz w:val="20"/>
          <w:szCs w:val="20"/>
        </w:rPr>
        <w:t xml:space="preserve"> </w:t>
      </w:r>
      <w:r w:rsidRPr="007C0010">
        <w:rPr>
          <w:rFonts w:ascii="Times New Roman" w:eastAsia="Times New Roman" w:hAnsi="Times New Roman"/>
          <w:sz w:val="20"/>
          <w:szCs w:val="20"/>
        </w:rPr>
        <w:t>(государство)</w:t>
      </w:r>
      <w:r w:rsidRPr="007C0010" w:rsidR="00D93B4F">
        <w:rPr>
          <w:rFonts w:ascii="Times New Roman" w:eastAsia="Times New Roman" w:hAnsi="Times New Roman"/>
          <w:sz w:val="20"/>
          <w:szCs w:val="20"/>
        </w:rPr>
        <w:t xml:space="preserve">, </w:t>
      </w:r>
      <w:r w:rsidRPr="007C0010">
        <w:rPr>
          <w:rFonts w:ascii="Times New Roman" w:eastAsia="Times New Roman" w:hAnsi="Times New Roman"/>
          <w:sz w:val="20"/>
          <w:szCs w:val="20"/>
        </w:rPr>
        <w:t xml:space="preserve">(сведения изъяты) </w:t>
      </w:r>
      <w:r w:rsidRPr="007C0010" w:rsidR="008D08A6">
        <w:rPr>
          <w:rFonts w:ascii="Times New Roman" w:eastAsia="Times New Roman" w:hAnsi="Times New Roman"/>
          <w:sz w:val="20"/>
          <w:szCs w:val="20"/>
        </w:rPr>
        <w:t xml:space="preserve">официально </w:t>
      </w:r>
      <w:r w:rsidRPr="007C0010" w:rsidR="00910300">
        <w:rPr>
          <w:rFonts w:ascii="Times New Roman" w:eastAsia="Times New Roman" w:hAnsi="Times New Roman"/>
          <w:sz w:val="20"/>
          <w:szCs w:val="20"/>
        </w:rPr>
        <w:t>не трудоустроенно</w:t>
      </w:r>
      <w:r w:rsidRPr="007C0010" w:rsidR="00E30EB9">
        <w:rPr>
          <w:rFonts w:ascii="Times New Roman" w:eastAsia="Times New Roman" w:hAnsi="Times New Roman"/>
          <w:sz w:val="20"/>
          <w:szCs w:val="20"/>
        </w:rPr>
        <w:t>го</w:t>
      </w:r>
      <w:r w:rsidRPr="007C0010" w:rsidR="00432DAE">
        <w:rPr>
          <w:rFonts w:ascii="Times New Roman" w:eastAsia="Times New Roman" w:hAnsi="Times New Roman"/>
          <w:sz w:val="20"/>
          <w:szCs w:val="20"/>
        </w:rPr>
        <w:t xml:space="preserve">, </w:t>
      </w:r>
      <w:r w:rsidRPr="007C0010" w:rsidR="00D93B4F">
        <w:rPr>
          <w:rFonts w:ascii="Times New Roman" w:eastAsia="Times New Roman" w:hAnsi="Times New Roman"/>
          <w:sz w:val="20"/>
          <w:szCs w:val="20"/>
        </w:rPr>
        <w:t>зарегистрированно</w:t>
      </w:r>
      <w:r w:rsidRPr="007C0010" w:rsidR="00E30EB9">
        <w:rPr>
          <w:rFonts w:ascii="Times New Roman" w:eastAsia="Times New Roman" w:hAnsi="Times New Roman"/>
          <w:sz w:val="20"/>
          <w:szCs w:val="20"/>
        </w:rPr>
        <w:t>го</w:t>
      </w:r>
      <w:r w:rsidRPr="007C0010" w:rsidR="005F2BEB">
        <w:rPr>
          <w:rFonts w:ascii="Times New Roman" w:eastAsia="Times New Roman" w:hAnsi="Times New Roman"/>
          <w:sz w:val="20"/>
          <w:szCs w:val="20"/>
        </w:rPr>
        <w:t xml:space="preserve"> </w:t>
      </w:r>
      <w:r w:rsidRPr="007C0010" w:rsidR="00E30EB9">
        <w:rPr>
          <w:rFonts w:ascii="Times New Roman" w:eastAsia="Times New Roman" w:hAnsi="Times New Roman"/>
          <w:sz w:val="20"/>
          <w:szCs w:val="20"/>
        </w:rPr>
        <w:t>по адресу</w:t>
      </w:r>
      <w:r w:rsidRPr="007C0010">
        <w:rPr>
          <w:rFonts w:ascii="Times New Roman" w:eastAsia="Times New Roman" w:hAnsi="Times New Roman"/>
          <w:sz w:val="20"/>
          <w:szCs w:val="20"/>
        </w:rPr>
        <w:t xml:space="preserve"> (адрес)</w:t>
      </w:r>
      <w:r w:rsidRPr="007C0010" w:rsidR="00E30EB9">
        <w:rPr>
          <w:rFonts w:ascii="Times New Roman" w:eastAsia="Times New Roman" w:hAnsi="Times New Roman"/>
          <w:sz w:val="20"/>
          <w:szCs w:val="20"/>
        </w:rPr>
        <w:t>,</w:t>
      </w:r>
      <w:r w:rsidRPr="007C0010" w:rsidR="0020181C">
        <w:rPr>
          <w:rFonts w:ascii="Times New Roman" w:eastAsia="Times New Roman" w:hAnsi="Times New Roman"/>
          <w:sz w:val="20"/>
          <w:szCs w:val="20"/>
        </w:rPr>
        <w:t xml:space="preserve"> </w:t>
      </w:r>
      <w:r w:rsidRPr="007C0010" w:rsidR="005F2BEB">
        <w:rPr>
          <w:rFonts w:ascii="Times New Roman" w:eastAsia="Times New Roman" w:hAnsi="Times New Roman"/>
          <w:sz w:val="20"/>
          <w:szCs w:val="20"/>
        </w:rPr>
        <w:t>проживающе</w:t>
      </w:r>
      <w:r w:rsidRPr="007C0010" w:rsidR="00E30EB9">
        <w:rPr>
          <w:rFonts w:ascii="Times New Roman" w:eastAsia="Times New Roman" w:hAnsi="Times New Roman"/>
          <w:sz w:val="20"/>
          <w:szCs w:val="20"/>
        </w:rPr>
        <w:t>го</w:t>
      </w:r>
      <w:r w:rsidRPr="007C0010" w:rsidR="00D93B4F">
        <w:rPr>
          <w:rFonts w:ascii="Times New Roman" w:eastAsia="Times New Roman" w:hAnsi="Times New Roman"/>
          <w:sz w:val="20"/>
          <w:szCs w:val="20"/>
        </w:rPr>
        <w:t xml:space="preserve"> по адресу</w:t>
      </w:r>
      <w:r w:rsidRPr="007C0010">
        <w:rPr>
          <w:rFonts w:ascii="Times New Roman" w:eastAsia="Times New Roman" w:hAnsi="Times New Roman"/>
          <w:sz w:val="20"/>
          <w:szCs w:val="20"/>
        </w:rPr>
        <w:t xml:space="preserve"> (адрес)</w:t>
      </w:r>
      <w:r w:rsidRPr="007C0010" w:rsidR="005F2BEB">
        <w:rPr>
          <w:rFonts w:ascii="Times New Roman" w:eastAsia="Times New Roman" w:hAnsi="Times New Roman"/>
          <w:sz w:val="20"/>
          <w:szCs w:val="20"/>
        </w:rPr>
        <w:t xml:space="preserve">, </w:t>
      </w:r>
      <w:r w:rsidRPr="007C0010" w:rsidR="00D93B4F">
        <w:rPr>
          <w:rFonts w:ascii="Times New Roman" w:eastAsia="Times New Roman" w:hAnsi="Times New Roman"/>
          <w:sz w:val="20"/>
          <w:szCs w:val="20"/>
        </w:rPr>
        <w:t xml:space="preserve">ранее </w:t>
      </w:r>
      <w:r w:rsidRPr="007C0010" w:rsidR="001B264D">
        <w:rPr>
          <w:rFonts w:ascii="Times New Roman" w:eastAsia="Times New Roman" w:hAnsi="Times New Roman"/>
          <w:sz w:val="20"/>
          <w:szCs w:val="20"/>
        </w:rPr>
        <w:t>судимо</w:t>
      </w:r>
      <w:r w:rsidRPr="007C0010" w:rsidR="00E30EB9">
        <w:rPr>
          <w:rFonts w:ascii="Times New Roman" w:eastAsia="Times New Roman" w:hAnsi="Times New Roman"/>
          <w:sz w:val="20"/>
          <w:szCs w:val="20"/>
        </w:rPr>
        <w:t>го</w:t>
      </w:r>
      <w:r w:rsidRPr="007C0010" w:rsidR="001B264D">
        <w:rPr>
          <w:rFonts w:ascii="Times New Roman" w:eastAsia="Times New Roman" w:hAnsi="Times New Roman"/>
          <w:sz w:val="20"/>
          <w:szCs w:val="20"/>
        </w:rPr>
        <w:t>:</w:t>
      </w:r>
    </w:p>
    <w:p w:rsidR="00A1416E" w:rsidRPr="007C0010" w:rsidP="00551376">
      <w:pPr>
        <w:shd w:val="clear" w:color="auto" w:fill="FFFFFF"/>
        <w:autoSpaceDE w:val="0"/>
        <w:autoSpaceDN w:val="0"/>
        <w:adjustRightInd w:val="0"/>
        <w:spacing w:after="0" w:line="240" w:lineRule="auto"/>
        <w:ind w:left="1701"/>
        <w:jc w:val="both"/>
        <w:rPr>
          <w:rFonts w:ascii="Times New Roman" w:hAnsi="Times New Roman" w:eastAsiaTheme="minorHAnsi"/>
          <w:color w:val="FF0000"/>
          <w:sz w:val="20"/>
          <w:szCs w:val="20"/>
        </w:rPr>
      </w:pPr>
      <w:r w:rsidRPr="007C0010">
        <w:rPr>
          <w:rFonts w:ascii="Times New Roman" w:eastAsia="Times New Roman" w:hAnsi="Times New Roman"/>
          <w:sz w:val="20"/>
          <w:szCs w:val="20"/>
        </w:rPr>
        <w:t xml:space="preserve">- </w:t>
      </w:r>
      <w:r w:rsidRPr="007C0010" w:rsidR="007C0010">
        <w:rPr>
          <w:rFonts w:ascii="Times New Roman" w:eastAsia="Times New Roman" w:hAnsi="Times New Roman"/>
          <w:sz w:val="20"/>
          <w:szCs w:val="20"/>
        </w:rPr>
        <w:t>(дата) г. (район)</w:t>
      </w:r>
      <w:r w:rsidRPr="007C0010" w:rsidR="00551376">
        <w:rPr>
          <w:rFonts w:ascii="Times New Roman" w:eastAsia="Times New Roman" w:hAnsi="Times New Roman"/>
          <w:sz w:val="20"/>
          <w:szCs w:val="20"/>
        </w:rPr>
        <w:t xml:space="preserve"> районным судом г.Севастополя по ч.2 ст.30 – ч.1 ст.161 УК РФ к наказанию в виде 240 час. обязательных работ. Постановлением </w:t>
      </w:r>
      <w:r w:rsidRPr="007C0010" w:rsidR="007C0010">
        <w:rPr>
          <w:rFonts w:ascii="Times New Roman" w:eastAsia="Times New Roman" w:hAnsi="Times New Roman"/>
          <w:sz w:val="20"/>
          <w:szCs w:val="20"/>
        </w:rPr>
        <w:t xml:space="preserve">(название) </w:t>
      </w:r>
      <w:r w:rsidRPr="007C0010" w:rsidR="00551376">
        <w:rPr>
          <w:rFonts w:ascii="Times New Roman" w:eastAsia="Times New Roman" w:hAnsi="Times New Roman"/>
          <w:sz w:val="20"/>
          <w:szCs w:val="20"/>
        </w:rPr>
        <w:t xml:space="preserve">районного суда г.Севастополя от </w:t>
      </w:r>
      <w:r w:rsidRPr="007C0010" w:rsidR="007C0010">
        <w:rPr>
          <w:rFonts w:ascii="Times New Roman" w:eastAsia="Times New Roman" w:hAnsi="Times New Roman"/>
          <w:sz w:val="20"/>
          <w:szCs w:val="20"/>
        </w:rPr>
        <w:t xml:space="preserve">(дата) </w:t>
      </w:r>
      <w:r w:rsidRPr="007C0010" w:rsidR="00551376">
        <w:rPr>
          <w:rFonts w:ascii="Times New Roman" w:eastAsia="Times New Roman" w:hAnsi="Times New Roman"/>
          <w:sz w:val="20"/>
          <w:szCs w:val="20"/>
        </w:rPr>
        <w:t xml:space="preserve">г. </w:t>
      </w:r>
      <w:r w:rsidRPr="007C0010" w:rsidR="00551376">
        <w:rPr>
          <w:rFonts w:ascii="Times New Roman" w:eastAsia="Times New Roman" w:hAnsi="Times New Roman"/>
          <w:sz w:val="20"/>
          <w:szCs w:val="20"/>
        </w:rPr>
        <w:t>неотбытая</w:t>
      </w:r>
      <w:r w:rsidRPr="007C0010" w:rsidR="00551376">
        <w:rPr>
          <w:rFonts w:ascii="Times New Roman" w:eastAsia="Times New Roman" w:hAnsi="Times New Roman"/>
          <w:sz w:val="20"/>
          <w:szCs w:val="20"/>
        </w:rPr>
        <w:t xml:space="preserve"> часть обязательных работ в виде 192 час. заменена на лишение свободы сроком 24 дня с отбыванием наказания в колонии-поселении. </w:t>
      </w:r>
      <w:r w:rsidRPr="007C0010">
        <w:rPr>
          <w:rFonts w:ascii="Times New Roman" w:eastAsia="Times New Roman" w:hAnsi="Times New Roman"/>
          <w:color w:val="000000" w:themeColor="text1"/>
          <w:sz w:val="20"/>
          <w:szCs w:val="20"/>
        </w:rPr>
        <w:t>Освобождё</w:t>
      </w:r>
      <w:r w:rsidRPr="007C0010" w:rsidR="00AD0F56">
        <w:rPr>
          <w:rFonts w:ascii="Times New Roman" w:eastAsia="Times New Roman" w:hAnsi="Times New Roman"/>
          <w:color w:val="000000" w:themeColor="text1"/>
          <w:sz w:val="20"/>
          <w:szCs w:val="20"/>
        </w:rPr>
        <w:t>н</w:t>
      </w:r>
      <w:r w:rsidRPr="007C0010">
        <w:rPr>
          <w:rFonts w:ascii="Times New Roman" w:eastAsia="Times New Roman" w:hAnsi="Times New Roman"/>
          <w:color w:val="000000" w:themeColor="text1"/>
          <w:sz w:val="20"/>
          <w:szCs w:val="20"/>
        </w:rPr>
        <w:t>н</w:t>
      </w:r>
      <w:r w:rsidRPr="007C0010" w:rsidR="00AD0F56">
        <w:rPr>
          <w:rFonts w:ascii="Times New Roman" w:eastAsia="Times New Roman" w:hAnsi="Times New Roman"/>
          <w:color w:val="000000" w:themeColor="text1"/>
          <w:sz w:val="20"/>
          <w:szCs w:val="20"/>
        </w:rPr>
        <w:t>ого</w:t>
      </w:r>
      <w:r w:rsidRPr="007C0010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 </w:t>
      </w:r>
      <w:r w:rsidRPr="007C0010" w:rsidR="007C0010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(дата) </w:t>
      </w:r>
      <w:r w:rsidRPr="007C0010" w:rsidR="00551376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г. из </w:t>
      </w:r>
      <w:r w:rsidRPr="007C0010" w:rsidR="00551376">
        <w:rPr>
          <w:rFonts w:ascii="Times New Roman" w:hAnsi="Times New Roman"/>
          <w:sz w:val="20"/>
          <w:szCs w:val="20"/>
        </w:rPr>
        <w:t xml:space="preserve">ФКУ СИЗО № 1 УФСИН России в Республике Крым и </w:t>
      </w:r>
      <w:r w:rsidRPr="007C0010" w:rsidR="00551376">
        <w:rPr>
          <w:rFonts w:ascii="Times New Roman" w:hAnsi="Times New Roman"/>
          <w:sz w:val="20"/>
          <w:szCs w:val="20"/>
        </w:rPr>
        <w:t>г.Севастополю</w:t>
      </w:r>
      <w:r w:rsidRPr="007C0010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 по отбытию срока наказания, </w:t>
      </w:r>
    </w:p>
    <w:p w:rsidR="00D93B4F" w:rsidRPr="007C0010" w:rsidP="00CA53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C0010">
        <w:rPr>
          <w:rFonts w:ascii="Times New Roman" w:hAnsi="Times New Roman"/>
          <w:sz w:val="20"/>
          <w:szCs w:val="20"/>
        </w:rPr>
        <w:t xml:space="preserve"> </w:t>
      </w:r>
      <w:r w:rsidRPr="007C0010">
        <w:rPr>
          <w:rFonts w:ascii="Times New Roman" w:hAnsi="Times New Roman"/>
          <w:sz w:val="20"/>
          <w:szCs w:val="20"/>
        </w:rPr>
        <w:t>обвиняемого в совершении п</w:t>
      </w:r>
      <w:r w:rsidRPr="007C0010" w:rsidR="005F2BEB">
        <w:rPr>
          <w:rFonts w:ascii="Times New Roman" w:hAnsi="Times New Roman"/>
          <w:sz w:val="20"/>
          <w:szCs w:val="20"/>
        </w:rPr>
        <w:t>реступления</w:t>
      </w:r>
      <w:r w:rsidRPr="007C0010">
        <w:rPr>
          <w:rFonts w:ascii="Times New Roman" w:hAnsi="Times New Roman"/>
          <w:sz w:val="20"/>
          <w:szCs w:val="20"/>
        </w:rPr>
        <w:t xml:space="preserve">, </w:t>
      </w:r>
      <w:r w:rsidRPr="007C0010" w:rsidR="005F2BEB">
        <w:rPr>
          <w:rFonts w:ascii="Times New Roman" w:hAnsi="Times New Roman"/>
          <w:sz w:val="20"/>
          <w:szCs w:val="20"/>
        </w:rPr>
        <w:t xml:space="preserve">предусмотренного </w:t>
      </w:r>
      <w:r w:rsidRPr="007C0010" w:rsidR="001B264D">
        <w:rPr>
          <w:rFonts w:ascii="Times New Roman" w:hAnsi="Times New Roman"/>
          <w:sz w:val="20"/>
          <w:szCs w:val="20"/>
        </w:rPr>
        <w:t xml:space="preserve">ч.1 </w:t>
      </w:r>
      <w:r w:rsidRPr="007C0010" w:rsidR="005F2BEB">
        <w:rPr>
          <w:rFonts w:ascii="Times New Roman" w:hAnsi="Times New Roman"/>
          <w:sz w:val="20"/>
          <w:szCs w:val="20"/>
        </w:rPr>
        <w:t>ст</w:t>
      </w:r>
      <w:r w:rsidRPr="007C0010" w:rsidR="001B264D">
        <w:rPr>
          <w:rFonts w:ascii="Times New Roman" w:hAnsi="Times New Roman"/>
          <w:sz w:val="20"/>
          <w:szCs w:val="20"/>
        </w:rPr>
        <w:t>.</w:t>
      </w:r>
      <w:r w:rsidRPr="007C0010" w:rsidR="001A413D">
        <w:rPr>
          <w:rFonts w:ascii="Times New Roman" w:hAnsi="Times New Roman"/>
          <w:sz w:val="20"/>
          <w:szCs w:val="20"/>
        </w:rPr>
        <w:t>1</w:t>
      </w:r>
      <w:r w:rsidRPr="007C0010" w:rsidR="00E30EB9">
        <w:rPr>
          <w:rFonts w:ascii="Times New Roman" w:hAnsi="Times New Roman"/>
          <w:sz w:val="20"/>
          <w:szCs w:val="20"/>
        </w:rPr>
        <w:t>1</w:t>
      </w:r>
      <w:r w:rsidRPr="007C0010" w:rsidR="00551376">
        <w:rPr>
          <w:rFonts w:ascii="Times New Roman" w:hAnsi="Times New Roman"/>
          <w:sz w:val="20"/>
          <w:szCs w:val="20"/>
        </w:rPr>
        <w:t>9</w:t>
      </w:r>
      <w:r w:rsidRPr="007C0010" w:rsidR="005F2BEB">
        <w:rPr>
          <w:rFonts w:ascii="Times New Roman" w:hAnsi="Times New Roman"/>
          <w:sz w:val="20"/>
          <w:szCs w:val="20"/>
        </w:rPr>
        <w:t xml:space="preserve"> </w:t>
      </w:r>
      <w:r w:rsidRPr="007C0010" w:rsidR="001B264D">
        <w:rPr>
          <w:rFonts w:ascii="Times New Roman" w:hAnsi="Times New Roman"/>
          <w:sz w:val="20"/>
          <w:szCs w:val="20"/>
        </w:rPr>
        <w:t>УК РФ</w:t>
      </w:r>
      <w:r w:rsidRPr="007C0010">
        <w:rPr>
          <w:rFonts w:ascii="Times New Roman" w:hAnsi="Times New Roman"/>
          <w:sz w:val="20"/>
          <w:szCs w:val="20"/>
        </w:rPr>
        <w:t>,</w:t>
      </w:r>
    </w:p>
    <w:p w:rsidR="00CD44CF" w:rsidRPr="007C0010" w:rsidP="00CA53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435B9" w:rsidRPr="007C0010" w:rsidP="00CA531E">
      <w:pPr>
        <w:pStyle w:val="Caption"/>
        <w:ind w:firstLine="709"/>
        <w:rPr>
          <w:b w:val="0"/>
          <w:sz w:val="20"/>
        </w:rPr>
      </w:pPr>
      <w:r w:rsidRPr="007C0010">
        <w:rPr>
          <w:b w:val="0"/>
          <w:sz w:val="20"/>
        </w:rPr>
        <w:t>УСТАНОВИЛ:</w:t>
      </w:r>
    </w:p>
    <w:p w:rsidR="00A435B9" w:rsidRPr="007C0010" w:rsidP="00CA531E">
      <w:pPr>
        <w:pStyle w:val="10"/>
        <w:ind w:firstLine="708"/>
        <w:rPr>
          <w:bCs/>
          <w:kern w:val="2"/>
          <w:sz w:val="20"/>
        </w:rPr>
      </w:pPr>
    </w:p>
    <w:p w:rsidR="001A413D" w:rsidRPr="007C0010" w:rsidP="005C7A85">
      <w:pPr>
        <w:pStyle w:val="NoSpacing"/>
        <w:ind w:firstLine="708"/>
        <w:jc w:val="both"/>
      </w:pPr>
      <w:r w:rsidRPr="007C0010">
        <w:t xml:space="preserve">(дата) </w:t>
      </w:r>
      <w:r w:rsidRPr="007C0010" w:rsidR="00E30EB9">
        <w:t>года</w:t>
      </w:r>
      <w:r w:rsidRPr="007C0010" w:rsidR="005C7A85">
        <w:t>,</w:t>
      </w:r>
      <w:r w:rsidRPr="007C0010" w:rsidR="00E30EB9">
        <w:t xml:space="preserve"> в период времени</w:t>
      </w:r>
      <w:r w:rsidRPr="007C0010">
        <w:t xml:space="preserve"> (время)</w:t>
      </w:r>
      <w:r w:rsidRPr="007C0010" w:rsidR="00E30EB9">
        <w:t xml:space="preserve">, </w:t>
      </w:r>
      <w:r w:rsidRPr="007C0010" w:rsidR="005C7A85">
        <w:t>Скорик В.А., находясь по месту жительства в помещении квартиры</w:t>
      </w:r>
      <w:r w:rsidRPr="007C0010">
        <w:t>(адрес)</w:t>
      </w:r>
      <w:r w:rsidRPr="007C0010" w:rsidR="005C7A85">
        <w:t>, пребывая в состоянии опьянения, вызванного употреблением алкоголя, на почве внезапно возникших личных неприязненных отношений к Куликовой А.В., имея умысел на угрозу убийством, с целью запугать последнюю, а также вызвать у нее чувства тревоги и беспокойства за свою жизнь и здоровье, высказал Куликовой А.В. угрозу убийством, сказав: «Я тебя убью!», при этом в подтверждение своих преступных намерений в виде угрозы убийством держал возле шеи у Куликовой А.В. кухонный нож.</w:t>
      </w:r>
    </w:p>
    <w:p w:rsidR="005C7A85" w:rsidRPr="007C0010" w:rsidP="005C7A85">
      <w:pPr>
        <w:pStyle w:val="NoSpacing"/>
        <w:ind w:firstLine="708"/>
        <w:jc w:val="both"/>
      </w:pPr>
      <w:r w:rsidRPr="007C0010">
        <w:t xml:space="preserve">Учитывая агрессивное состояние Скорика </w:t>
      </w:r>
      <w:r w:rsidRPr="007C0010" w:rsidR="001A52DC">
        <w:t>В.А.</w:t>
      </w:r>
      <w:r w:rsidRPr="007C0010">
        <w:t>, а также вызванные у Куликовой А.В. чувства тревоги и беспокойства за свою жизнь, угрозу убийством Куликова А.В. восприняла реально, т.к. у нее имелись основания опасаться осуществления этой угрозы.</w:t>
      </w:r>
    </w:p>
    <w:p w:rsidR="00354177" w:rsidRPr="007C0010" w:rsidP="00CA531E">
      <w:pPr>
        <w:pStyle w:val="NoSpacing"/>
        <w:ind w:firstLine="709"/>
        <w:jc w:val="both"/>
      </w:pPr>
      <w:r w:rsidRPr="007C0010">
        <w:t>Подсудим</w:t>
      </w:r>
      <w:r w:rsidRPr="007C0010" w:rsidR="00C06E6E">
        <w:t>ым</w:t>
      </w:r>
      <w:r w:rsidRPr="007C0010">
        <w:t xml:space="preserve"> </w:t>
      </w:r>
      <w:r w:rsidRPr="007C0010" w:rsidR="005C7A85">
        <w:t>Скорик В.А.</w:t>
      </w:r>
      <w:r w:rsidRPr="007C0010">
        <w:t xml:space="preserve"> заявлено ходатайство о постановлении приговора без проведения судебного разбирательства. При этом подсудим</w:t>
      </w:r>
      <w:r w:rsidRPr="007C0010" w:rsidR="00C06E6E">
        <w:t>ый</w:t>
      </w:r>
      <w:r w:rsidRPr="007C0010">
        <w:t xml:space="preserve"> пояснил, что предъявленное обвинение </w:t>
      </w:r>
      <w:r w:rsidRPr="007C0010" w:rsidR="00C06E6E">
        <w:t>ему</w:t>
      </w:r>
      <w:r w:rsidRPr="007C0010">
        <w:t xml:space="preserve"> понятно, с обвинением он полностью соглас</w:t>
      </w:r>
      <w:r w:rsidRPr="007C0010" w:rsidR="00C06E6E">
        <w:t>ен</w:t>
      </w:r>
      <w:r w:rsidRPr="007C0010">
        <w:t xml:space="preserve">, ходатайство о постановлении приговора в особом порядке </w:t>
      </w:r>
      <w:r w:rsidRPr="007C0010" w:rsidR="00C06E6E">
        <w:t>им</w:t>
      </w:r>
      <w:r w:rsidRPr="007C0010">
        <w:t xml:space="preserve"> заявлено добровольно и после консультаций с защитником, свое ходатайство о постановлении приговора без проведения судебного разбирательства</w:t>
      </w:r>
      <w:r w:rsidRPr="007C0010" w:rsidR="00BE5712">
        <w:t xml:space="preserve"> он</w:t>
      </w:r>
      <w:r w:rsidRPr="007C0010">
        <w:t xml:space="preserve"> поддерживает, полностью осознает последствия постановления приговора без проведения судебного разбирательства.</w:t>
      </w:r>
    </w:p>
    <w:p w:rsidR="00354177" w:rsidRPr="007C0010" w:rsidP="00CA531E">
      <w:pPr>
        <w:pStyle w:val="NoSpacing"/>
        <w:ind w:firstLine="709"/>
        <w:jc w:val="both"/>
      </w:pPr>
      <w:r w:rsidRPr="007C0010">
        <w:t>Государственный обвинитель, потерпевш</w:t>
      </w:r>
      <w:r w:rsidRPr="007C0010" w:rsidR="00C06E6E">
        <w:t>ая</w:t>
      </w:r>
      <w:r w:rsidRPr="007C0010" w:rsidR="001870D4">
        <w:t>,</w:t>
      </w:r>
      <w:r w:rsidRPr="007C0010" w:rsidR="00357F17">
        <w:t xml:space="preserve"> </w:t>
      </w:r>
      <w:r w:rsidRPr="007C0010">
        <w:t>защитник также поддержали ходатайство подсудимо</w:t>
      </w:r>
      <w:r w:rsidRPr="007C0010" w:rsidR="00C06E6E">
        <w:t>го</w:t>
      </w:r>
      <w:r w:rsidRPr="007C0010">
        <w:t xml:space="preserve"> о постановлении приговора без </w:t>
      </w:r>
      <w:r w:rsidRPr="007C0010" w:rsidR="00BE5712">
        <w:t xml:space="preserve">проведения </w:t>
      </w:r>
      <w:r w:rsidRPr="007C0010">
        <w:t>судебного разбирательства.</w:t>
      </w:r>
    </w:p>
    <w:p w:rsidR="00354177" w:rsidRPr="007C0010" w:rsidP="00CA531E">
      <w:pPr>
        <w:pStyle w:val="NoSpacing"/>
        <w:ind w:firstLine="709"/>
        <w:jc w:val="both"/>
      </w:pPr>
      <w:r w:rsidRPr="007C0010">
        <w:t>Исходя из того, что за инкриминируемое подсудимо</w:t>
      </w:r>
      <w:r w:rsidRPr="007C0010" w:rsidR="00C06E6E">
        <w:t>му</w:t>
      </w:r>
      <w:r w:rsidRPr="007C0010">
        <w:t xml:space="preserve"> преступление действующим законодательством предусмотрено наказание, не превышающее пяти лет лишения свободы, подсудимо</w:t>
      </w:r>
      <w:r w:rsidRPr="007C0010" w:rsidR="00C06E6E">
        <w:t>му</w:t>
      </w:r>
      <w:r w:rsidRPr="007C0010">
        <w:t xml:space="preserve"> понятно предъявленное обвинение и он полностью соглас</w:t>
      </w:r>
      <w:r w:rsidRPr="007C0010" w:rsidR="00C06E6E">
        <w:t>е</w:t>
      </w:r>
      <w:r w:rsidRPr="007C0010">
        <w:t xml:space="preserve">н с </w:t>
      </w:r>
      <w:r w:rsidRPr="007C0010" w:rsidR="001870D4">
        <w:t>ним</w:t>
      </w:r>
      <w:r w:rsidRPr="007C0010">
        <w:t>, е</w:t>
      </w:r>
      <w:r w:rsidRPr="007C0010" w:rsidR="00C06E6E">
        <w:t>му</w:t>
      </w:r>
      <w:r w:rsidRPr="007C0010">
        <w:t xml:space="preserve"> разъяснены и понятны последствия постановления приговора в особом порядке без проведения судебного разбирательства, удостоверившись, что соответствующее ходатайство подсудим</w:t>
      </w:r>
      <w:r w:rsidRPr="007C0010" w:rsidR="00C06E6E">
        <w:t>ым</w:t>
      </w:r>
      <w:r w:rsidRPr="007C0010">
        <w:t xml:space="preserve"> заявлено добровольно и после консультаций с защитником, принимая во внимание, что государственный обвинитель, потерпевш</w:t>
      </w:r>
      <w:r w:rsidRPr="007C0010" w:rsidR="00BE5712">
        <w:t>ая</w:t>
      </w:r>
      <w:r w:rsidRPr="007C0010">
        <w:t>, а также защитник не возражали против применения указанного порядка рассмотрения дела, а обвинение, с которым согласилс</w:t>
      </w:r>
      <w:r w:rsidRPr="007C0010" w:rsidR="00D22543">
        <w:t>я</w:t>
      </w:r>
      <w:r w:rsidRPr="007C0010">
        <w:t xml:space="preserve"> подсудим</w:t>
      </w:r>
      <w:r w:rsidRPr="007C0010" w:rsidR="00D22543">
        <w:t>ый</w:t>
      </w:r>
      <w:r w:rsidRPr="007C0010">
        <w:t>, обосновано и подтверждается доказательствами, собранными по уголовному делу, суд считает возможным постановить обвинительный приговор без проведения судебного разбирательства.</w:t>
      </w:r>
    </w:p>
    <w:p w:rsidR="005C7A85" w:rsidRPr="007C0010" w:rsidP="00CA531E">
      <w:pPr>
        <w:pStyle w:val="NoSpacing"/>
        <w:ind w:firstLine="709"/>
        <w:jc w:val="both"/>
      </w:pPr>
      <w:r w:rsidRPr="007C0010">
        <w:t>Действия подсудимо</w:t>
      </w:r>
      <w:r w:rsidRPr="007C0010" w:rsidR="00D22543">
        <w:t>го</w:t>
      </w:r>
      <w:r w:rsidRPr="007C0010">
        <w:t xml:space="preserve"> </w:t>
      </w:r>
      <w:r w:rsidRPr="007C0010">
        <w:t>Скорик В.А.</w:t>
      </w:r>
      <w:r w:rsidRPr="007C0010">
        <w:t xml:space="preserve"> суд квалифицирует по ч.1 ст.1</w:t>
      </w:r>
      <w:r w:rsidRPr="007C0010" w:rsidR="00D22543">
        <w:t>1</w:t>
      </w:r>
      <w:r w:rsidRPr="007C0010">
        <w:t>9</w:t>
      </w:r>
      <w:r w:rsidRPr="007C0010">
        <w:t xml:space="preserve"> УК РФ</w:t>
      </w:r>
      <w:r w:rsidRPr="007C0010" w:rsidR="001870D4">
        <w:t>,</w:t>
      </w:r>
      <w:r w:rsidRPr="007C0010">
        <w:t xml:space="preserve"> как </w:t>
      </w:r>
      <w:r w:rsidRPr="007C0010">
        <w:t>угроза убийством, если имелись основания опасаться осуществления этой угрозы.</w:t>
      </w:r>
    </w:p>
    <w:p w:rsidR="00354177" w:rsidRPr="007C0010" w:rsidP="00104207">
      <w:pPr>
        <w:pStyle w:val="NoSpacing"/>
        <w:ind w:firstLine="709"/>
        <w:jc w:val="both"/>
      </w:pPr>
      <w:r w:rsidRPr="007C0010">
        <w:t>Назначая наказание подсудимо</w:t>
      </w:r>
      <w:r w:rsidRPr="007C0010" w:rsidR="00D22543">
        <w:t>му</w:t>
      </w:r>
      <w:r w:rsidRPr="007C0010">
        <w:t xml:space="preserve">, суд учитывает характер и степень общественной опасности преступления, относящегося к категории преступлений небольшой тяжести, данные о личности </w:t>
      </w:r>
      <w:r w:rsidRPr="007C0010" w:rsidR="005C7A85">
        <w:t>Скорик В.А.</w:t>
      </w:r>
      <w:r w:rsidRPr="007C0010">
        <w:t xml:space="preserve">, обстоятельства, смягчающие и отягчающие наказание, а также влияние назначенного наказания на исправление </w:t>
      </w:r>
      <w:r w:rsidRPr="007C0010" w:rsidR="00357F17">
        <w:t>осужденно</w:t>
      </w:r>
      <w:r w:rsidRPr="007C0010" w:rsidR="00D22543">
        <w:t>го</w:t>
      </w:r>
      <w:r w:rsidRPr="007C0010">
        <w:t xml:space="preserve"> и на условия жизни е</w:t>
      </w:r>
      <w:r w:rsidRPr="007C0010" w:rsidR="00D22543">
        <w:t>го</w:t>
      </w:r>
      <w:r w:rsidRPr="007C0010">
        <w:t xml:space="preserve"> семьи.</w:t>
      </w:r>
    </w:p>
    <w:p w:rsidR="00104207" w:rsidRPr="007C0010" w:rsidP="00104207">
      <w:pPr>
        <w:pStyle w:val="NoSpacing"/>
        <w:ind w:firstLine="708"/>
        <w:jc w:val="both"/>
      </w:pPr>
      <w:r w:rsidRPr="007C0010">
        <w:t>В соответствии со ст. 15 УК РФ совершенное подсудимым преступление относится к категории преступлений небольшой тяжести.</w:t>
      </w:r>
    </w:p>
    <w:p w:rsidR="00104207" w:rsidRPr="007C0010" w:rsidP="00104207">
      <w:pPr>
        <w:pStyle w:val="NoSpacing"/>
        <w:ind w:firstLine="708"/>
        <w:jc w:val="both"/>
      </w:pPr>
      <w:r w:rsidRPr="007C0010">
        <w:t xml:space="preserve">При назначении вида и размера наказания мировой судья, руководствуясь положениями ст. ст. 6, 43, 60 УК РФ, учитывает характер и степень общественной опасности совершенного Скорик В.А. преступления, данные о его личности, обстоятельства, смягчающие и отягчающие наказание, условия жизни его семьи. </w:t>
      </w:r>
    </w:p>
    <w:p w:rsidR="00104207" w:rsidRPr="007C0010" w:rsidP="00104207">
      <w:pPr>
        <w:pStyle w:val="NoSpacing"/>
        <w:ind w:firstLine="709"/>
        <w:jc w:val="both"/>
      </w:pPr>
      <w:r w:rsidRPr="007C0010">
        <w:t xml:space="preserve">Изучением личности подсудимого установлено, что Скорик В.А. разведен, имеет на иждивении троих малолетних и одного несовершеннолетнего ребенка, в </w:t>
      </w:r>
      <w:r w:rsidRPr="007C0010">
        <w:t>т.ч</w:t>
      </w:r>
      <w:r w:rsidRPr="007C0010">
        <w:t>. двоих детей своей сожительницы (потерпевшей по делу), он официально не трудоустроен, под наблюдением врача психиатра и нарколога не находится, по месту жительства характеризуется посредственно.</w:t>
      </w:r>
    </w:p>
    <w:p w:rsidR="00104207" w:rsidRPr="007C0010" w:rsidP="00104207">
      <w:pPr>
        <w:pStyle w:val="NoSpacing"/>
        <w:ind w:firstLine="709"/>
        <w:jc w:val="both"/>
      </w:pPr>
      <w:r w:rsidRPr="007C0010">
        <w:t>Признание Скорик В.А. своей вины, выраженное раскаяние в содеянном, принесение извинений перед потерпевшей, добровольное возмещение ей морального вреда, нахождение у подсудимого на иждивении троих малолетних и одного несовершеннолетнего ребенка, - суд признает обстоятельствами, смягчающими наказание.</w:t>
      </w:r>
    </w:p>
    <w:p w:rsidR="00104207" w:rsidRPr="007C0010" w:rsidP="00104207">
      <w:pPr>
        <w:pStyle w:val="NoSpacing"/>
        <w:ind w:firstLine="708"/>
        <w:jc w:val="both"/>
      </w:pPr>
      <w:r w:rsidRPr="007C0010">
        <w:t>В соответствии со ст. 18 УК РФ в действиях Скорик В.А. имеется рецидив преступлений, что согласно п. "а" ст. 63 УК РФ судом признается обстоятельством, отягчающим наказание.</w:t>
      </w:r>
    </w:p>
    <w:p w:rsidR="00104207" w:rsidRPr="007C0010" w:rsidP="00104207">
      <w:pPr>
        <w:pStyle w:val="NoSpacing"/>
        <w:ind w:firstLine="708"/>
        <w:jc w:val="both"/>
      </w:pPr>
      <w:r w:rsidRPr="007C0010">
        <w:t xml:space="preserve">В соответствии с ч. 1.1 ст. 63 УК РФ оценивая характер, степень общественной опасности преступления, обстоятельства совершенного преступления, а также личность Скорик В.А., суд не признает совершение преступления в состоянии опьянения, вызванном употреблением алкоголя, отягчающим обстоятельством. Подсудимый Скорик В.А. суду пояснил, что при совершении преступления он находился в состоянии опьянения, однако это состояние не повлияло на его поведение при совершении преступления. Само по себе совершение преступления в состоянии опьянения, вызванного употреблением алкоголя, не является единственным и достаточным основанием для признания такого состояния обстоятельством, отягчающим наказание. </w:t>
      </w:r>
      <w:r w:rsidRPr="007C0010" w:rsidR="00781492">
        <w:t>С</w:t>
      </w:r>
      <w:r w:rsidRPr="007C0010">
        <w:t xml:space="preserve"> учетом личности подсудимого, обстоятельств совершенного преступления, доводов подсудимого, отсутствия доказательств, свидетельствующих о влиянии состояния опьянения на поведение подсудимого при совершении преступления, причинно-следственная связь между нахождением в состоянии опьянения и совершением преступления не установлена.</w:t>
      </w:r>
    </w:p>
    <w:p w:rsidR="00104207" w:rsidRPr="007C0010" w:rsidP="00104207">
      <w:pPr>
        <w:pStyle w:val="NoSpacing"/>
        <w:ind w:firstLine="708"/>
        <w:jc w:val="both"/>
      </w:pPr>
      <w:r w:rsidRPr="007C0010">
        <w:t xml:space="preserve">Оценив вышеизложенное в совокупности, учитывая </w:t>
      </w:r>
      <w:r w:rsidRPr="007C0010" w:rsidR="00781492">
        <w:t xml:space="preserve">положения </w:t>
      </w:r>
      <w:r w:rsidRPr="007C0010">
        <w:t>ст.ст</w:t>
      </w:r>
      <w:r w:rsidRPr="007C0010">
        <w:t>. 6, 43, 56, 60, 61, 63 УК РФ, с учетом всех обстоятельств дела, личности подсудимого, тяжести совершенного преступления, суд назначает</w:t>
      </w:r>
      <w:r w:rsidRPr="007C0010" w:rsidR="00781492">
        <w:t xml:space="preserve"> </w:t>
      </w:r>
      <w:r w:rsidRPr="007C0010" w:rsidR="00EB6542">
        <w:t>Скорик В.А.</w:t>
      </w:r>
      <w:r w:rsidRPr="007C0010">
        <w:t xml:space="preserve"> наказание в виде лишения свободы, предусмотренное санкцией ч. 1 ст. 11</w:t>
      </w:r>
      <w:r w:rsidRPr="007C0010" w:rsidR="00EB6542">
        <w:t>9</w:t>
      </w:r>
      <w:r w:rsidRPr="007C0010">
        <w:t xml:space="preserve"> УК РФ, </w:t>
      </w:r>
      <w:r w:rsidRPr="007C0010" w:rsidR="000B1DFA">
        <w:t>с учетом положений ч.5 ст.62, ч.2 ст.6</w:t>
      </w:r>
      <w:r w:rsidRPr="007C0010" w:rsidR="00B81FFC">
        <w:t>8</w:t>
      </w:r>
      <w:r w:rsidRPr="007C0010" w:rsidR="000B1DFA">
        <w:t xml:space="preserve"> УК РФ.</w:t>
      </w:r>
      <w:r w:rsidRPr="007C0010">
        <w:t xml:space="preserve"> </w:t>
      </w:r>
      <w:r w:rsidRPr="007C0010" w:rsidR="00A6787C">
        <w:t>Принимая во внимание</w:t>
      </w:r>
      <w:r w:rsidRPr="007C0010" w:rsidR="000B1DFA">
        <w:t xml:space="preserve"> сведени</w:t>
      </w:r>
      <w:r w:rsidRPr="007C0010" w:rsidR="00A6787C">
        <w:t>я</w:t>
      </w:r>
      <w:r w:rsidRPr="007C0010" w:rsidR="000B1DFA">
        <w:t xml:space="preserve"> о</w:t>
      </w:r>
      <w:r w:rsidRPr="007C0010">
        <w:t xml:space="preserve"> личности виновного и степени об</w:t>
      </w:r>
      <w:r w:rsidRPr="007C0010" w:rsidR="00EB6542">
        <w:t xml:space="preserve">щественной опасности содеянного, </w:t>
      </w:r>
      <w:r w:rsidRPr="007C0010" w:rsidR="000B1DFA">
        <w:t xml:space="preserve">по мнению мирового судьи, </w:t>
      </w:r>
      <w:r w:rsidRPr="007C0010">
        <w:t>только такой вид наказания сможет обеспечить достижение целей наказания. Между тем</w:t>
      </w:r>
      <w:r w:rsidRPr="007C0010" w:rsidR="00EB6542">
        <w:t>,</w:t>
      </w:r>
      <w:r w:rsidRPr="007C0010">
        <w:t xml:space="preserve"> наличие простого рецидива не является препятствием для применения ст. 73 УК РФ, поскольку в соответствии с. п "в" ч. 1 ст. 73 УК РФ условное осуждение не может быть применено только при опасном и особо опасном рецидиве.</w:t>
      </w:r>
    </w:p>
    <w:p w:rsidR="00EB6542" w:rsidRPr="007C0010" w:rsidP="00104207">
      <w:pPr>
        <w:pStyle w:val="NoSpacing"/>
        <w:ind w:firstLine="708"/>
        <w:jc w:val="both"/>
      </w:pPr>
      <w:r w:rsidRPr="007C0010">
        <w:t>Назначая Скорик В.А. наказание с применением ст.73 УК РФ, суд учитывает</w:t>
      </w:r>
      <w:r w:rsidRPr="007C0010" w:rsidR="00B81FFC">
        <w:t xml:space="preserve">, что Скорик В.А. проживает одной семьей с потерпевшей – Куликовой А.В., полностью материально обеспечивает ее и ее двоих детей, а также своих малолетних детей от предыдущего брака. При этом мировой судья принимает во внимание, что Куликова А.В. </w:t>
      </w:r>
      <w:r w:rsidRPr="007C0010" w:rsidR="001A52DC">
        <w:t>является сиротой с детства и не имеет близких родственников, имеет статус</w:t>
      </w:r>
      <w:r w:rsidRPr="007C0010" w:rsidR="00B81FFC">
        <w:t xml:space="preserve"> матер</w:t>
      </w:r>
      <w:r w:rsidRPr="007C0010" w:rsidR="001A52DC">
        <w:t>и</w:t>
      </w:r>
      <w:r w:rsidRPr="007C0010" w:rsidR="00B81FFC">
        <w:t>-одиночк</w:t>
      </w:r>
      <w:r w:rsidRPr="007C0010" w:rsidR="001A52DC">
        <w:t>и</w:t>
      </w:r>
      <w:r w:rsidRPr="007C0010" w:rsidR="00B81FFC">
        <w:t xml:space="preserve">, она не трудоустроена, страдает радом хронических заболеваний. </w:t>
      </w:r>
      <w:r w:rsidRPr="007C0010" w:rsidR="002B79B0">
        <w:t>Также между подсудимым и потерпевшей достигнуто фактическое примирение, подсудимая выразила просьбу о не назначении подсудимому наказания, связанного с лишением свободы</w:t>
      </w:r>
      <w:r w:rsidRPr="007C0010" w:rsidR="001A52DC">
        <w:t>, т.к. он является единственным кормильцем в семье.</w:t>
      </w:r>
      <w:r w:rsidRPr="007C0010" w:rsidR="002B79B0">
        <w:t xml:space="preserve"> </w:t>
      </w:r>
      <w:r w:rsidRPr="007C0010" w:rsidR="001E6A78">
        <w:t>Мировым судьей учитывается, что Скорик В.А. совершил новое преступление, относящееся к категории преступлений небольшой тяжести, а также разные характеры совершенных им преступных деяний, имеющих отличные друг от друга объекты посягательств.</w:t>
      </w:r>
    </w:p>
    <w:p w:rsidR="00104207" w:rsidRPr="007C0010" w:rsidP="00104207">
      <w:pPr>
        <w:pStyle w:val="NoSpacing"/>
        <w:ind w:firstLine="708"/>
        <w:jc w:val="both"/>
      </w:pPr>
      <w:r w:rsidRPr="007C0010">
        <w:t xml:space="preserve">Учитывая характер и степень общественной опасности совершенного </w:t>
      </w:r>
      <w:r w:rsidRPr="007C0010" w:rsidR="00EB6542">
        <w:t>Скорик В.А.</w:t>
      </w:r>
      <w:r w:rsidRPr="007C0010">
        <w:t xml:space="preserve"> преступления небольшой тяжести, конкретные обстоятельства совершения преступления, данные о личности подсудимого, наличие смягчающ</w:t>
      </w:r>
      <w:r w:rsidRPr="007C0010" w:rsidR="00EB6542">
        <w:t>их</w:t>
      </w:r>
      <w:r w:rsidRPr="007C0010">
        <w:t xml:space="preserve"> наказание обстоятельств, наличие одного отягчающего наказание обстоятельства, суд приходит к выводу о возможности исправления подсудимого без реального отбывания наказания в местах лишения свободы, поэтому в соответствии с ч. ч. 1, 2 и 3 ст. 73 УК РФ, постановляет считать назначаемое ему наказание в виде лишения свободы условным с установлением испытательного срока, в течении которого </w:t>
      </w:r>
      <w:r w:rsidRPr="007C0010" w:rsidR="00EB6542">
        <w:t>Скорик В.А.</w:t>
      </w:r>
      <w:r w:rsidRPr="007C0010">
        <w:t xml:space="preserve"> до</w:t>
      </w:r>
      <w:r w:rsidRPr="007C0010" w:rsidR="00EB6542">
        <w:t xml:space="preserve">лжен своим поведением доказать </w:t>
      </w:r>
      <w:r w:rsidRPr="007C0010">
        <w:t xml:space="preserve">исправление.  Суд, назначая условное осуждение </w:t>
      </w:r>
      <w:r w:rsidRPr="007C0010" w:rsidR="000B1DFA">
        <w:t>Скорик В.А.</w:t>
      </w:r>
      <w:r w:rsidRPr="007C0010">
        <w:t xml:space="preserve">, возлагает на условно осужденного исполнение следующих обязанностей: в течении испытательного срока не менять постоянного места жительства без уведомления специализированного государственного органа, осуществляющего контроль за поведением условно осужденного; являться в специализированный государственный орган, осуществляющий контроль за поведением условно осужденного, один раз в месяц для регистрации. </w:t>
      </w:r>
    </w:p>
    <w:p w:rsidR="00A6787C" w:rsidRPr="007C0010" w:rsidP="00104207">
      <w:pPr>
        <w:pStyle w:val="NoSpacing"/>
        <w:ind w:firstLine="708"/>
        <w:jc w:val="both"/>
      </w:pPr>
      <w:r w:rsidRPr="007C0010">
        <w:rPr>
          <w:shd w:val="clear" w:color="auto" w:fill="FFFFFF"/>
        </w:rPr>
        <w:t>Оснований для прекращения дела, постановления приговора без назначения наказания либо освобождения от наказания не имеется.</w:t>
      </w:r>
    </w:p>
    <w:p w:rsidR="00104207" w:rsidRPr="007C0010" w:rsidP="00104207">
      <w:pPr>
        <w:pStyle w:val="NoSpacing"/>
        <w:ind w:firstLine="708"/>
        <w:jc w:val="both"/>
      </w:pPr>
      <w:r w:rsidRPr="007C0010">
        <w:t xml:space="preserve">Каких-либо исключительных обстоятельств, существенно уменьшающих степень общественной опасности совершенного </w:t>
      </w:r>
      <w:r w:rsidRPr="007C0010" w:rsidR="000B1DFA">
        <w:t>Скорик В.А.</w:t>
      </w:r>
      <w:r w:rsidRPr="007C0010">
        <w:t xml:space="preserve"> преступления, и дающих основания для применения ст. 64 УК РФ, не имеется.</w:t>
      </w:r>
    </w:p>
    <w:p w:rsidR="00104207" w:rsidRPr="007C0010" w:rsidP="00104207">
      <w:pPr>
        <w:pStyle w:val="NoSpacing"/>
        <w:ind w:firstLine="708"/>
        <w:jc w:val="both"/>
      </w:pPr>
      <w:r w:rsidRPr="007C0010">
        <w:t>Скорик В.А.</w:t>
      </w:r>
      <w:r w:rsidRPr="007C0010">
        <w:t xml:space="preserve"> совершил преступление небольшой тяжести, поэтому основания для применения положений ч. 6 ст. 15 УК РФ и изменения в отношении него категории преступления на менее тяжкую</w:t>
      </w:r>
      <w:r w:rsidRPr="007C0010" w:rsidR="00A6787C">
        <w:t>,</w:t>
      </w:r>
      <w:r w:rsidRPr="007C0010">
        <w:t xml:space="preserve"> - отсутствуют. </w:t>
      </w:r>
    </w:p>
    <w:p w:rsidR="00104207" w:rsidRPr="007C0010" w:rsidP="00104207">
      <w:pPr>
        <w:pStyle w:val="NoSpacing"/>
        <w:ind w:firstLine="708"/>
        <w:jc w:val="both"/>
      </w:pPr>
      <w:r w:rsidRPr="007C0010">
        <w:t>Мера процессуального принуждения в виде обязательства о явке подлежит оставлению без изменения до вступления приговора в законную силу.</w:t>
      </w:r>
    </w:p>
    <w:p w:rsidR="00104207" w:rsidRPr="007C0010" w:rsidP="00104207">
      <w:pPr>
        <w:pStyle w:val="NoSpacing"/>
        <w:ind w:firstLine="708"/>
        <w:jc w:val="both"/>
      </w:pPr>
      <w:r w:rsidRPr="007C0010">
        <w:t>Вопрос о вещественных доказательствах по делу разрешается судом в порядке ст.81 УПК РФ.</w:t>
      </w:r>
    </w:p>
    <w:p w:rsidR="00A6787C" w:rsidRPr="007C0010" w:rsidP="00104207">
      <w:pPr>
        <w:pStyle w:val="NoSpacing"/>
        <w:ind w:firstLine="708"/>
        <w:jc w:val="both"/>
      </w:pPr>
      <w:r w:rsidRPr="007C0010">
        <w:t>Гражданский иск по делу не заявлен.</w:t>
      </w:r>
    </w:p>
    <w:p w:rsidR="00104207" w:rsidRPr="007C0010" w:rsidP="00104207">
      <w:pPr>
        <w:pStyle w:val="NoSpacing"/>
        <w:ind w:firstLine="708"/>
        <w:jc w:val="both"/>
      </w:pPr>
      <w:r w:rsidRPr="007C0010">
        <w:t>Вопрос о процессуальных издержках разрешается в отдельном постановлении.</w:t>
      </w:r>
      <w:r w:rsidRPr="007C0010">
        <w:t xml:space="preserve"> </w:t>
      </w:r>
    </w:p>
    <w:p w:rsidR="00104207" w:rsidRPr="007C0010" w:rsidP="00104207">
      <w:pPr>
        <w:pStyle w:val="NoSpacing"/>
        <w:ind w:firstLine="708"/>
        <w:jc w:val="both"/>
        <w:rPr>
          <w:rFonts w:eastAsia="Calibri"/>
        </w:rPr>
      </w:pPr>
      <w:r w:rsidRPr="007C0010">
        <w:rPr>
          <w:rFonts w:eastAsia="Calibri"/>
        </w:rPr>
        <w:t>На основании изложенного, руководствуясь ст.ст.304-310 УПК РФ, суд</w:t>
      </w:r>
    </w:p>
    <w:p w:rsidR="00104207" w:rsidRPr="007C0010" w:rsidP="00104207">
      <w:pPr>
        <w:pStyle w:val="BodyTextIndent"/>
        <w:contextualSpacing/>
        <w:jc w:val="center"/>
        <w:rPr>
          <w:rFonts w:ascii="Times New Roman" w:hAnsi="Times New Roman"/>
        </w:rPr>
      </w:pPr>
    </w:p>
    <w:p w:rsidR="00104207" w:rsidRPr="007C0010" w:rsidP="00104207">
      <w:pPr>
        <w:pStyle w:val="BodyTextIndent"/>
        <w:contextualSpacing/>
        <w:jc w:val="center"/>
        <w:rPr>
          <w:rFonts w:ascii="Times New Roman" w:hAnsi="Times New Roman"/>
        </w:rPr>
      </w:pPr>
      <w:r w:rsidRPr="007C0010">
        <w:rPr>
          <w:rFonts w:ascii="Times New Roman" w:hAnsi="Times New Roman"/>
        </w:rPr>
        <w:t>приговорил:</w:t>
      </w:r>
    </w:p>
    <w:p w:rsidR="00104207" w:rsidRPr="007C0010" w:rsidP="00104207">
      <w:pPr>
        <w:spacing w:after="0" w:line="240" w:lineRule="auto"/>
        <w:ind w:firstLine="567"/>
        <w:contextualSpacing/>
        <w:rPr>
          <w:rFonts w:ascii="Times New Roman" w:eastAsia="Times New Roman" w:hAnsi="Times New Roman"/>
          <w:sz w:val="20"/>
          <w:szCs w:val="20"/>
        </w:rPr>
      </w:pPr>
    </w:p>
    <w:p w:rsidR="00104207" w:rsidRPr="007C0010" w:rsidP="00104207">
      <w:pPr>
        <w:pStyle w:val="NoSpacing"/>
        <w:ind w:firstLine="708"/>
        <w:jc w:val="both"/>
        <w:rPr>
          <w:color w:val="000000" w:themeColor="text1"/>
          <w:lang w:bidi="ru-RU"/>
        </w:rPr>
      </w:pPr>
      <w:r w:rsidRPr="007C0010">
        <w:t>Скорик В.А.</w:t>
      </w:r>
      <w:r w:rsidRPr="007C0010">
        <w:rPr>
          <w:lang w:bidi="ru-RU"/>
        </w:rPr>
        <w:t xml:space="preserve"> признать виновным в совершении преступления, предусмотренного ч.1 ст.1</w:t>
      </w:r>
      <w:r w:rsidRPr="007C0010" w:rsidR="000B1DFA">
        <w:rPr>
          <w:lang w:bidi="ru-RU"/>
        </w:rPr>
        <w:t>19</w:t>
      </w:r>
      <w:r w:rsidRPr="007C0010">
        <w:rPr>
          <w:lang w:bidi="ru-RU"/>
        </w:rPr>
        <w:t xml:space="preserve"> УК РФ, и назначить ему наказание в виде </w:t>
      </w:r>
      <w:r w:rsidRPr="007C0010" w:rsidR="000B1DFA">
        <w:rPr>
          <w:color w:val="000000" w:themeColor="text1"/>
          <w:lang w:bidi="ru-RU"/>
        </w:rPr>
        <w:t>08 (восьми) месяцев</w:t>
      </w:r>
      <w:r w:rsidRPr="007C0010">
        <w:rPr>
          <w:color w:val="000000" w:themeColor="text1"/>
          <w:lang w:bidi="ru-RU"/>
        </w:rPr>
        <w:t xml:space="preserve"> лишения свободы.</w:t>
      </w:r>
    </w:p>
    <w:p w:rsidR="00104207" w:rsidRPr="007C0010" w:rsidP="00104207">
      <w:pPr>
        <w:pStyle w:val="NoSpacing"/>
        <w:ind w:firstLine="708"/>
        <w:jc w:val="both"/>
      </w:pPr>
      <w:r w:rsidRPr="007C0010">
        <w:t xml:space="preserve">На основании ст. 73 УК РФ назначенное </w:t>
      </w:r>
      <w:r w:rsidRPr="007C0010" w:rsidR="000B1DFA">
        <w:t>Скорик Вадиму Анатольевичу</w:t>
      </w:r>
      <w:r w:rsidRPr="007C0010">
        <w:t xml:space="preserve"> наказание в виде лишения свободы считать условным с испытательным сроком 1 (один) год.</w:t>
      </w:r>
    </w:p>
    <w:p w:rsidR="00104207" w:rsidRPr="007C0010" w:rsidP="00104207">
      <w:pPr>
        <w:pStyle w:val="NoSpacing"/>
        <w:ind w:firstLine="708"/>
        <w:jc w:val="both"/>
      </w:pPr>
      <w:r w:rsidRPr="007C0010">
        <w:t xml:space="preserve">Возложить на </w:t>
      </w:r>
      <w:r w:rsidRPr="007C0010" w:rsidR="000B1DFA">
        <w:t>Скорик В</w:t>
      </w:r>
      <w:r w:rsidRPr="007C0010" w:rsidR="001A52DC">
        <w:t>.</w:t>
      </w:r>
      <w:r w:rsidRPr="007C0010" w:rsidR="000B1DFA">
        <w:t>А</w:t>
      </w:r>
      <w:r w:rsidRPr="007C0010" w:rsidR="001A52DC">
        <w:t>.</w:t>
      </w:r>
      <w:r w:rsidRPr="007C0010">
        <w:t xml:space="preserve"> обязанности: в течении испытательного срока не менять постоянного места жительства без уведомления специализированного государственного органа, осуществляющего контроль за поведением условно осужденного; являться в специализированный государственный орган, осуществляющий контроль за поведением условно осужденного, один раз в месяц для регистрации.</w:t>
      </w:r>
    </w:p>
    <w:p w:rsidR="00104207" w:rsidRPr="007C0010" w:rsidP="00104207">
      <w:pPr>
        <w:pStyle w:val="NoSpacing"/>
        <w:ind w:firstLine="708"/>
        <w:jc w:val="both"/>
      </w:pPr>
      <w:r w:rsidRPr="007C0010">
        <w:t xml:space="preserve">Меру процессуального принуждения в отношении </w:t>
      </w:r>
      <w:r w:rsidRPr="007C0010" w:rsidR="000B1DFA">
        <w:t>Скорик В.А.</w:t>
      </w:r>
      <w:r w:rsidRPr="007C0010">
        <w:t xml:space="preserve"> в виде обязательства о явке</w:t>
      </w:r>
      <w:r w:rsidRPr="007C0010" w:rsidR="000B1DFA">
        <w:t>,</w:t>
      </w:r>
      <w:r w:rsidRPr="007C0010">
        <w:t xml:space="preserve"> - оставить прежней до вступления приговора в законную силу, отменив ее после вступления настоящего приговора в законную силу.</w:t>
      </w:r>
    </w:p>
    <w:p w:rsidR="00104207" w:rsidRPr="007C0010" w:rsidP="00104207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7C0010">
        <w:rPr>
          <w:rFonts w:ascii="Times New Roman" w:hAnsi="Times New Roman"/>
          <w:bCs/>
          <w:kern w:val="2"/>
          <w:sz w:val="20"/>
          <w:szCs w:val="20"/>
        </w:rPr>
        <w:t xml:space="preserve">Вещественные доказательства по делу – </w:t>
      </w:r>
      <w:r w:rsidRPr="007C0010" w:rsidR="002B79B0">
        <w:rPr>
          <w:rFonts w:ascii="Times New Roman" w:eastAsia="MS Mincho" w:hAnsi="Times New Roman"/>
          <w:bCs/>
          <w:sz w:val="20"/>
          <w:szCs w:val="20"/>
        </w:rPr>
        <w:t>кухонный нож, изъятый в ходе осмотра места происшествия, хранящийся в камере хранения ОМВД РФ по Нахимовскому району г.Севастополя, после вступления приговора в законную силу, - уничтожить.</w:t>
      </w:r>
    </w:p>
    <w:p w:rsidR="00104207" w:rsidRPr="007C0010" w:rsidP="0010420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  <w:r w:rsidRPr="007C0010">
        <w:rPr>
          <w:rFonts w:ascii="Times New Roman" w:eastAsia="Times New Roman" w:hAnsi="Times New Roman"/>
          <w:sz w:val="20"/>
          <w:szCs w:val="20"/>
        </w:rPr>
        <w:t>Приговор может быть обжалован в Нахимовский районный суд города Севастополя в течение 15 суток со дня постановления через мирового судью судебного участка №1</w:t>
      </w:r>
      <w:r w:rsidRPr="007C0010" w:rsidR="000B1DFA">
        <w:rPr>
          <w:rFonts w:ascii="Times New Roman" w:eastAsia="Times New Roman" w:hAnsi="Times New Roman"/>
          <w:sz w:val="20"/>
          <w:szCs w:val="20"/>
        </w:rPr>
        <w:t>9</w:t>
      </w:r>
      <w:r w:rsidRPr="007C0010">
        <w:rPr>
          <w:rFonts w:ascii="Times New Roman" w:eastAsia="Times New Roman" w:hAnsi="Times New Roman"/>
          <w:sz w:val="20"/>
          <w:szCs w:val="20"/>
        </w:rPr>
        <w:t xml:space="preserve"> Нахимовского судебного района города Севастополя.</w:t>
      </w:r>
    </w:p>
    <w:p w:rsidR="002B79B0" w:rsidRPr="007C0010" w:rsidP="002B79B0">
      <w:pPr>
        <w:pStyle w:val="NoSpacing"/>
        <w:ind w:firstLine="708"/>
        <w:jc w:val="both"/>
      </w:pPr>
      <w:r w:rsidRPr="007C0010">
        <w:t xml:space="preserve">В случае подачи апелляционной жалобы, осужденный вправе ходатайствовать о своем участии в рассмотрении уголовного дела судом апелляционной инстанции, о чем он должен указать в своей апелляционной жалобе, а также, вправе подать свои возражения на поданные жалобы или представление в письменном виде.  </w:t>
      </w:r>
    </w:p>
    <w:p w:rsidR="002B79B0" w:rsidRPr="007C0010" w:rsidP="0010420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</w:p>
    <w:p w:rsidR="00104207" w:rsidRPr="007C0010" w:rsidP="0010420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104207" w:rsidRPr="007C0010" w:rsidP="000B1DF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7C0010">
        <w:rPr>
          <w:rFonts w:ascii="Times New Roman" w:eastAsia="Times New Roman" w:hAnsi="Times New Roman"/>
          <w:sz w:val="20"/>
          <w:szCs w:val="20"/>
        </w:rPr>
        <w:t xml:space="preserve">Мировой судья – </w:t>
      </w:r>
      <w:r w:rsidRPr="007C0010" w:rsidR="000B1DFA">
        <w:rPr>
          <w:rFonts w:ascii="Times New Roman" w:eastAsia="Times New Roman" w:hAnsi="Times New Roman"/>
          <w:sz w:val="20"/>
          <w:szCs w:val="20"/>
        </w:rPr>
        <w:t xml:space="preserve">                            </w:t>
      </w:r>
      <w:r w:rsidRPr="007C0010" w:rsidR="007C0010">
        <w:rPr>
          <w:rFonts w:ascii="Times New Roman" w:eastAsia="Times New Roman" w:hAnsi="Times New Roman"/>
          <w:sz w:val="20"/>
          <w:szCs w:val="20"/>
        </w:rPr>
        <w:t xml:space="preserve">    (подпись)</w:t>
      </w:r>
      <w:r w:rsidRPr="007C0010" w:rsidR="00A6787C">
        <w:rPr>
          <w:rFonts w:ascii="Times New Roman" w:eastAsia="Times New Roman" w:hAnsi="Times New Roman"/>
          <w:sz w:val="20"/>
          <w:szCs w:val="20"/>
        </w:rPr>
        <w:t xml:space="preserve">            </w:t>
      </w:r>
      <w:r w:rsidRPr="007C0010" w:rsidR="000B1DFA">
        <w:rPr>
          <w:rFonts w:ascii="Times New Roman" w:eastAsia="Times New Roman" w:hAnsi="Times New Roman"/>
          <w:sz w:val="20"/>
          <w:szCs w:val="20"/>
        </w:rPr>
        <w:t>Н.В.</w:t>
      </w:r>
      <w:r w:rsidRPr="007C0010" w:rsidR="002B79B0">
        <w:rPr>
          <w:rFonts w:ascii="Times New Roman" w:eastAsia="Times New Roman" w:hAnsi="Times New Roman"/>
          <w:sz w:val="20"/>
          <w:szCs w:val="20"/>
        </w:rPr>
        <w:t xml:space="preserve"> </w:t>
      </w:r>
      <w:r w:rsidRPr="007C0010" w:rsidR="000B1DFA">
        <w:rPr>
          <w:rFonts w:ascii="Times New Roman" w:eastAsia="Times New Roman" w:hAnsi="Times New Roman"/>
          <w:sz w:val="20"/>
          <w:szCs w:val="20"/>
        </w:rPr>
        <w:t>Бондарь</w:t>
      </w:r>
    </w:p>
    <w:p w:rsidR="00104207" w:rsidRPr="007C0010" w:rsidP="0010420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104207" w:rsidRPr="007C0010" w:rsidP="0010420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7C0010">
        <w:rPr>
          <w:rFonts w:ascii="Times New Roman" w:eastAsia="Times New Roman" w:hAnsi="Times New Roman"/>
          <w:sz w:val="20"/>
          <w:szCs w:val="20"/>
        </w:rPr>
        <w:tab/>
      </w:r>
      <w:r w:rsidRPr="007C0010">
        <w:rPr>
          <w:rFonts w:ascii="Times New Roman" w:eastAsia="Times New Roman" w:hAnsi="Times New Roman"/>
          <w:sz w:val="20"/>
          <w:szCs w:val="20"/>
        </w:rPr>
        <w:tab/>
      </w:r>
      <w:r w:rsidRPr="007C0010">
        <w:rPr>
          <w:rFonts w:ascii="Times New Roman" w:eastAsia="Times New Roman" w:hAnsi="Times New Roman"/>
          <w:sz w:val="20"/>
          <w:szCs w:val="20"/>
        </w:rPr>
        <w:tab/>
      </w:r>
      <w:r w:rsidRPr="007C0010">
        <w:rPr>
          <w:rFonts w:ascii="Times New Roman" w:eastAsia="Times New Roman" w:hAnsi="Times New Roman"/>
          <w:sz w:val="20"/>
          <w:szCs w:val="20"/>
        </w:rPr>
        <w:tab/>
      </w:r>
    </w:p>
    <w:p w:rsidR="00D33FE4" w:rsidRPr="007C0010" w:rsidP="00104207">
      <w:pPr>
        <w:pStyle w:val="NoSpacing"/>
        <w:ind w:firstLine="708"/>
        <w:jc w:val="both"/>
      </w:pPr>
    </w:p>
    <w:sectPr w:rsidSect="00A6787C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D30288"/>
    <w:multiLevelType w:val="hybridMultilevel"/>
    <w:tmpl w:val="24DC560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BD476ED"/>
    <w:multiLevelType w:val="hybridMultilevel"/>
    <w:tmpl w:val="A20E5BC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C567215"/>
    <w:multiLevelType w:val="hybridMultilevel"/>
    <w:tmpl w:val="9E58294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1BB7982"/>
    <w:multiLevelType w:val="hybridMultilevel"/>
    <w:tmpl w:val="C19AC22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3332F79"/>
    <w:multiLevelType w:val="hybridMultilevel"/>
    <w:tmpl w:val="06E26D9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4ED718C"/>
    <w:multiLevelType w:val="hybridMultilevel"/>
    <w:tmpl w:val="9E00E0BA"/>
    <w:lvl w:ilvl="0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8466589"/>
    <w:multiLevelType w:val="hybridMultilevel"/>
    <w:tmpl w:val="26DC257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A3E01B9"/>
    <w:multiLevelType w:val="hybridMultilevel"/>
    <w:tmpl w:val="6E10C4FE"/>
    <w:lvl w:ilvl="0">
      <w:start w:val="3"/>
      <w:numFmt w:val="decimal"/>
      <w:lvlText w:val="%1."/>
      <w:lvlJc w:val="left"/>
      <w:pPr>
        <w:ind w:left="142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8" w:hanging="360"/>
      </w:pPr>
    </w:lvl>
    <w:lvl w:ilvl="2" w:tentative="1">
      <w:start w:val="1"/>
      <w:numFmt w:val="lowerRoman"/>
      <w:lvlText w:val="%3."/>
      <w:lvlJc w:val="right"/>
      <w:pPr>
        <w:ind w:left="2868" w:hanging="180"/>
      </w:pPr>
    </w:lvl>
    <w:lvl w:ilvl="3" w:tentative="1">
      <w:start w:val="1"/>
      <w:numFmt w:val="decimal"/>
      <w:lvlText w:val="%4."/>
      <w:lvlJc w:val="left"/>
      <w:pPr>
        <w:ind w:left="3588" w:hanging="360"/>
      </w:pPr>
    </w:lvl>
    <w:lvl w:ilvl="4" w:tentative="1">
      <w:start w:val="1"/>
      <w:numFmt w:val="lowerLetter"/>
      <w:lvlText w:val="%5."/>
      <w:lvlJc w:val="left"/>
      <w:pPr>
        <w:ind w:left="4308" w:hanging="360"/>
      </w:pPr>
    </w:lvl>
    <w:lvl w:ilvl="5" w:tentative="1">
      <w:start w:val="1"/>
      <w:numFmt w:val="lowerRoman"/>
      <w:lvlText w:val="%6."/>
      <w:lvlJc w:val="right"/>
      <w:pPr>
        <w:ind w:left="5028" w:hanging="180"/>
      </w:pPr>
    </w:lvl>
    <w:lvl w:ilvl="6" w:tentative="1">
      <w:start w:val="1"/>
      <w:numFmt w:val="decimal"/>
      <w:lvlText w:val="%7."/>
      <w:lvlJc w:val="left"/>
      <w:pPr>
        <w:ind w:left="5748" w:hanging="360"/>
      </w:pPr>
    </w:lvl>
    <w:lvl w:ilvl="7" w:tentative="1">
      <w:start w:val="1"/>
      <w:numFmt w:val="lowerLetter"/>
      <w:lvlText w:val="%8."/>
      <w:lvlJc w:val="left"/>
      <w:pPr>
        <w:ind w:left="6468" w:hanging="360"/>
      </w:pPr>
    </w:lvl>
    <w:lvl w:ilvl="8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26BE74A9"/>
    <w:multiLevelType w:val="hybridMultilevel"/>
    <w:tmpl w:val="17AEDF7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1E365C4"/>
    <w:multiLevelType w:val="hybridMultilevel"/>
    <w:tmpl w:val="16287A2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B90110C"/>
    <w:multiLevelType w:val="hybridMultilevel"/>
    <w:tmpl w:val="9E00E0BA"/>
    <w:lvl w:ilvl="0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4934805"/>
    <w:multiLevelType w:val="hybridMultilevel"/>
    <w:tmpl w:val="5B9A77E0"/>
    <w:lvl w:ilvl="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8" w:hanging="360"/>
      </w:pPr>
    </w:lvl>
    <w:lvl w:ilvl="2" w:tentative="1">
      <w:start w:val="1"/>
      <w:numFmt w:val="lowerRoman"/>
      <w:lvlText w:val="%3."/>
      <w:lvlJc w:val="right"/>
      <w:pPr>
        <w:ind w:left="2868" w:hanging="180"/>
      </w:pPr>
    </w:lvl>
    <w:lvl w:ilvl="3" w:tentative="1">
      <w:start w:val="1"/>
      <w:numFmt w:val="decimal"/>
      <w:lvlText w:val="%4."/>
      <w:lvlJc w:val="left"/>
      <w:pPr>
        <w:ind w:left="3588" w:hanging="360"/>
      </w:pPr>
    </w:lvl>
    <w:lvl w:ilvl="4" w:tentative="1">
      <w:start w:val="1"/>
      <w:numFmt w:val="lowerLetter"/>
      <w:lvlText w:val="%5."/>
      <w:lvlJc w:val="left"/>
      <w:pPr>
        <w:ind w:left="4308" w:hanging="360"/>
      </w:pPr>
    </w:lvl>
    <w:lvl w:ilvl="5" w:tentative="1">
      <w:start w:val="1"/>
      <w:numFmt w:val="lowerRoman"/>
      <w:lvlText w:val="%6."/>
      <w:lvlJc w:val="right"/>
      <w:pPr>
        <w:ind w:left="5028" w:hanging="180"/>
      </w:pPr>
    </w:lvl>
    <w:lvl w:ilvl="6" w:tentative="1">
      <w:start w:val="1"/>
      <w:numFmt w:val="decimal"/>
      <w:lvlText w:val="%7."/>
      <w:lvlJc w:val="left"/>
      <w:pPr>
        <w:ind w:left="5748" w:hanging="360"/>
      </w:pPr>
    </w:lvl>
    <w:lvl w:ilvl="7" w:tentative="1">
      <w:start w:val="1"/>
      <w:numFmt w:val="lowerLetter"/>
      <w:lvlText w:val="%8."/>
      <w:lvlJc w:val="left"/>
      <w:pPr>
        <w:ind w:left="6468" w:hanging="360"/>
      </w:pPr>
    </w:lvl>
    <w:lvl w:ilvl="8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60D644F5"/>
    <w:multiLevelType w:val="hybridMultilevel"/>
    <w:tmpl w:val="BC46495A"/>
    <w:lvl w:ilvl="0">
      <w:start w:val="1"/>
      <w:numFmt w:val="decimal"/>
      <w:lvlText w:val="%1)"/>
      <w:lvlJc w:val="left"/>
      <w:pPr>
        <w:ind w:left="319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3915" w:hanging="360"/>
      </w:pPr>
    </w:lvl>
    <w:lvl w:ilvl="2" w:tentative="1">
      <w:start w:val="1"/>
      <w:numFmt w:val="lowerRoman"/>
      <w:lvlText w:val="%3."/>
      <w:lvlJc w:val="right"/>
      <w:pPr>
        <w:ind w:left="4635" w:hanging="180"/>
      </w:pPr>
    </w:lvl>
    <w:lvl w:ilvl="3" w:tentative="1">
      <w:start w:val="1"/>
      <w:numFmt w:val="decimal"/>
      <w:lvlText w:val="%4."/>
      <w:lvlJc w:val="left"/>
      <w:pPr>
        <w:ind w:left="5355" w:hanging="360"/>
      </w:pPr>
    </w:lvl>
    <w:lvl w:ilvl="4" w:tentative="1">
      <w:start w:val="1"/>
      <w:numFmt w:val="lowerLetter"/>
      <w:lvlText w:val="%5."/>
      <w:lvlJc w:val="left"/>
      <w:pPr>
        <w:ind w:left="6075" w:hanging="360"/>
      </w:pPr>
    </w:lvl>
    <w:lvl w:ilvl="5" w:tentative="1">
      <w:start w:val="1"/>
      <w:numFmt w:val="lowerRoman"/>
      <w:lvlText w:val="%6."/>
      <w:lvlJc w:val="right"/>
      <w:pPr>
        <w:ind w:left="6795" w:hanging="180"/>
      </w:pPr>
    </w:lvl>
    <w:lvl w:ilvl="6" w:tentative="1">
      <w:start w:val="1"/>
      <w:numFmt w:val="decimal"/>
      <w:lvlText w:val="%7."/>
      <w:lvlJc w:val="left"/>
      <w:pPr>
        <w:ind w:left="7515" w:hanging="360"/>
      </w:pPr>
    </w:lvl>
    <w:lvl w:ilvl="7" w:tentative="1">
      <w:start w:val="1"/>
      <w:numFmt w:val="lowerLetter"/>
      <w:lvlText w:val="%8."/>
      <w:lvlJc w:val="left"/>
      <w:pPr>
        <w:ind w:left="8235" w:hanging="360"/>
      </w:pPr>
    </w:lvl>
    <w:lvl w:ilvl="8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3">
    <w:nsid w:val="69A701A6"/>
    <w:multiLevelType w:val="hybridMultilevel"/>
    <w:tmpl w:val="7480F7F0"/>
    <w:lvl w:ilvl="0">
      <w:start w:val="14"/>
      <w:numFmt w:val="decimal"/>
      <w:lvlText w:val="%1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6CAC430F"/>
    <w:multiLevelType w:val="hybridMultilevel"/>
    <w:tmpl w:val="9E00E0BA"/>
    <w:lvl w:ilvl="0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3D61D29"/>
    <w:multiLevelType w:val="hybridMultilevel"/>
    <w:tmpl w:val="5D1A271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75A75D12"/>
    <w:multiLevelType w:val="hybridMultilevel"/>
    <w:tmpl w:val="0DA038E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7AA85566"/>
    <w:multiLevelType w:val="hybridMultilevel"/>
    <w:tmpl w:val="DC0A036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2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17"/>
  </w:num>
  <w:num w:numId="7">
    <w:abstractNumId w:val="16"/>
  </w:num>
  <w:num w:numId="8">
    <w:abstractNumId w:val="9"/>
  </w:num>
  <w:num w:numId="9">
    <w:abstractNumId w:val="1"/>
  </w:num>
  <w:num w:numId="10">
    <w:abstractNumId w:val="8"/>
  </w:num>
  <w:num w:numId="11">
    <w:abstractNumId w:val="15"/>
  </w:num>
  <w:num w:numId="12">
    <w:abstractNumId w:val="7"/>
  </w:num>
  <w:num w:numId="13">
    <w:abstractNumId w:val="11"/>
  </w:num>
  <w:num w:numId="14">
    <w:abstractNumId w:val="6"/>
  </w:num>
  <w:num w:numId="15">
    <w:abstractNumId w:val="14"/>
  </w:num>
  <w:num w:numId="16">
    <w:abstractNumId w:val="5"/>
  </w:num>
  <w:num w:numId="17">
    <w:abstractNumId w:val="13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610"/>
    <w:rsid w:val="0000166C"/>
    <w:rsid w:val="00001A6E"/>
    <w:rsid w:val="00002AF5"/>
    <w:rsid w:val="00005855"/>
    <w:rsid w:val="00007E81"/>
    <w:rsid w:val="00007EFD"/>
    <w:rsid w:val="00012D34"/>
    <w:rsid w:val="000145BE"/>
    <w:rsid w:val="00016EEE"/>
    <w:rsid w:val="000203BE"/>
    <w:rsid w:val="00020712"/>
    <w:rsid w:val="000270AE"/>
    <w:rsid w:val="00027717"/>
    <w:rsid w:val="00027779"/>
    <w:rsid w:val="00030B29"/>
    <w:rsid w:val="00031BB9"/>
    <w:rsid w:val="000348F4"/>
    <w:rsid w:val="00042B37"/>
    <w:rsid w:val="000526C3"/>
    <w:rsid w:val="0005515E"/>
    <w:rsid w:val="00061329"/>
    <w:rsid w:val="000637B3"/>
    <w:rsid w:val="00064ABD"/>
    <w:rsid w:val="000665D6"/>
    <w:rsid w:val="000671D3"/>
    <w:rsid w:val="0006778F"/>
    <w:rsid w:val="00070A37"/>
    <w:rsid w:val="0007254C"/>
    <w:rsid w:val="00074CFA"/>
    <w:rsid w:val="00076EE0"/>
    <w:rsid w:val="00081309"/>
    <w:rsid w:val="000838FD"/>
    <w:rsid w:val="00083F48"/>
    <w:rsid w:val="00086123"/>
    <w:rsid w:val="00087546"/>
    <w:rsid w:val="00087600"/>
    <w:rsid w:val="00090B15"/>
    <w:rsid w:val="00093F3C"/>
    <w:rsid w:val="000949BA"/>
    <w:rsid w:val="00097377"/>
    <w:rsid w:val="00097579"/>
    <w:rsid w:val="000A060A"/>
    <w:rsid w:val="000A1A39"/>
    <w:rsid w:val="000A222E"/>
    <w:rsid w:val="000A36D9"/>
    <w:rsid w:val="000A58BD"/>
    <w:rsid w:val="000A6EBA"/>
    <w:rsid w:val="000A7E46"/>
    <w:rsid w:val="000B0DC8"/>
    <w:rsid w:val="000B1DFA"/>
    <w:rsid w:val="000B320E"/>
    <w:rsid w:val="000B3990"/>
    <w:rsid w:val="000B3B94"/>
    <w:rsid w:val="000B6F07"/>
    <w:rsid w:val="000C0584"/>
    <w:rsid w:val="000C0D82"/>
    <w:rsid w:val="000C15F3"/>
    <w:rsid w:val="000C38D9"/>
    <w:rsid w:val="000C479F"/>
    <w:rsid w:val="000C5BE9"/>
    <w:rsid w:val="000C6D3D"/>
    <w:rsid w:val="000D0745"/>
    <w:rsid w:val="000D10D7"/>
    <w:rsid w:val="000D479A"/>
    <w:rsid w:val="000D56AD"/>
    <w:rsid w:val="000D6401"/>
    <w:rsid w:val="000D7ADE"/>
    <w:rsid w:val="000E0DC2"/>
    <w:rsid w:val="000E1456"/>
    <w:rsid w:val="000E1673"/>
    <w:rsid w:val="000E25BB"/>
    <w:rsid w:val="000E3A47"/>
    <w:rsid w:val="000E69DC"/>
    <w:rsid w:val="000F27A0"/>
    <w:rsid w:val="000F4FD0"/>
    <w:rsid w:val="000F5100"/>
    <w:rsid w:val="000F7D68"/>
    <w:rsid w:val="0010036F"/>
    <w:rsid w:val="00104207"/>
    <w:rsid w:val="001048B8"/>
    <w:rsid w:val="00105AD6"/>
    <w:rsid w:val="0011099E"/>
    <w:rsid w:val="00110C32"/>
    <w:rsid w:val="00116922"/>
    <w:rsid w:val="0012118D"/>
    <w:rsid w:val="0012241F"/>
    <w:rsid w:val="00123803"/>
    <w:rsid w:val="001246E7"/>
    <w:rsid w:val="001254B2"/>
    <w:rsid w:val="0012607E"/>
    <w:rsid w:val="00127D26"/>
    <w:rsid w:val="0013241E"/>
    <w:rsid w:val="001366A4"/>
    <w:rsid w:val="00143CF8"/>
    <w:rsid w:val="001443D5"/>
    <w:rsid w:val="001448CA"/>
    <w:rsid w:val="001448F7"/>
    <w:rsid w:val="00145909"/>
    <w:rsid w:val="00151072"/>
    <w:rsid w:val="00154426"/>
    <w:rsid w:val="00156DEB"/>
    <w:rsid w:val="00157120"/>
    <w:rsid w:val="001571F6"/>
    <w:rsid w:val="0016023B"/>
    <w:rsid w:val="00160723"/>
    <w:rsid w:val="00162234"/>
    <w:rsid w:val="0016299E"/>
    <w:rsid w:val="001642D3"/>
    <w:rsid w:val="0016453F"/>
    <w:rsid w:val="00165862"/>
    <w:rsid w:val="001661E0"/>
    <w:rsid w:val="00170C14"/>
    <w:rsid w:val="001711C3"/>
    <w:rsid w:val="00172D25"/>
    <w:rsid w:val="00173457"/>
    <w:rsid w:val="001742B6"/>
    <w:rsid w:val="00177B7D"/>
    <w:rsid w:val="001807BD"/>
    <w:rsid w:val="001843DC"/>
    <w:rsid w:val="001870D4"/>
    <w:rsid w:val="001903F5"/>
    <w:rsid w:val="001926C1"/>
    <w:rsid w:val="0019364C"/>
    <w:rsid w:val="001963DC"/>
    <w:rsid w:val="001A151C"/>
    <w:rsid w:val="001A1BEF"/>
    <w:rsid w:val="001A2A51"/>
    <w:rsid w:val="001A312F"/>
    <w:rsid w:val="001A363E"/>
    <w:rsid w:val="001A413D"/>
    <w:rsid w:val="001A4303"/>
    <w:rsid w:val="001A52DC"/>
    <w:rsid w:val="001A5372"/>
    <w:rsid w:val="001A5430"/>
    <w:rsid w:val="001A5575"/>
    <w:rsid w:val="001A7559"/>
    <w:rsid w:val="001B264D"/>
    <w:rsid w:val="001B5702"/>
    <w:rsid w:val="001B660E"/>
    <w:rsid w:val="001B6719"/>
    <w:rsid w:val="001C5DCD"/>
    <w:rsid w:val="001C5ED4"/>
    <w:rsid w:val="001C7C4F"/>
    <w:rsid w:val="001D127F"/>
    <w:rsid w:val="001D3DCF"/>
    <w:rsid w:val="001E056D"/>
    <w:rsid w:val="001E0E2E"/>
    <w:rsid w:val="001E2B3C"/>
    <w:rsid w:val="001E4DD2"/>
    <w:rsid w:val="001E6401"/>
    <w:rsid w:val="001E6A78"/>
    <w:rsid w:val="001F0AF4"/>
    <w:rsid w:val="001F43C3"/>
    <w:rsid w:val="0020181C"/>
    <w:rsid w:val="0020297D"/>
    <w:rsid w:val="002033F1"/>
    <w:rsid w:val="002034CB"/>
    <w:rsid w:val="00203D76"/>
    <w:rsid w:val="00206EC9"/>
    <w:rsid w:val="002154F7"/>
    <w:rsid w:val="00216ADE"/>
    <w:rsid w:val="00216CB7"/>
    <w:rsid w:val="00217782"/>
    <w:rsid w:val="0022071E"/>
    <w:rsid w:val="002210F7"/>
    <w:rsid w:val="00221725"/>
    <w:rsid w:val="002246FB"/>
    <w:rsid w:val="002267D3"/>
    <w:rsid w:val="0022770B"/>
    <w:rsid w:val="002301F3"/>
    <w:rsid w:val="00231EB2"/>
    <w:rsid w:val="0023668B"/>
    <w:rsid w:val="002367FF"/>
    <w:rsid w:val="00237926"/>
    <w:rsid w:val="00237938"/>
    <w:rsid w:val="00240CF0"/>
    <w:rsid w:val="00241356"/>
    <w:rsid w:val="00241746"/>
    <w:rsid w:val="00243B12"/>
    <w:rsid w:val="00246551"/>
    <w:rsid w:val="00246DAE"/>
    <w:rsid w:val="00250624"/>
    <w:rsid w:val="002508E8"/>
    <w:rsid w:val="00250C31"/>
    <w:rsid w:val="0025208C"/>
    <w:rsid w:val="00252B6B"/>
    <w:rsid w:val="00254399"/>
    <w:rsid w:val="002550FB"/>
    <w:rsid w:val="00262227"/>
    <w:rsid w:val="00266311"/>
    <w:rsid w:val="0026680E"/>
    <w:rsid w:val="002710E5"/>
    <w:rsid w:val="00273C13"/>
    <w:rsid w:val="0027457F"/>
    <w:rsid w:val="00283EF3"/>
    <w:rsid w:val="0028557E"/>
    <w:rsid w:val="00285DF1"/>
    <w:rsid w:val="00287799"/>
    <w:rsid w:val="00287A33"/>
    <w:rsid w:val="00290D8C"/>
    <w:rsid w:val="00291236"/>
    <w:rsid w:val="002919F4"/>
    <w:rsid w:val="00292858"/>
    <w:rsid w:val="00294877"/>
    <w:rsid w:val="002962FF"/>
    <w:rsid w:val="002A5CE9"/>
    <w:rsid w:val="002A69E7"/>
    <w:rsid w:val="002A79A2"/>
    <w:rsid w:val="002B09E4"/>
    <w:rsid w:val="002B0E58"/>
    <w:rsid w:val="002B148D"/>
    <w:rsid w:val="002B3B7D"/>
    <w:rsid w:val="002B47F7"/>
    <w:rsid w:val="002B6C84"/>
    <w:rsid w:val="002B79B0"/>
    <w:rsid w:val="002C1062"/>
    <w:rsid w:val="002C242A"/>
    <w:rsid w:val="002C3CCF"/>
    <w:rsid w:val="002C4EB1"/>
    <w:rsid w:val="002C50C3"/>
    <w:rsid w:val="002C6C96"/>
    <w:rsid w:val="002D0FBA"/>
    <w:rsid w:val="002D3055"/>
    <w:rsid w:val="002D31A6"/>
    <w:rsid w:val="002D3551"/>
    <w:rsid w:val="002D6856"/>
    <w:rsid w:val="002E12D3"/>
    <w:rsid w:val="002E1780"/>
    <w:rsid w:val="002E20FA"/>
    <w:rsid w:val="002E63E2"/>
    <w:rsid w:val="002E79C1"/>
    <w:rsid w:val="002F2C6D"/>
    <w:rsid w:val="002F3816"/>
    <w:rsid w:val="002F591C"/>
    <w:rsid w:val="002F6AC0"/>
    <w:rsid w:val="002F7FCA"/>
    <w:rsid w:val="00300DAF"/>
    <w:rsid w:val="00301981"/>
    <w:rsid w:val="00301B54"/>
    <w:rsid w:val="0030215D"/>
    <w:rsid w:val="00302E77"/>
    <w:rsid w:val="00303335"/>
    <w:rsid w:val="00303980"/>
    <w:rsid w:val="003067A0"/>
    <w:rsid w:val="00310586"/>
    <w:rsid w:val="0031093F"/>
    <w:rsid w:val="00313EDE"/>
    <w:rsid w:val="00314D9E"/>
    <w:rsid w:val="00317A02"/>
    <w:rsid w:val="00317B65"/>
    <w:rsid w:val="00317D86"/>
    <w:rsid w:val="00320B91"/>
    <w:rsid w:val="00321BBC"/>
    <w:rsid w:val="00322334"/>
    <w:rsid w:val="003223CB"/>
    <w:rsid w:val="00323B36"/>
    <w:rsid w:val="00327FA3"/>
    <w:rsid w:val="00332FE1"/>
    <w:rsid w:val="003333B1"/>
    <w:rsid w:val="00335376"/>
    <w:rsid w:val="00336ED6"/>
    <w:rsid w:val="003403A9"/>
    <w:rsid w:val="003407F9"/>
    <w:rsid w:val="0034167A"/>
    <w:rsid w:val="003466BC"/>
    <w:rsid w:val="003501F4"/>
    <w:rsid w:val="003521B9"/>
    <w:rsid w:val="003522F5"/>
    <w:rsid w:val="0035298A"/>
    <w:rsid w:val="00352AD8"/>
    <w:rsid w:val="00354177"/>
    <w:rsid w:val="003550A4"/>
    <w:rsid w:val="00355E5B"/>
    <w:rsid w:val="0035724A"/>
    <w:rsid w:val="00357B0C"/>
    <w:rsid w:val="00357F17"/>
    <w:rsid w:val="00361D52"/>
    <w:rsid w:val="00362D37"/>
    <w:rsid w:val="003668DE"/>
    <w:rsid w:val="003701C7"/>
    <w:rsid w:val="00370B95"/>
    <w:rsid w:val="003776A6"/>
    <w:rsid w:val="003777D0"/>
    <w:rsid w:val="003831B4"/>
    <w:rsid w:val="0038534B"/>
    <w:rsid w:val="00386F2B"/>
    <w:rsid w:val="00390558"/>
    <w:rsid w:val="00390D04"/>
    <w:rsid w:val="0039174F"/>
    <w:rsid w:val="00394849"/>
    <w:rsid w:val="003A0A50"/>
    <w:rsid w:val="003A0B8B"/>
    <w:rsid w:val="003A1B09"/>
    <w:rsid w:val="003A2829"/>
    <w:rsid w:val="003A2B6B"/>
    <w:rsid w:val="003A3960"/>
    <w:rsid w:val="003A441A"/>
    <w:rsid w:val="003A4488"/>
    <w:rsid w:val="003A704F"/>
    <w:rsid w:val="003B218A"/>
    <w:rsid w:val="003B4DC1"/>
    <w:rsid w:val="003B742D"/>
    <w:rsid w:val="003B7EEC"/>
    <w:rsid w:val="003C0260"/>
    <w:rsid w:val="003C4828"/>
    <w:rsid w:val="003C4DDE"/>
    <w:rsid w:val="003D03F6"/>
    <w:rsid w:val="003D15B4"/>
    <w:rsid w:val="003D2C30"/>
    <w:rsid w:val="003D38DB"/>
    <w:rsid w:val="003D6747"/>
    <w:rsid w:val="003D67A4"/>
    <w:rsid w:val="003D73CA"/>
    <w:rsid w:val="003E4429"/>
    <w:rsid w:val="003E7002"/>
    <w:rsid w:val="003E7CC6"/>
    <w:rsid w:val="003F098B"/>
    <w:rsid w:val="003F25A3"/>
    <w:rsid w:val="003F2CC6"/>
    <w:rsid w:val="003F4759"/>
    <w:rsid w:val="003F59FC"/>
    <w:rsid w:val="003F6203"/>
    <w:rsid w:val="003F6873"/>
    <w:rsid w:val="003F77AF"/>
    <w:rsid w:val="0040050C"/>
    <w:rsid w:val="0040120B"/>
    <w:rsid w:val="00401350"/>
    <w:rsid w:val="004013B6"/>
    <w:rsid w:val="00404051"/>
    <w:rsid w:val="00407016"/>
    <w:rsid w:val="00412FC1"/>
    <w:rsid w:val="00415029"/>
    <w:rsid w:val="00415C83"/>
    <w:rsid w:val="00422A54"/>
    <w:rsid w:val="00424438"/>
    <w:rsid w:val="004266E4"/>
    <w:rsid w:val="00426E19"/>
    <w:rsid w:val="00427787"/>
    <w:rsid w:val="004318AD"/>
    <w:rsid w:val="00431A8E"/>
    <w:rsid w:val="00432563"/>
    <w:rsid w:val="00432DAE"/>
    <w:rsid w:val="00440FC9"/>
    <w:rsid w:val="00441332"/>
    <w:rsid w:val="004472DE"/>
    <w:rsid w:val="0044786C"/>
    <w:rsid w:val="00447B62"/>
    <w:rsid w:val="00447F0C"/>
    <w:rsid w:val="00447FEA"/>
    <w:rsid w:val="004515D4"/>
    <w:rsid w:val="00453175"/>
    <w:rsid w:val="00456BED"/>
    <w:rsid w:val="00460E2C"/>
    <w:rsid w:val="00463367"/>
    <w:rsid w:val="00463CF1"/>
    <w:rsid w:val="00463DD4"/>
    <w:rsid w:val="004675B4"/>
    <w:rsid w:val="00473AAC"/>
    <w:rsid w:val="00473D1D"/>
    <w:rsid w:val="00474A71"/>
    <w:rsid w:val="00481FAB"/>
    <w:rsid w:val="00482EB1"/>
    <w:rsid w:val="00484014"/>
    <w:rsid w:val="00484262"/>
    <w:rsid w:val="00484B9D"/>
    <w:rsid w:val="004862E7"/>
    <w:rsid w:val="004870A5"/>
    <w:rsid w:val="00487674"/>
    <w:rsid w:val="004903DD"/>
    <w:rsid w:val="004923D2"/>
    <w:rsid w:val="00493455"/>
    <w:rsid w:val="00494330"/>
    <w:rsid w:val="00494B41"/>
    <w:rsid w:val="00496C04"/>
    <w:rsid w:val="004A00C1"/>
    <w:rsid w:val="004A253A"/>
    <w:rsid w:val="004A43F5"/>
    <w:rsid w:val="004A45C5"/>
    <w:rsid w:val="004A7CA1"/>
    <w:rsid w:val="004B0171"/>
    <w:rsid w:val="004B1624"/>
    <w:rsid w:val="004B3F17"/>
    <w:rsid w:val="004B7142"/>
    <w:rsid w:val="004C6468"/>
    <w:rsid w:val="004C731E"/>
    <w:rsid w:val="004C7687"/>
    <w:rsid w:val="004D07A4"/>
    <w:rsid w:val="004D22BE"/>
    <w:rsid w:val="004D65A4"/>
    <w:rsid w:val="004D779F"/>
    <w:rsid w:val="004E0889"/>
    <w:rsid w:val="004E1A99"/>
    <w:rsid w:val="004E5EFE"/>
    <w:rsid w:val="004F2F57"/>
    <w:rsid w:val="004F36B9"/>
    <w:rsid w:val="004F63F5"/>
    <w:rsid w:val="00501BA1"/>
    <w:rsid w:val="0050485D"/>
    <w:rsid w:val="005060CB"/>
    <w:rsid w:val="00510100"/>
    <w:rsid w:val="00510655"/>
    <w:rsid w:val="005109B9"/>
    <w:rsid w:val="005115E2"/>
    <w:rsid w:val="00512AA5"/>
    <w:rsid w:val="00513B9C"/>
    <w:rsid w:val="00516D85"/>
    <w:rsid w:val="00517CBC"/>
    <w:rsid w:val="00521657"/>
    <w:rsid w:val="005236B6"/>
    <w:rsid w:val="00524320"/>
    <w:rsid w:val="00530B19"/>
    <w:rsid w:val="00533215"/>
    <w:rsid w:val="00533AEA"/>
    <w:rsid w:val="00537B8E"/>
    <w:rsid w:val="00541C74"/>
    <w:rsid w:val="005443F8"/>
    <w:rsid w:val="00547EBC"/>
    <w:rsid w:val="00551376"/>
    <w:rsid w:val="005526D8"/>
    <w:rsid w:val="00556703"/>
    <w:rsid w:val="005606BA"/>
    <w:rsid w:val="00561D48"/>
    <w:rsid w:val="00562EB9"/>
    <w:rsid w:val="005678A4"/>
    <w:rsid w:val="00567C90"/>
    <w:rsid w:val="005820A7"/>
    <w:rsid w:val="00585F6D"/>
    <w:rsid w:val="00590C75"/>
    <w:rsid w:val="00594767"/>
    <w:rsid w:val="005A5CD7"/>
    <w:rsid w:val="005A6732"/>
    <w:rsid w:val="005A729B"/>
    <w:rsid w:val="005A73C1"/>
    <w:rsid w:val="005A798E"/>
    <w:rsid w:val="005B1661"/>
    <w:rsid w:val="005B2018"/>
    <w:rsid w:val="005B2B01"/>
    <w:rsid w:val="005B38BA"/>
    <w:rsid w:val="005B3B7D"/>
    <w:rsid w:val="005B6FE6"/>
    <w:rsid w:val="005C1069"/>
    <w:rsid w:val="005C204A"/>
    <w:rsid w:val="005C5704"/>
    <w:rsid w:val="005C7A85"/>
    <w:rsid w:val="005D299B"/>
    <w:rsid w:val="005D4353"/>
    <w:rsid w:val="005D5095"/>
    <w:rsid w:val="005D534E"/>
    <w:rsid w:val="005E09F3"/>
    <w:rsid w:val="005E2229"/>
    <w:rsid w:val="005E3AE5"/>
    <w:rsid w:val="005E7085"/>
    <w:rsid w:val="005F04FD"/>
    <w:rsid w:val="005F0617"/>
    <w:rsid w:val="005F1990"/>
    <w:rsid w:val="005F21BF"/>
    <w:rsid w:val="005F28F0"/>
    <w:rsid w:val="005F2BEB"/>
    <w:rsid w:val="005F4300"/>
    <w:rsid w:val="005F4ACC"/>
    <w:rsid w:val="005F7D67"/>
    <w:rsid w:val="006007AF"/>
    <w:rsid w:val="00600D22"/>
    <w:rsid w:val="00601DC6"/>
    <w:rsid w:val="0060226D"/>
    <w:rsid w:val="006043F4"/>
    <w:rsid w:val="00604852"/>
    <w:rsid w:val="0060615F"/>
    <w:rsid w:val="0061240C"/>
    <w:rsid w:val="00612DC8"/>
    <w:rsid w:val="006142D2"/>
    <w:rsid w:val="00621214"/>
    <w:rsid w:val="00627B81"/>
    <w:rsid w:val="00633623"/>
    <w:rsid w:val="006349B3"/>
    <w:rsid w:val="006358C8"/>
    <w:rsid w:val="0064049F"/>
    <w:rsid w:val="00641B9A"/>
    <w:rsid w:val="00641FC6"/>
    <w:rsid w:val="00644430"/>
    <w:rsid w:val="00644704"/>
    <w:rsid w:val="00647005"/>
    <w:rsid w:val="00647ACC"/>
    <w:rsid w:val="00647EA3"/>
    <w:rsid w:val="006501C5"/>
    <w:rsid w:val="006515D3"/>
    <w:rsid w:val="006613EE"/>
    <w:rsid w:val="006676A6"/>
    <w:rsid w:val="0067054B"/>
    <w:rsid w:val="0067143B"/>
    <w:rsid w:val="00673060"/>
    <w:rsid w:val="006752FC"/>
    <w:rsid w:val="006766A3"/>
    <w:rsid w:val="00684682"/>
    <w:rsid w:val="00686AB5"/>
    <w:rsid w:val="00687C4D"/>
    <w:rsid w:val="00693E33"/>
    <w:rsid w:val="006945DE"/>
    <w:rsid w:val="006950CC"/>
    <w:rsid w:val="00696E13"/>
    <w:rsid w:val="00697717"/>
    <w:rsid w:val="006A26D5"/>
    <w:rsid w:val="006A29B2"/>
    <w:rsid w:val="006A5B36"/>
    <w:rsid w:val="006A7318"/>
    <w:rsid w:val="006B4D67"/>
    <w:rsid w:val="006B6D60"/>
    <w:rsid w:val="006C2F3D"/>
    <w:rsid w:val="006C3866"/>
    <w:rsid w:val="006C56C6"/>
    <w:rsid w:val="006D2CA5"/>
    <w:rsid w:val="006D2FE7"/>
    <w:rsid w:val="006D5921"/>
    <w:rsid w:val="006D7175"/>
    <w:rsid w:val="006D76A7"/>
    <w:rsid w:val="006D7915"/>
    <w:rsid w:val="006E02B9"/>
    <w:rsid w:val="006E0614"/>
    <w:rsid w:val="006E069D"/>
    <w:rsid w:val="006E14E9"/>
    <w:rsid w:val="006E1970"/>
    <w:rsid w:val="006E34AA"/>
    <w:rsid w:val="006E599A"/>
    <w:rsid w:val="006E59E0"/>
    <w:rsid w:val="006E6F97"/>
    <w:rsid w:val="006F072D"/>
    <w:rsid w:val="006F65C2"/>
    <w:rsid w:val="006F75A1"/>
    <w:rsid w:val="00700CE8"/>
    <w:rsid w:val="00700E56"/>
    <w:rsid w:val="00700F5D"/>
    <w:rsid w:val="0070427C"/>
    <w:rsid w:val="007047EB"/>
    <w:rsid w:val="00705202"/>
    <w:rsid w:val="007123F7"/>
    <w:rsid w:val="00712790"/>
    <w:rsid w:val="00712A7B"/>
    <w:rsid w:val="00712EF4"/>
    <w:rsid w:val="00713626"/>
    <w:rsid w:val="007167A4"/>
    <w:rsid w:val="007179CA"/>
    <w:rsid w:val="00717BBA"/>
    <w:rsid w:val="007219DD"/>
    <w:rsid w:val="00722E4E"/>
    <w:rsid w:val="0072363E"/>
    <w:rsid w:val="0072696A"/>
    <w:rsid w:val="00726E03"/>
    <w:rsid w:val="00727276"/>
    <w:rsid w:val="00732A8E"/>
    <w:rsid w:val="00735877"/>
    <w:rsid w:val="0073613A"/>
    <w:rsid w:val="0073732A"/>
    <w:rsid w:val="007378F9"/>
    <w:rsid w:val="00743529"/>
    <w:rsid w:val="0074392B"/>
    <w:rsid w:val="0074412D"/>
    <w:rsid w:val="00745325"/>
    <w:rsid w:val="007467F5"/>
    <w:rsid w:val="007475E1"/>
    <w:rsid w:val="007503B2"/>
    <w:rsid w:val="00753510"/>
    <w:rsid w:val="007535A8"/>
    <w:rsid w:val="00754AEF"/>
    <w:rsid w:val="00754FD0"/>
    <w:rsid w:val="00761851"/>
    <w:rsid w:val="00762F65"/>
    <w:rsid w:val="007655CD"/>
    <w:rsid w:val="007665D2"/>
    <w:rsid w:val="007700FE"/>
    <w:rsid w:val="00772969"/>
    <w:rsid w:val="00773485"/>
    <w:rsid w:val="00773DEA"/>
    <w:rsid w:val="0077454F"/>
    <w:rsid w:val="00774FF2"/>
    <w:rsid w:val="00775BF3"/>
    <w:rsid w:val="007766FC"/>
    <w:rsid w:val="007808DC"/>
    <w:rsid w:val="007811D7"/>
    <w:rsid w:val="00781492"/>
    <w:rsid w:val="00781BD9"/>
    <w:rsid w:val="00783A1B"/>
    <w:rsid w:val="00784D0F"/>
    <w:rsid w:val="00784E99"/>
    <w:rsid w:val="00784F05"/>
    <w:rsid w:val="0078697B"/>
    <w:rsid w:val="00790CB1"/>
    <w:rsid w:val="00790F14"/>
    <w:rsid w:val="007949E8"/>
    <w:rsid w:val="007970D2"/>
    <w:rsid w:val="00797AAF"/>
    <w:rsid w:val="007A40F6"/>
    <w:rsid w:val="007A47ED"/>
    <w:rsid w:val="007A63EF"/>
    <w:rsid w:val="007B11BA"/>
    <w:rsid w:val="007B296D"/>
    <w:rsid w:val="007B5EC9"/>
    <w:rsid w:val="007B63DE"/>
    <w:rsid w:val="007C0010"/>
    <w:rsid w:val="007C22D3"/>
    <w:rsid w:val="007C267F"/>
    <w:rsid w:val="007C2DCA"/>
    <w:rsid w:val="007C3BC4"/>
    <w:rsid w:val="007C5689"/>
    <w:rsid w:val="007C6C39"/>
    <w:rsid w:val="007C70B3"/>
    <w:rsid w:val="007C71BC"/>
    <w:rsid w:val="007C7211"/>
    <w:rsid w:val="007D4B4A"/>
    <w:rsid w:val="007E1552"/>
    <w:rsid w:val="007E573A"/>
    <w:rsid w:val="007E6EC8"/>
    <w:rsid w:val="007E7277"/>
    <w:rsid w:val="007E7635"/>
    <w:rsid w:val="007F036A"/>
    <w:rsid w:val="007F1893"/>
    <w:rsid w:val="007F1E63"/>
    <w:rsid w:val="007F3CB5"/>
    <w:rsid w:val="007F5E60"/>
    <w:rsid w:val="007F680F"/>
    <w:rsid w:val="007F6A8C"/>
    <w:rsid w:val="007F6AE8"/>
    <w:rsid w:val="007F7147"/>
    <w:rsid w:val="0080061C"/>
    <w:rsid w:val="00802A6B"/>
    <w:rsid w:val="00803890"/>
    <w:rsid w:val="0080498A"/>
    <w:rsid w:val="00804C87"/>
    <w:rsid w:val="00806285"/>
    <w:rsid w:val="008063C5"/>
    <w:rsid w:val="00806FAF"/>
    <w:rsid w:val="00807235"/>
    <w:rsid w:val="00807414"/>
    <w:rsid w:val="00807F57"/>
    <w:rsid w:val="0081256B"/>
    <w:rsid w:val="00812A85"/>
    <w:rsid w:val="00815D8D"/>
    <w:rsid w:val="00815DDA"/>
    <w:rsid w:val="00817B89"/>
    <w:rsid w:val="00820D91"/>
    <w:rsid w:val="00821983"/>
    <w:rsid w:val="008223F3"/>
    <w:rsid w:val="008230B9"/>
    <w:rsid w:val="00825B93"/>
    <w:rsid w:val="00830C39"/>
    <w:rsid w:val="00832CAF"/>
    <w:rsid w:val="00832E9B"/>
    <w:rsid w:val="008354BB"/>
    <w:rsid w:val="00835A6F"/>
    <w:rsid w:val="0083700F"/>
    <w:rsid w:val="00837AAF"/>
    <w:rsid w:val="0084028B"/>
    <w:rsid w:val="00841445"/>
    <w:rsid w:val="00843BB1"/>
    <w:rsid w:val="008508AB"/>
    <w:rsid w:val="0085128F"/>
    <w:rsid w:val="0085282E"/>
    <w:rsid w:val="00861329"/>
    <w:rsid w:val="008622DD"/>
    <w:rsid w:val="0086243B"/>
    <w:rsid w:val="008630B7"/>
    <w:rsid w:val="0086378C"/>
    <w:rsid w:val="0086389F"/>
    <w:rsid w:val="00864833"/>
    <w:rsid w:val="00864DB6"/>
    <w:rsid w:val="00865364"/>
    <w:rsid w:val="0087016E"/>
    <w:rsid w:val="00870A49"/>
    <w:rsid w:val="008742B1"/>
    <w:rsid w:val="00875454"/>
    <w:rsid w:val="008767E8"/>
    <w:rsid w:val="00876922"/>
    <w:rsid w:val="00876E59"/>
    <w:rsid w:val="008772F9"/>
    <w:rsid w:val="00880EE7"/>
    <w:rsid w:val="00881050"/>
    <w:rsid w:val="00883052"/>
    <w:rsid w:val="008846EC"/>
    <w:rsid w:val="0088483A"/>
    <w:rsid w:val="008857C0"/>
    <w:rsid w:val="00885E57"/>
    <w:rsid w:val="00886269"/>
    <w:rsid w:val="00890610"/>
    <w:rsid w:val="00891BCA"/>
    <w:rsid w:val="008935F1"/>
    <w:rsid w:val="00897486"/>
    <w:rsid w:val="008A03ED"/>
    <w:rsid w:val="008A0C90"/>
    <w:rsid w:val="008A1D87"/>
    <w:rsid w:val="008A3F57"/>
    <w:rsid w:val="008A4209"/>
    <w:rsid w:val="008A430A"/>
    <w:rsid w:val="008A4500"/>
    <w:rsid w:val="008B2DD0"/>
    <w:rsid w:val="008B3280"/>
    <w:rsid w:val="008B3DB8"/>
    <w:rsid w:val="008B42AF"/>
    <w:rsid w:val="008B6C12"/>
    <w:rsid w:val="008C0AFC"/>
    <w:rsid w:val="008C156B"/>
    <w:rsid w:val="008C19C8"/>
    <w:rsid w:val="008C30A1"/>
    <w:rsid w:val="008C3849"/>
    <w:rsid w:val="008D08A6"/>
    <w:rsid w:val="008D20C4"/>
    <w:rsid w:val="008D4307"/>
    <w:rsid w:val="008E1A47"/>
    <w:rsid w:val="008E2354"/>
    <w:rsid w:val="008E4169"/>
    <w:rsid w:val="008E468F"/>
    <w:rsid w:val="008E6CBA"/>
    <w:rsid w:val="008E6CD5"/>
    <w:rsid w:val="008E706A"/>
    <w:rsid w:val="008F1A70"/>
    <w:rsid w:val="008F571F"/>
    <w:rsid w:val="008F6069"/>
    <w:rsid w:val="008F6C4B"/>
    <w:rsid w:val="008F7971"/>
    <w:rsid w:val="008F7CA6"/>
    <w:rsid w:val="009005CA"/>
    <w:rsid w:val="009007F0"/>
    <w:rsid w:val="009012C0"/>
    <w:rsid w:val="00901840"/>
    <w:rsid w:val="009030C5"/>
    <w:rsid w:val="00905B93"/>
    <w:rsid w:val="00906471"/>
    <w:rsid w:val="00907743"/>
    <w:rsid w:val="00907BBA"/>
    <w:rsid w:val="00910300"/>
    <w:rsid w:val="0091110A"/>
    <w:rsid w:val="00911DCB"/>
    <w:rsid w:val="00912A1D"/>
    <w:rsid w:val="009144A9"/>
    <w:rsid w:val="0091466B"/>
    <w:rsid w:val="009148DA"/>
    <w:rsid w:val="00915600"/>
    <w:rsid w:val="009207E9"/>
    <w:rsid w:val="00924555"/>
    <w:rsid w:val="009259FF"/>
    <w:rsid w:val="00925CBF"/>
    <w:rsid w:val="00927E19"/>
    <w:rsid w:val="0093092E"/>
    <w:rsid w:val="009330BD"/>
    <w:rsid w:val="00934E39"/>
    <w:rsid w:val="00935D33"/>
    <w:rsid w:val="009366E3"/>
    <w:rsid w:val="00936AC6"/>
    <w:rsid w:val="009375D8"/>
    <w:rsid w:val="009379B3"/>
    <w:rsid w:val="0094060D"/>
    <w:rsid w:val="009419E8"/>
    <w:rsid w:val="00943201"/>
    <w:rsid w:val="009434B9"/>
    <w:rsid w:val="00943F5C"/>
    <w:rsid w:val="00944300"/>
    <w:rsid w:val="00951B55"/>
    <w:rsid w:val="00952140"/>
    <w:rsid w:val="00954E94"/>
    <w:rsid w:val="00955437"/>
    <w:rsid w:val="00956425"/>
    <w:rsid w:val="009572A6"/>
    <w:rsid w:val="00960A9C"/>
    <w:rsid w:val="00960E8C"/>
    <w:rsid w:val="00961D39"/>
    <w:rsid w:val="009622AE"/>
    <w:rsid w:val="00963A7E"/>
    <w:rsid w:val="00964166"/>
    <w:rsid w:val="00965997"/>
    <w:rsid w:val="00971518"/>
    <w:rsid w:val="00976F40"/>
    <w:rsid w:val="00982BFD"/>
    <w:rsid w:val="009848FB"/>
    <w:rsid w:val="00986F03"/>
    <w:rsid w:val="00992A49"/>
    <w:rsid w:val="00993B0A"/>
    <w:rsid w:val="0099466D"/>
    <w:rsid w:val="009946AC"/>
    <w:rsid w:val="00994A74"/>
    <w:rsid w:val="00995D00"/>
    <w:rsid w:val="00995F70"/>
    <w:rsid w:val="00996BB1"/>
    <w:rsid w:val="009A00FE"/>
    <w:rsid w:val="009A14AD"/>
    <w:rsid w:val="009A1F9E"/>
    <w:rsid w:val="009A346D"/>
    <w:rsid w:val="009A437C"/>
    <w:rsid w:val="009A5320"/>
    <w:rsid w:val="009A5DB9"/>
    <w:rsid w:val="009A6C49"/>
    <w:rsid w:val="009B15D4"/>
    <w:rsid w:val="009B5DC6"/>
    <w:rsid w:val="009B5DF3"/>
    <w:rsid w:val="009B7380"/>
    <w:rsid w:val="009B7758"/>
    <w:rsid w:val="009C5BA8"/>
    <w:rsid w:val="009C6336"/>
    <w:rsid w:val="009C7A0C"/>
    <w:rsid w:val="009C7AC3"/>
    <w:rsid w:val="009D28BF"/>
    <w:rsid w:val="009D3A5A"/>
    <w:rsid w:val="009D4D04"/>
    <w:rsid w:val="009E0B2C"/>
    <w:rsid w:val="009E0DFF"/>
    <w:rsid w:val="009E487F"/>
    <w:rsid w:val="009E4BE1"/>
    <w:rsid w:val="009E5DB4"/>
    <w:rsid w:val="009E7257"/>
    <w:rsid w:val="009F26CC"/>
    <w:rsid w:val="009F70BC"/>
    <w:rsid w:val="00A001AF"/>
    <w:rsid w:val="00A002E0"/>
    <w:rsid w:val="00A0119A"/>
    <w:rsid w:val="00A01652"/>
    <w:rsid w:val="00A02514"/>
    <w:rsid w:val="00A033F6"/>
    <w:rsid w:val="00A065D7"/>
    <w:rsid w:val="00A07A18"/>
    <w:rsid w:val="00A1202F"/>
    <w:rsid w:val="00A123B4"/>
    <w:rsid w:val="00A129C6"/>
    <w:rsid w:val="00A1416E"/>
    <w:rsid w:val="00A14D87"/>
    <w:rsid w:val="00A14F14"/>
    <w:rsid w:val="00A16877"/>
    <w:rsid w:val="00A16981"/>
    <w:rsid w:val="00A1743D"/>
    <w:rsid w:val="00A17537"/>
    <w:rsid w:val="00A20F7D"/>
    <w:rsid w:val="00A2129C"/>
    <w:rsid w:val="00A2131C"/>
    <w:rsid w:val="00A21B89"/>
    <w:rsid w:val="00A2246E"/>
    <w:rsid w:val="00A225A0"/>
    <w:rsid w:val="00A2344B"/>
    <w:rsid w:val="00A2398B"/>
    <w:rsid w:val="00A25835"/>
    <w:rsid w:val="00A25DEB"/>
    <w:rsid w:val="00A26D37"/>
    <w:rsid w:val="00A27715"/>
    <w:rsid w:val="00A30D79"/>
    <w:rsid w:val="00A33D34"/>
    <w:rsid w:val="00A36A8C"/>
    <w:rsid w:val="00A40A0D"/>
    <w:rsid w:val="00A41C19"/>
    <w:rsid w:val="00A42A13"/>
    <w:rsid w:val="00A42BBD"/>
    <w:rsid w:val="00A435B9"/>
    <w:rsid w:val="00A44A1C"/>
    <w:rsid w:val="00A52578"/>
    <w:rsid w:val="00A53184"/>
    <w:rsid w:val="00A53CFC"/>
    <w:rsid w:val="00A540AB"/>
    <w:rsid w:val="00A541B9"/>
    <w:rsid w:val="00A54AA6"/>
    <w:rsid w:val="00A57061"/>
    <w:rsid w:val="00A6059B"/>
    <w:rsid w:val="00A60AC2"/>
    <w:rsid w:val="00A66E7E"/>
    <w:rsid w:val="00A6787C"/>
    <w:rsid w:val="00A67B55"/>
    <w:rsid w:val="00A7018E"/>
    <w:rsid w:val="00A70EB1"/>
    <w:rsid w:val="00A7225E"/>
    <w:rsid w:val="00A72AF1"/>
    <w:rsid w:val="00A72D1C"/>
    <w:rsid w:val="00A734D1"/>
    <w:rsid w:val="00A7428D"/>
    <w:rsid w:val="00A74AA3"/>
    <w:rsid w:val="00A7566C"/>
    <w:rsid w:val="00A7587F"/>
    <w:rsid w:val="00A772F2"/>
    <w:rsid w:val="00A810FA"/>
    <w:rsid w:val="00A81383"/>
    <w:rsid w:val="00A82E5B"/>
    <w:rsid w:val="00A8625C"/>
    <w:rsid w:val="00A86DB2"/>
    <w:rsid w:val="00A90FF2"/>
    <w:rsid w:val="00A917EB"/>
    <w:rsid w:val="00A93687"/>
    <w:rsid w:val="00A93F49"/>
    <w:rsid w:val="00A966BD"/>
    <w:rsid w:val="00A975CD"/>
    <w:rsid w:val="00AA26C0"/>
    <w:rsid w:val="00AA29A8"/>
    <w:rsid w:val="00AA6858"/>
    <w:rsid w:val="00AA6A26"/>
    <w:rsid w:val="00AA6D34"/>
    <w:rsid w:val="00AA730B"/>
    <w:rsid w:val="00AA79D9"/>
    <w:rsid w:val="00AB194C"/>
    <w:rsid w:val="00AB20F9"/>
    <w:rsid w:val="00AB3611"/>
    <w:rsid w:val="00AB5D3F"/>
    <w:rsid w:val="00AB621B"/>
    <w:rsid w:val="00AB74BC"/>
    <w:rsid w:val="00AC22B5"/>
    <w:rsid w:val="00AC2717"/>
    <w:rsid w:val="00AC3477"/>
    <w:rsid w:val="00AC3C80"/>
    <w:rsid w:val="00AD0F56"/>
    <w:rsid w:val="00AD4C1F"/>
    <w:rsid w:val="00AE0DA6"/>
    <w:rsid w:val="00AE426F"/>
    <w:rsid w:val="00AE7987"/>
    <w:rsid w:val="00AF097E"/>
    <w:rsid w:val="00AF113E"/>
    <w:rsid w:val="00AF194E"/>
    <w:rsid w:val="00AF2F43"/>
    <w:rsid w:val="00B0032A"/>
    <w:rsid w:val="00B00E01"/>
    <w:rsid w:val="00B01024"/>
    <w:rsid w:val="00B0189B"/>
    <w:rsid w:val="00B02D75"/>
    <w:rsid w:val="00B04284"/>
    <w:rsid w:val="00B04A7F"/>
    <w:rsid w:val="00B06BC8"/>
    <w:rsid w:val="00B118A1"/>
    <w:rsid w:val="00B13A83"/>
    <w:rsid w:val="00B13CAC"/>
    <w:rsid w:val="00B13D4D"/>
    <w:rsid w:val="00B16C4D"/>
    <w:rsid w:val="00B16E5F"/>
    <w:rsid w:val="00B177D4"/>
    <w:rsid w:val="00B20070"/>
    <w:rsid w:val="00B213E8"/>
    <w:rsid w:val="00B25763"/>
    <w:rsid w:val="00B259C9"/>
    <w:rsid w:val="00B27A98"/>
    <w:rsid w:val="00B30772"/>
    <w:rsid w:val="00B3262F"/>
    <w:rsid w:val="00B3636B"/>
    <w:rsid w:val="00B37DF7"/>
    <w:rsid w:val="00B418A5"/>
    <w:rsid w:val="00B53FAD"/>
    <w:rsid w:val="00B55318"/>
    <w:rsid w:val="00B567D0"/>
    <w:rsid w:val="00B613C6"/>
    <w:rsid w:val="00B63252"/>
    <w:rsid w:val="00B65AA4"/>
    <w:rsid w:val="00B7051B"/>
    <w:rsid w:val="00B7231B"/>
    <w:rsid w:val="00B744DE"/>
    <w:rsid w:val="00B75DF9"/>
    <w:rsid w:val="00B76A0E"/>
    <w:rsid w:val="00B80E27"/>
    <w:rsid w:val="00B81B27"/>
    <w:rsid w:val="00B81FFC"/>
    <w:rsid w:val="00B83BC7"/>
    <w:rsid w:val="00B85688"/>
    <w:rsid w:val="00B87290"/>
    <w:rsid w:val="00B91B52"/>
    <w:rsid w:val="00B92386"/>
    <w:rsid w:val="00B92EA7"/>
    <w:rsid w:val="00B947D3"/>
    <w:rsid w:val="00B950A0"/>
    <w:rsid w:val="00B95457"/>
    <w:rsid w:val="00B9754E"/>
    <w:rsid w:val="00BA66B7"/>
    <w:rsid w:val="00BA729C"/>
    <w:rsid w:val="00BB07D7"/>
    <w:rsid w:val="00BB151A"/>
    <w:rsid w:val="00BB3363"/>
    <w:rsid w:val="00BB4C03"/>
    <w:rsid w:val="00BB6D6B"/>
    <w:rsid w:val="00BC12A4"/>
    <w:rsid w:val="00BC2075"/>
    <w:rsid w:val="00BC3A4E"/>
    <w:rsid w:val="00BC3A6C"/>
    <w:rsid w:val="00BC4490"/>
    <w:rsid w:val="00BC4A1B"/>
    <w:rsid w:val="00BC5D6E"/>
    <w:rsid w:val="00BD43E7"/>
    <w:rsid w:val="00BE0317"/>
    <w:rsid w:val="00BE1C39"/>
    <w:rsid w:val="00BE412E"/>
    <w:rsid w:val="00BE4BAA"/>
    <w:rsid w:val="00BE5712"/>
    <w:rsid w:val="00BE5AE3"/>
    <w:rsid w:val="00BE65F6"/>
    <w:rsid w:val="00BF00DE"/>
    <w:rsid w:val="00BF2137"/>
    <w:rsid w:val="00BF5FA1"/>
    <w:rsid w:val="00BF74C8"/>
    <w:rsid w:val="00C047AC"/>
    <w:rsid w:val="00C05DBD"/>
    <w:rsid w:val="00C06E6E"/>
    <w:rsid w:val="00C117D6"/>
    <w:rsid w:val="00C131C9"/>
    <w:rsid w:val="00C136D2"/>
    <w:rsid w:val="00C14B61"/>
    <w:rsid w:val="00C15427"/>
    <w:rsid w:val="00C1671A"/>
    <w:rsid w:val="00C20CA0"/>
    <w:rsid w:val="00C23458"/>
    <w:rsid w:val="00C2348C"/>
    <w:rsid w:val="00C23AB2"/>
    <w:rsid w:val="00C2629F"/>
    <w:rsid w:val="00C30686"/>
    <w:rsid w:val="00C31566"/>
    <w:rsid w:val="00C32CCA"/>
    <w:rsid w:val="00C33FDC"/>
    <w:rsid w:val="00C40BF3"/>
    <w:rsid w:val="00C43953"/>
    <w:rsid w:val="00C43E69"/>
    <w:rsid w:val="00C454F8"/>
    <w:rsid w:val="00C45B63"/>
    <w:rsid w:val="00C4720F"/>
    <w:rsid w:val="00C47B9F"/>
    <w:rsid w:val="00C53D05"/>
    <w:rsid w:val="00C546FD"/>
    <w:rsid w:val="00C54DEA"/>
    <w:rsid w:val="00C56B34"/>
    <w:rsid w:val="00C60357"/>
    <w:rsid w:val="00C64CAD"/>
    <w:rsid w:val="00C66383"/>
    <w:rsid w:val="00C70BAD"/>
    <w:rsid w:val="00C71841"/>
    <w:rsid w:val="00C71F8B"/>
    <w:rsid w:val="00C722AE"/>
    <w:rsid w:val="00C753E4"/>
    <w:rsid w:val="00C75DE9"/>
    <w:rsid w:val="00C766A7"/>
    <w:rsid w:val="00C76D43"/>
    <w:rsid w:val="00C819FA"/>
    <w:rsid w:val="00C841AD"/>
    <w:rsid w:val="00C8469C"/>
    <w:rsid w:val="00C8753E"/>
    <w:rsid w:val="00C95868"/>
    <w:rsid w:val="00C96994"/>
    <w:rsid w:val="00C96A8E"/>
    <w:rsid w:val="00C96F50"/>
    <w:rsid w:val="00C96F64"/>
    <w:rsid w:val="00CA217F"/>
    <w:rsid w:val="00CA47D3"/>
    <w:rsid w:val="00CA531E"/>
    <w:rsid w:val="00CA731C"/>
    <w:rsid w:val="00CA7BA4"/>
    <w:rsid w:val="00CB08B9"/>
    <w:rsid w:val="00CB0F0F"/>
    <w:rsid w:val="00CB1BFF"/>
    <w:rsid w:val="00CB292A"/>
    <w:rsid w:val="00CB350F"/>
    <w:rsid w:val="00CB3C2E"/>
    <w:rsid w:val="00CB5A14"/>
    <w:rsid w:val="00CB6F17"/>
    <w:rsid w:val="00CB79A2"/>
    <w:rsid w:val="00CC27D9"/>
    <w:rsid w:val="00CC5C97"/>
    <w:rsid w:val="00CC5F91"/>
    <w:rsid w:val="00CC77D0"/>
    <w:rsid w:val="00CD035F"/>
    <w:rsid w:val="00CD11F9"/>
    <w:rsid w:val="00CD32A2"/>
    <w:rsid w:val="00CD3E7B"/>
    <w:rsid w:val="00CD44CF"/>
    <w:rsid w:val="00CD5C60"/>
    <w:rsid w:val="00CD5DAD"/>
    <w:rsid w:val="00CE0B97"/>
    <w:rsid w:val="00CE0F3E"/>
    <w:rsid w:val="00CE0FD8"/>
    <w:rsid w:val="00CE68BE"/>
    <w:rsid w:val="00CF14E1"/>
    <w:rsid w:val="00CF6444"/>
    <w:rsid w:val="00CF75FF"/>
    <w:rsid w:val="00D04A64"/>
    <w:rsid w:val="00D128AE"/>
    <w:rsid w:val="00D14BAF"/>
    <w:rsid w:val="00D14C57"/>
    <w:rsid w:val="00D17178"/>
    <w:rsid w:val="00D179FD"/>
    <w:rsid w:val="00D2003A"/>
    <w:rsid w:val="00D20C12"/>
    <w:rsid w:val="00D22543"/>
    <w:rsid w:val="00D24B6A"/>
    <w:rsid w:val="00D259B7"/>
    <w:rsid w:val="00D25DA5"/>
    <w:rsid w:val="00D2640D"/>
    <w:rsid w:val="00D27C31"/>
    <w:rsid w:val="00D30B09"/>
    <w:rsid w:val="00D31536"/>
    <w:rsid w:val="00D321F4"/>
    <w:rsid w:val="00D33FE4"/>
    <w:rsid w:val="00D357DE"/>
    <w:rsid w:val="00D37BA0"/>
    <w:rsid w:val="00D45B5A"/>
    <w:rsid w:val="00D47B66"/>
    <w:rsid w:val="00D50EA8"/>
    <w:rsid w:val="00D52CFA"/>
    <w:rsid w:val="00D54874"/>
    <w:rsid w:val="00D54C02"/>
    <w:rsid w:val="00D550ED"/>
    <w:rsid w:val="00D558D3"/>
    <w:rsid w:val="00D55E4D"/>
    <w:rsid w:val="00D56E1D"/>
    <w:rsid w:val="00D572FF"/>
    <w:rsid w:val="00D659C9"/>
    <w:rsid w:val="00D66F6F"/>
    <w:rsid w:val="00D673AB"/>
    <w:rsid w:val="00D67A9C"/>
    <w:rsid w:val="00D70A44"/>
    <w:rsid w:val="00D7100E"/>
    <w:rsid w:val="00D72467"/>
    <w:rsid w:val="00D7264F"/>
    <w:rsid w:val="00D74E7D"/>
    <w:rsid w:val="00D754C4"/>
    <w:rsid w:val="00D851FD"/>
    <w:rsid w:val="00D86A50"/>
    <w:rsid w:val="00D87934"/>
    <w:rsid w:val="00D90B3D"/>
    <w:rsid w:val="00D92558"/>
    <w:rsid w:val="00D938F2"/>
    <w:rsid w:val="00D93B4F"/>
    <w:rsid w:val="00D947FD"/>
    <w:rsid w:val="00D9643F"/>
    <w:rsid w:val="00D978F5"/>
    <w:rsid w:val="00DA1159"/>
    <w:rsid w:val="00DA1786"/>
    <w:rsid w:val="00DA18E4"/>
    <w:rsid w:val="00DA203B"/>
    <w:rsid w:val="00DA4B28"/>
    <w:rsid w:val="00DA4FB2"/>
    <w:rsid w:val="00DB1612"/>
    <w:rsid w:val="00DB1E15"/>
    <w:rsid w:val="00DB2EFF"/>
    <w:rsid w:val="00DB337F"/>
    <w:rsid w:val="00DB4030"/>
    <w:rsid w:val="00DB4E11"/>
    <w:rsid w:val="00DB64D6"/>
    <w:rsid w:val="00DB64F1"/>
    <w:rsid w:val="00DB6D0A"/>
    <w:rsid w:val="00DB718B"/>
    <w:rsid w:val="00DC0C28"/>
    <w:rsid w:val="00DC175D"/>
    <w:rsid w:val="00DC3113"/>
    <w:rsid w:val="00DC362D"/>
    <w:rsid w:val="00DC38AC"/>
    <w:rsid w:val="00DC6AB3"/>
    <w:rsid w:val="00DD0667"/>
    <w:rsid w:val="00DD2967"/>
    <w:rsid w:val="00DD3745"/>
    <w:rsid w:val="00DD4515"/>
    <w:rsid w:val="00DD7FC9"/>
    <w:rsid w:val="00DE0903"/>
    <w:rsid w:val="00DE3ACA"/>
    <w:rsid w:val="00DE7FA6"/>
    <w:rsid w:val="00DF118B"/>
    <w:rsid w:val="00DF22D6"/>
    <w:rsid w:val="00DF235D"/>
    <w:rsid w:val="00DF2F7D"/>
    <w:rsid w:val="00DF31DC"/>
    <w:rsid w:val="00DF31DD"/>
    <w:rsid w:val="00DF726E"/>
    <w:rsid w:val="00E01911"/>
    <w:rsid w:val="00E05248"/>
    <w:rsid w:val="00E0771D"/>
    <w:rsid w:val="00E10ADC"/>
    <w:rsid w:val="00E1513B"/>
    <w:rsid w:val="00E15D65"/>
    <w:rsid w:val="00E16240"/>
    <w:rsid w:val="00E2276C"/>
    <w:rsid w:val="00E22B95"/>
    <w:rsid w:val="00E24407"/>
    <w:rsid w:val="00E256F7"/>
    <w:rsid w:val="00E279A2"/>
    <w:rsid w:val="00E27C5A"/>
    <w:rsid w:val="00E27E78"/>
    <w:rsid w:val="00E30EB9"/>
    <w:rsid w:val="00E31046"/>
    <w:rsid w:val="00E31917"/>
    <w:rsid w:val="00E31B07"/>
    <w:rsid w:val="00E33F03"/>
    <w:rsid w:val="00E35445"/>
    <w:rsid w:val="00E36D2E"/>
    <w:rsid w:val="00E40264"/>
    <w:rsid w:val="00E434D0"/>
    <w:rsid w:val="00E43C6C"/>
    <w:rsid w:val="00E442CA"/>
    <w:rsid w:val="00E460CB"/>
    <w:rsid w:val="00E4611E"/>
    <w:rsid w:val="00E471D5"/>
    <w:rsid w:val="00E47D4E"/>
    <w:rsid w:val="00E50280"/>
    <w:rsid w:val="00E56D33"/>
    <w:rsid w:val="00E64CA8"/>
    <w:rsid w:val="00E657E4"/>
    <w:rsid w:val="00E65A2E"/>
    <w:rsid w:val="00E65EC2"/>
    <w:rsid w:val="00E73BAE"/>
    <w:rsid w:val="00E73CF0"/>
    <w:rsid w:val="00E73CF2"/>
    <w:rsid w:val="00E748DD"/>
    <w:rsid w:val="00E74958"/>
    <w:rsid w:val="00E74A87"/>
    <w:rsid w:val="00E76283"/>
    <w:rsid w:val="00E76303"/>
    <w:rsid w:val="00E804D1"/>
    <w:rsid w:val="00E80D9C"/>
    <w:rsid w:val="00E82D6F"/>
    <w:rsid w:val="00E83879"/>
    <w:rsid w:val="00E8388F"/>
    <w:rsid w:val="00E8497B"/>
    <w:rsid w:val="00E857FF"/>
    <w:rsid w:val="00E8738B"/>
    <w:rsid w:val="00E87867"/>
    <w:rsid w:val="00E935CE"/>
    <w:rsid w:val="00EA090F"/>
    <w:rsid w:val="00EA5B77"/>
    <w:rsid w:val="00EA7F2A"/>
    <w:rsid w:val="00EB3B28"/>
    <w:rsid w:val="00EB3CA0"/>
    <w:rsid w:val="00EB4E32"/>
    <w:rsid w:val="00EB547F"/>
    <w:rsid w:val="00EB6542"/>
    <w:rsid w:val="00EB7A3C"/>
    <w:rsid w:val="00EB7FD5"/>
    <w:rsid w:val="00EC0FB0"/>
    <w:rsid w:val="00EC2E44"/>
    <w:rsid w:val="00ED04C7"/>
    <w:rsid w:val="00ED0665"/>
    <w:rsid w:val="00ED0FC2"/>
    <w:rsid w:val="00ED1D11"/>
    <w:rsid w:val="00ED266E"/>
    <w:rsid w:val="00ED4208"/>
    <w:rsid w:val="00ED42ED"/>
    <w:rsid w:val="00ED67B0"/>
    <w:rsid w:val="00EE0682"/>
    <w:rsid w:val="00EE26C0"/>
    <w:rsid w:val="00EE3B7A"/>
    <w:rsid w:val="00EE4ABB"/>
    <w:rsid w:val="00EE62E1"/>
    <w:rsid w:val="00EF0C83"/>
    <w:rsid w:val="00EF14A3"/>
    <w:rsid w:val="00EF218F"/>
    <w:rsid w:val="00EF76A9"/>
    <w:rsid w:val="00F0019D"/>
    <w:rsid w:val="00F017DE"/>
    <w:rsid w:val="00F04754"/>
    <w:rsid w:val="00F05A5A"/>
    <w:rsid w:val="00F05C7B"/>
    <w:rsid w:val="00F07564"/>
    <w:rsid w:val="00F12C1C"/>
    <w:rsid w:val="00F1555A"/>
    <w:rsid w:val="00F15798"/>
    <w:rsid w:val="00F15F1A"/>
    <w:rsid w:val="00F162B8"/>
    <w:rsid w:val="00F231ED"/>
    <w:rsid w:val="00F242C0"/>
    <w:rsid w:val="00F2643D"/>
    <w:rsid w:val="00F27CDE"/>
    <w:rsid w:val="00F304F5"/>
    <w:rsid w:val="00F31808"/>
    <w:rsid w:val="00F31C5A"/>
    <w:rsid w:val="00F333F5"/>
    <w:rsid w:val="00F33B3E"/>
    <w:rsid w:val="00F36306"/>
    <w:rsid w:val="00F3660E"/>
    <w:rsid w:val="00F36CF2"/>
    <w:rsid w:val="00F37A46"/>
    <w:rsid w:val="00F37C82"/>
    <w:rsid w:val="00F43EB3"/>
    <w:rsid w:val="00F46130"/>
    <w:rsid w:val="00F47C5C"/>
    <w:rsid w:val="00F51240"/>
    <w:rsid w:val="00F52430"/>
    <w:rsid w:val="00F52CC2"/>
    <w:rsid w:val="00F52D89"/>
    <w:rsid w:val="00F54CA6"/>
    <w:rsid w:val="00F57B83"/>
    <w:rsid w:val="00F636AB"/>
    <w:rsid w:val="00F6474B"/>
    <w:rsid w:val="00F64DD5"/>
    <w:rsid w:val="00F656CB"/>
    <w:rsid w:val="00F671F6"/>
    <w:rsid w:val="00F71171"/>
    <w:rsid w:val="00F72529"/>
    <w:rsid w:val="00F729CC"/>
    <w:rsid w:val="00F73225"/>
    <w:rsid w:val="00F73235"/>
    <w:rsid w:val="00F7687C"/>
    <w:rsid w:val="00F839A4"/>
    <w:rsid w:val="00F87BBC"/>
    <w:rsid w:val="00F87EBF"/>
    <w:rsid w:val="00F90289"/>
    <w:rsid w:val="00F93D69"/>
    <w:rsid w:val="00F94840"/>
    <w:rsid w:val="00F97BAC"/>
    <w:rsid w:val="00F97E41"/>
    <w:rsid w:val="00F97F4B"/>
    <w:rsid w:val="00FA0F9E"/>
    <w:rsid w:val="00FA2860"/>
    <w:rsid w:val="00FA7F4F"/>
    <w:rsid w:val="00FB0962"/>
    <w:rsid w:val="00FB1245"/>
    <w:rsid w:val="00FB25E5"/>
    <w:rsid w:val="00FB432E"/>
    <w:rsid w:val="00FB5680"/>
    <w:rsid w:val="00FB5930"/>
    <w:rsid w:val="00FB7494"/>
    <w:rsid w:val="00FB7848"/>
    <w:rsid w:val="00FC2B2E"/>
    <w:rsid w:val="00FC5722"/>
    <w:rsid w:val="00FC575F"/>
    <w:rsid w:val="00FD05E9"/>
    <w:rsid w:val="00FD0617"/>
    <w:rsid w:val="00FD0C8E"/>
    <w:rsid w:val="00FD0DCF"/>
    <w:rsid w:val="00FD226B"/>
    <w:rsid w:val="00FD32DB"/>
    <w:rsid w:val="00FD4262"/>
    <w:rsid w:val="00FD51DA"/>
    <w:rsid w:val="00FD648A"/>
    <w:rsid w:val="00FE00DF"/>
    <w:rsid w:val="00FE07A6"/>
    <w:rsid w:val="00FE0CEB"/>
    <w:rsid w:val="00FE64D5"/>
    <w:rsid w:val="00FE75BF"/>
    <w:rsid w:val="00FE7FAF"/>
    <w:rsid w:val="00FF0162"/>
    <w:rsid w:val="00FF1153"/>
    <w:rsid w:val="00FF56A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5D0CFD5-F1ED-4DA4-B08B-EB3ECCC5A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061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890610"/>
    <w:pPr>
      <w:spacing w:after="0" w:line="240" w:lineRule="auto"/>
      <w:jc w:val="center"/>
    </w:pPr>
    <w:rPr>
      <w:rFonts w:ascii="Times New Roman" w:eastAsia="Times New Roman" w:hAnsi="Times New Roman"/>
      <w:b/>
      <w:sz w:val="20"/>
      <w:szCs w:val="20"/>
    </w:rPr>
  </w:style>
  <w:style w:type="character" w:customStyle="1" w:styleId="a">
    <w:name w:val="Заголовок Знак"/>
    <w:basedOn w:val="DefaultParagraphFont"/>
    <w:link w:val="Title"/>
    <w:rsid w:val="00890610"/>
    <w:rPr>
      <w:rFonts w:ascii="Times New Roman" w:eastAsia="Times New Roman" w:hAnsi="Times New Roman" w:cs="Times New Roman"/>
      <w:b/>
      <w:sz w:val="20"/>
      <w:szCs w:val="20"/>
    </w:rPr>
  </w:style>
  <w:style w:type="paragraph" w:styleId="Caption">
    <w:name w:val="caption"/>
    <w:basedOn w:val="Normal"/>
    <w:qFormat/>
    <w:rsid w:val="00A435B9"/>
    <w:pPr>
      <w:spacing w:after="0" w:line="240" w:lineRule="auto"/>
      <w:jc w:val="center"/>
    </w:pPr>
    <w:rPr>
      <w:rFonts w:ascii="Times New Roman" w:hAnsi="Times New Roman"/>
      <w:b/>
      <w:sz w:val="18"/>
      <w:szCs w:val="20"/>
      <w:lang w:eastAsia="ru-RU"/>
    </w:rPr>
  </w:style>
  <w:style w:type="character" w:customStyle="1" w:styleId="a0">
    <w:name w:val="Основной текст с отступом Знак"/>
    <w:link w:val="BodyTextIndent"/>
    <w:locked/>
    <w:rsid w:val="00A435B9"/>
    <w:rPr>
      <w:rFonts w:ascii="Calibri" w:eastAsia="Calibri" w:hAnsi="Calibri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0"/>
    <w:rsid w:val="00A435B9"/>
    <w:pPr>
      <w:spacing w:after="0" w:line="240" w:lineRule="auto"/>
      <w:ind w:firstLine="720"/>
      <w:jc w:val="both"/>
    </w:pPr>
    <w:rPr>
      <w:sz w:val="20"/>
      <w:szCs w:val="20"/>
      <w:lang w:eastAsia="ru-RU"/>
    </w:rPr>
  </w:style>
  <w:style w:type="character" w:customStyle="1" w:styleId="1">
    <w:name w:val="Основной текст с отступом Знак1"/>
    <w:basedOn w:val="DefaultParagraphFont"/>
    <w:uiPriority w:val="99"/>
    <w:semiHidden/>
    <w:rsid w:val="00A435B9"/>
    <w:rPr>
      <w:rFonts w:ascii="Calibri" w:eastAsia="Calibri" w:hAnsi="Calibri" w:cs="Times New Roman"/>
    </w:rPr>
  </w:style>
  <w:style w:type="paragraph" w:styleId="BodyText3">
    <w:name w:val="Body Text 3"/>
    <w:basedOn w:val="Normal"/>
    <w:link w:val="3"/>
    <w:uiPriority w:val="99"/>
    <w:semiHidden/>
    <w:unhideWhenUsed/>
    <w:rsid w:val="00E471D5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semiHidden/>
    <w:rsid w:val="00E471D5"/>
    <w:rPr>
      <w:rFonts w:ascii="Calibri" w:eastAsia="Calibri" w:hAnsi="Calibri" w:cs="Times New Roman"/>
      <w:sz w:val="16"/>
      <w:szCs w:val="16"/>
    </w:rPr>
  </w:style>
  <w:style w:type="paragraph" w:customStyle="1" w:styleId="ConsNonformat">
    <w:name w:val="ConsNonformat"/>
    <w:link w:val="ConsNonformat0"/>
    <w:rsid w:val="009554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95543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BodyText">
    <w:name w:val="Body Text"/>
    <w:basedOn w:val="Normal"/>
    <w:link w:val="a1"/>
    <w:uiPriority w:val="99"/>
    <w:semiHidden/>
    <w:unhideWhenUsed/>
    <w:rsid w:val="00FA2860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rsid w:val="00FA2860"/>
    <w:rPr>
      <w:rFonts w:ascii="Calibri" w:eastAsia="Calibri" w:hAnsi="Calibri" w:cs="Times New Roman"/>
    </w:rPr>
  </w:style>
  <w:style w:type="paragraph" w:customStyle="1" w:styleId="ConsPlusNormal">
    <w:name w:val="ConsPlusNormal"/>
    <w:rsid w:val="009B15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BodyText2">
    <w:name w:val="Body Text 2"/>
    <w:basedOn w:val="Normal"/>
    <w:link w:val="2"/>
    <w:uiPriority w:val="99"/>
    <w:semiHidden/>
    <w:unhideWhenUsed/>
    <w:rsid w:val="002034CB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2034CB"/>
    <w:rPr>
      <w:rFonts w:ascii="Calibri" w:eastAsia="Calibri" w:hAnsi="Calibri" w:cs="Times New Roman"/>
    </w:rPr>
  </w:style>
  <w:style w:type="character" w:customStyle="1" w:styleId="others17">
    <w:name w:val="others17"/>
    <w:basedOn w:val="DefaultParagraphFont"/>
    <w:rsid w:val="002034CB"/>
  </w:style>
  <w:style w:type="paragraph" w:customStyle="1" w:styleId="10">
    <w:name w:val="Основной текст1"/>
    <w:basedOn w:val="Normal"/>
    <w:link w:val="a3"/>
    <w:rsid w:val="00F64DD5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C2348C"/>
  </w:style>
  <w:style w:type="character" w:styleId="Hyperlink">
    <w:name w:val="Hyperlink"/>
    <w:basedOn w:val="DefaultParagraphFont"/>
    <w:uiPriority w:val="99"/>
    <w:semiHidden/>
    <w:unhideWhenUsed/>
    <w:rsid w:val="00C2348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648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Spacing">
    <w:name w:val="No Spacing"/>
    <w:link w:val="a5"/>
    <w:uiPriority w:val="1"/>
    <w:qFormat/>
    <w:rsid w:val="00F52C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9">
    <w:name w:val="Основной текст (9)_"/>
    <w:basedOn w:val="DefaultParagraphFont"/>
    <w:link w:val="91"/>
    <w:rsid w:val="00C8469C"/>
    <w:rPr>
      <w:sz w:val="28"/>
      <w:szCs w:val="28"/>
      <w:shd w:val="clear" w:color="auto" w:fill="FFFFFF"/>
    </w:rPr>
  </w:style>
  <w:style w:type="paragraph" w:customStyle="1" w:styleId="91">
    <w:name w:val="Основной текст (9)1"/>
    <w:basedOn w:val="Normal"/>
    <w:link w:val="9"/>
    <w:rsid w:val="00C8469C"/>
    <w:pPr>
      <w:widowControl w:val="0"/>
      <w:shd w:val="clear" w:color="auto" w:fill="FFFFFF"/>
      <w:spacing w:before="420" w:after="540" w:line="317" w:lineRule="exact"/>
      <w:jc w:val="both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6">
    <w:name w:val="Заголовок №6_"/>
    <w:basedOn w:val="DefaultParagraphFont"/>
    <w:link w:val="60"/>
    <w:rsid w:val="00C8469C"/>
    <w:rPr>
      <w:sz w:val="28"/>
      <w:szCs w:val="28"/>
      <w:shd w:val="clear" w:color="auto" w:fill="FFFFFF"/>
    </w:rPr>
  </w:style>
  <w:style w:type="paragraph" w:customStyle="1" w:styleId="60">
    <w:name w:val="Заголовок №6"/>
    <w:basedOn w:val="Normal"/>
    <w:link w:val="6"/>
    <w:rsid w:val="00C8469C"/>
    <w:pPr>
      <w:widowControl w:val="0"/>
      <w:shd w:val="clear" w:color="auto" w:fill="FFFFFF"/>
      <w:spacing w:before="60" w:after="0" w:line="331" w:lineRule="exact"/>
      <w:ind w:firstLine="720"/>
      <w:jc w:val="both"/>
      <w:outlineLvl w:val="5"/>
    </w:pPr>
    <w:rPr>
      <w:rFonts w:asciiTheme="minorHAnsi" w:eastAsiaTheme="minorHAnsi" w:hAnsiTheme="minorHAnsi" w:cstheme="minorBidi"/>
      <w:sz w:val="28"/>
      <w:szCs w:val="28"/>
    </w:rPr>
  </w:style>
  <w:style w:type="paragraph" w:styleId="PlainText">
    <w:name w:val="Plain Text"/>
    <w:aliases w:val="Знак"/>
    <w:basedOn w:val="Normal"/>
    <w:link w:val="a2"/>
    <w:rsid w:val="00EE0682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a2">
    <w:name w:val="Текст Знак"/>
    <w:aliases w:val="Знак Знак"/>
    <w:basedOn w:val="DefaultParagraphFont"/>
    <w:link w:val="PlainText"/>
    <w:rsid w:val="00EE0682"/>
    <w:rPr>
      <w:rFonts w:ascii="Courier New" w:eastAsia="Times New Roman" w:hAnsi="Courier New" w:cs="Times New Roman"/>
      <w:sz w:val="20"/>
      <w:szCs w:val="20"/>
    </w:rPr>
  </w:style>
  <w:style w:type="character" w:customStyle="1" w:styleId="snippetequal">
    <w:name w:val="snippet_equal"/>
    <w:basedOn w:val="DefaultParagraphFont"/>
    <w:rsid w:val="00165862"/>
  </w:style>
  <w:style w:type="character" w:customStyle="1" w:styleId="a3">
    <w:name w:val="Основной текст_"/>
    <w:link w:val="10"/>
    <w:rsid w:val="00BF5FA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a4"/>
    <w:uiPriority w:val="99"/>
    <w:semiHidden/>
    <w:unhideWhenUsed/>
    <w:rsid w:val="00E74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E748DD"/>
    <w:rPr>
      <w:rFonts w:ascii="Tahoma" w:eastAsia="Calibri" w:hAnsi="Tahoma" w:cs="Tahoma"/>
      <w:sz w:val="16"/>
      <w:szCs w:val="16"/>
    </w:rPr>
  </w:style>
  <w:style w:type="paragraph" w:customStyle="1" w:styleId="20">
    <w:name w:val="Основной текст2"/>
    <w:basedOn w:val="Normal"/>
    <w:rsid w:val="005526D8"/>
    <w:pPr>
      <w:spacing w:after="0" w:line="240" w:lineRule="auto"/>
    </w:pPr>
    <w:rPr>
      <w:rFonts w:ascii="Times New Roman" w:eastAsia="Times New Roman" w:hAnsi="Times New Roman"/>
      <w:sz w:val="18"/>
      <w:szCs w:val="20"/>
      <w:lang w:val="uk-UA" w:eastAsia="ru-RU"/>
    </w:rPr>
  </w:style>
  <w:style w:type="paragraph" w:customStyle="1" w:styleId="21">
    <w:name w:val="Основной текст 21"/>
    <w:basedOn w:val="Normal"/>
    <w:rsid w:val="00ED4208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5">
    <w:name w:val="Без интервала Знак"/>
    <w:link w:val="NoSpacing"/>
    <w:uiPriority w:val="1"/>
    <w:qFormat/>
    <w:locked/>
    <w:rsid w:val="00D14C5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(2)_"/>
    <w:basedOn w:val="DefaultParagraphFont"/>
    <w:link w:val="23"/>
    <w:rsid w:val="001A413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Основной текст (2)"/>
    <w:basedOn w:val="Normal"/>
    <w:link w:val="22"/>
    <w:rsid w:val="001A413D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/>
    </w:rPr>
  </w:style>
  <w:style w:type="paragraph" w:styleId="Header">
    <w:name w:val="header"/>
    <w:basedOn w:val="Normal"/>
    <w:link w:val="a6"/>
    <w:uiPriority w:val="99"/>
    <w:rsid w:val="000E25BB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/>
    </w:rPr>
  </w:style>
  <w:style w:type="character" w:customStyle="1" w:styleId="a6">
    <w:name w:val="Верхний колонтитул Знак"/>
    <w:basedOn w:val="DefaultParagraphFont"/>
    <w:link w:val="Header"/>
    <w:uiPriority w:val="99"/>
    <w:rsid w:val="000E25BB"/>
    <w:rPr>
      <w:rFonts w:ascii="Tahoma" w:eastAsia="Tahoma" w:hAnsi="Tahoma" w:cs="Tahoma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3C2862-8610-4C93-B74B-97077207E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