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61080D" w:rsidP="00384F04">
      <w:pPr>
        <w:pStyle w:val="14"/>
        <w:shd w:val="clear" w:color="auto" w:fill="auto"/>
        <w:spacing w:line="240" w:lineRule="auto"/>
        <w:jc w:val="right"/>
        <w:rPr>
          <w:rStyle w:val="a0"/>
          <w:bCs/>
          <w:sz w:val="18"/>
          <w:szCs w:val="18"/>
        </w:rPr>
      </w:pPr>
      <w:r w:rsidRPr="0061080D">
        <w:rPr>
          <w:rStyle w:val="a0"/>
          <w:bCs/>
          <w:sz w:val="18"/>
          <w:szCs w:val="18"/>
        </w:rPr>
        <w:t>Дело №</w:t>
      </w:r>
      <w:r w:rsidRPr="0061080D" w:rsidR="00477C05">
        <w:rPr>
          <w:rStyle w:val="a0"/>
          <w:bCs/>
          <w:sz w:val="18"/>
          <w:szCs w:val="18"/>
        </w:rPr>
        <w:t xml:space="preserve"> </w:t>
      </w:r>
      <w:r w:rsidRPr="0061080D" w:rsidR="00377AEC">
        <w:rPr>
          <w:sz w:val="18"/>
          <w:szCs w:val="18"/>
        </w:rPr>
        <w:fldChar w:fldCharType="begin"/>
      </w:r>
      <w:r w:rsidRPr="0061080D" w:rsidR="00426D68">
        <w:rPr>
          <w:b w:val="0"/>
          <w:sz w:val="18"/>
          <w:szCs w:val="18"/>
        </w:rPr>
        <w:instrText xml:space="preserve"> PAGE \* MERGEFORMAT </w:instrText>
      </w:r>
      <w:r w:rsidRPr="0061080D" w:rsidR="00377AEC">
        <w:rPr>
          <w:sz w:val="18"/>
          <w:szCs w:val="18"/>
        </w:rPr>
        <w:fldChar w:fldCharType="separate"/>
      </w:r>
      <w:r w:rsidRPr="0061080D" w:rsidR="00E84EA6">
        <w:rPr>
          <w:rStyle w:val="a0"/>
          <w:bCs/>
          <w:noProof/>
          <w:sz w:val="18"/>
          <w:szCs w:val="18"/>
        </w:rPr>
        <w:t>1</w:t>
      </w:r>
      <w:r w:rsidRPr="0061080D" w:rsidR="00377AEC">
        <w:rPr>
          <w:rStyle w:val="a0"/>
          <w:bCs/>
          <w:noProof/>
          <w:sz w:val="18"/>
          <w:szCs w:val="18"/>
        </w:rPr>
        <w:fldChar w:fldCharType="end"/>
      </w:r>
      <w:r w:rsidRPr="0061080D">
        <w:rPr>
          <w:rStyle w:val="a0"/>
          <w:bCs/>
          <w:sz w:val="18"/>
          <w:szCs w:val="18"/>
        </w:rPr>
        <w:t>-</w:t>
      </w:r>
      <w:r w:rsidRPr="0061080D" w:rsidR="00D819E6">
        <w:rPr>
          <w:rStyle w:val="a0"/>
          <w:bCs/>
          <w:sz w:val="18"/>
          <w:szCs w:val="18"/>
        </w:rPr>
        <w:t>58</w:t>
      </w:r>
      <w:r w:rsidRPr="0061080D" w:rsidR="00B16DEB">
        <w:rPr>
          <w:rStyle w:val="a0"/>
          <w:bCs/>
          <w:sz w:val="18"/>
          <w:szCs w:val="18"/>
        </w:rPr>
        <w:t>/19</w:t>
      </w:r>
      <w:r w:rsidRPr="0061080D">
        <w:rPr>
          <w:rStyle w:val="a0"/>
          <w:bCs/>
          <w:sz w:val="18"/>
          <w:szCs w:val="18"/>
        </w:rPr>
        <w:t>/20</w:t>
      </w:r>
      <w:r w:rsidRPr="0061080D" w:rsidR="00E23A16">
        <w:rPr>
          <w:rStyle w:val="a0"/>
          <w:bCs/>
          <w:sz w:val="18"/>
          <w:szCs w:val="18"/>
        </w:rPr>
        <w:t>2</w:t>
      </w:r>
      <w:r w:rsidRPr="0061080D" w:rsidR="00BE38C6">
        <w:rPr>
          <w:rStyle w:val="a0"/>
          <w:bCs/>
          <w:sz w:val="18"/>
          <w:szCs w:val="18"/>
        </w:rPr>
        <w:t>3</w:t>
      </w:r>
    </w:p>
    <w:p w:rsidR="00CF0D4D" w:rsidRPr="0061080D" w:rsidP="00384F04">
      <w:pPr>
        <w:pStyle w:val="14"/>
        <w:shd w:val="clear" w:color="auto" w:fill="auto"/>
        <w:spacing w:line="240" w:lineRule="auto"/>
        <w:jc w:val="right"/>
        <w:rPr>
          <w:b w:val="0"/>
          <w:sz w:val="18"/>
          <w:szCs w:val="18"/>
        </w:rPr>
      </w:pPr>
    </w:p>
    <w:p w:rsidR="00777861" w:rsidRPr="0061080D" w:rsidP="007F04ED">
      <w:pPr>
        <w:pStyle w:val="21"/>
        <w:spacing w:before="0" w:line="240" w:lineRule="auto"/>
        <w:jc w:val="center"/>
        <w:rPr>
          <w:bCs/>
          <w:sz w:val="18"/>
          <w:szCs w:val="18"/>
        </w:rPr>
      </w:pPr>
      <w:r w:rsidRPr="0061080D">
        <w:rPr>
          <w:bCs/>
          <w:sz w:val="18"/>
          <w:szCs w:val="18"/>
        </w:rPr>
        <w:t>ПРИГОВОР</w:t>
      </w:r>
    </w:p>
    <w:p w:rsidR="00777861" w:rsidRPr="0061080D" w:rsidP="007F04ED">
      <w:pPr>
        <w:pStyle w:val="21"/>
        <w:shd w:val="clear" w:color="auto" w:fill="auto"/>
        <w:spacing w:before="0" w:line="240" w:lineRule="auto"/>
        <w:jc w:val="center"/>
        <w:rPr>
          <w:bCs/>
          <w:sz w:val="18"/>
          <w:szCs w:val="18"/>
        </w:rPr>
      </w:pPr>
      <w:r w:rsidRPr="0061080D">
        <w:rPr>
          <w:bCs/>
          <w:sz w:val="18"/>
          <w:szCs w:val="18"/>
        </w:rPr>
        <w:t>Именем Российской Федерации</w:t>
      </w:r>
    </w:p>
    <w:p w:rsidR="00777861" w:rsidRPr="0061080D" w:rsidP="007F04ED">
      <w:pPr>
        <w:pStyle w:val="21"/>
        <w:shd w:val="clear" w:color="auto" w:fill="auto"/>
        <w:spacing w:before="0" w:line="240" w:lineRule="auto"/>
        <w:rPr>
          <w:sz w:val="18"/>
          <w:szCs w:val="18"/>
        </w:rPr>
      </w:pPr>
    </w:p>
    <w:p w:rsidR="00777861" w:rsidRPr="0061080D" w:rsidP="007F04ED">
      <w:pPr>
        <w:pStyle w:val="21"/>
        <w:shd w:val="clear" w:color="auto" w:fill="auto"/>
        <w:spacing w:before="0" w:line="240" w:lineRule="auto"/>
        <w:rPr>
          <w:bCs/>
          <w:sz w:val="18"/>
          <w:szCs w:val="18"/>
        </w:rPr>
      </w:pPr>
      <w:r w:rsidRPr="0061080D">
        <w:rPr>
          <w:bCs/>
          <w:sz w:val="18"/>
          <w:szCs w:val="18"/>
        </w:rPr>
        <w:t xml:space="preserve">     </w:t>
      </w:r>
      <w:r w:rsidRPr="0061080D" w:rsidR="00BA258F">
        <w:rPr>
          <w:bCs/>
          <w:sz w:val="18"/>
          <w:szCs w:val="18"/>
        </w:rPr>
        <w:t xml:space="preserve"> </w:t>
      </w:r>
      <w:r w:rsidRPr="0061080D">
        <w:rPr>
          <w:bCs/>
          <w:sz w:val="18"/>
          <w:szCs w:val="18"/>
        </w:rPr>
        <w:t xml:space="preserve">  </w:t>
      </w:r>
      <w:r w:rsidRPr="0061080D" w:rsidR="00BA258F">
        <w:rPr>
          <w:bCs/>
          <w:sz w:val="18"/>
          <w:szCs w:val="18"/>
        </w:rPr>
        <w:t xml:space="preserve"> </w:t>
      </w:r>
      <w:r w:rsidRPr="0061080D" w:rsidR="00D819E6">
        <w:rPr>
          <w:bCs/>
          <w:sz w:val="18"/>
          <w:szCs w:val="18"/>
        </w:rPr>
        <w:t>30 октября</w:t>
      </w:r>
      <w:r w:rsidRPr="0061080D">
        <w:rPr>
          <w:bCs/>
          <w:sz w:val="18"/>
          <w:szCs w:val="18"/>
        </w:rPr>
        <w:t xml:space="preserve"> 2023</w:t>
      </w:r>
      <w:r w:rsidRPr="0061080D" w:rsidR="00E23A16">
        <w:rPr>
          <w:bCs/>
          <w:sz w:val="18"/>
          <w:szCs w:val="18"/>
        </w:rPr>
        <w:t xml:space="preserve"> </w:t>
      </w:r>
      <w:r w:rsidRPr="0061080D" w:rsidR="00953F89">
        <w:rPr>
          <w:bCs/>
          <w:sz w:val="18"/>
          <w:szCs w:val="18"/>
        </w:rPr>
        <w:t>г</w:t>
      </w:r>
      <w:r w:rsidRPr="0061080D" w:rsidR="0094486B">
        <w:rPr>
          <w:bCs/>
          <w:sz w:val="18"/>
          <w:szCs w:val="18"/>
        </w:rPr>
        <w:t>ода</w:t>
      </w:r>
      <w:r w:rsidRPr="0061080D" w:rsidR="006E5E68">
        <w:rPr>
          <w:bCs/>
          <w:sz w:val="18"/>
          <w:szCs w:val="18"/>
        </w:rPr>
        <w:tab/>
      </w:r>
      <w:r w:rsidRPr="0061080D" w:rsidR="006E5E68">
        <w:rPr>
          <w:bCs/>
          <w:sz w:val="18"/>
          <w:szCs w:val="18"/>
        </w:rPr>
        <w:tab/>
      </w:r>
      <w:r w:rsidRPr="0061080D">
        <w:rPr>
          <w:bCs/>
          <w:sz w:val="18"/>
          <w:szCs w:val="18"/>
        </w:rPr>
        <w:t xml:space="preserve">                  </w:t>
      </w:r>
      <w:r w:rsidRPr="0061080D" w:rsidR="006E5E68">
        <w:rPr>
          <w:bCs/>
          <w:sz w:val="18"/>
          <w:szCs w:val="18"/>
        </w:rPr>
        <w:tab/>
      </w:r>
      <w:r w:rsidRPr="0061080D" w:rsidR="006E5E68">
        <w:rPr>
          <w:bCs/>
          <w:sz w:val="18"/>
          <w:szCs w:val="18"/>
        </w:rPr>
        <w:tab/>
      </w:r>
      <w:r w:rsidRPr="0061080D" w:rsidR="006E5E68">
        <w:rPr>
          <w:bCs/>
          <w:sz w:val="18"/>
          <w:szCs w:val="18"/>
        </w:rPr>
        <w:tab/>
      </w:r>
      <w:r w:rsidRPr="0061080D">
        <w:rPr>
          <w:bCs/>
          <w:sz w:val="18"/>
          <w:szCs w:val="18"/>
        </w:rPr>
        <w:t xml:space="preserve">        </w:t>
      </w:r>
      <w:r w:rsidRPr="0061080D" w:rsidR="00953F89">
        <w:rPr>
          <w:bCs/>
          <w:sz w:val="18"/>
          <w:szCs w:val="18"/>
        </w:rPr>
        <w:t xml:space="preserve"> г. Севастополь</w:t>
      </w:r>
    </w:p>
    <w:p w:rsidR="00777861" w:rsidRPr="0061080D" w:rsidP="007F04ED">
      <w:pPr>
        <w:pStyle w:val="21"/>
        <w:shd w:val="clear" w:color="auto" w:fill="auto"/>
        <w:spacing w:before="0" w:line="240" w:lineRule="auto"/>
        <w:ind w:firstLine="740"/>
        <w:rPr>
          <w:sz w:val="18"/>
          <w:szCs w:val="18"/>
        </w:rPr>
      </w:pPr>
    </w:p>
    <w:p w:rsidR="00777861" w:rsidRPr="0061080D" w:rsidP="007F04ED">
      <w:pPr>
        <w:pStyle w:val="21"/>
        <w:shd w:val="clear" w:color="auto" w:fill="auto"/>
        <w:spacing w:before="0" w:line="240" w:lineRule="auto"/>
        <w:ind w:firstLine="709"/>
        <w:rPr>
          <w:sz w:val="18"/>
          <w:szCs w:val="18"/>
        </w:rPr>
      </w:pPr>
      <w:r w:rsidRPr="0061080D">
        <w:rPr>
          <w:sz w:val="18"/>
          <w:szCs w:val="18"/>
        </w:rPr>
        <w:t>Мировой судья судебного участка №</w:t>
      </w:r>
      <w:r w:rsidRPr="0061080D" w:rsidR="006E5E68">
        <w:rPr>
          <w:sz w:val="18"/>
          <w:szCs w:val="18"/>
        </w:rPr>
        <w:t>1</w:t>
      </w:r>
      <w:r w:rsidRPr="0061080D" w:rsidR="00B16DEB">
        <w:rPr>
          <w:sz w:val="18"/>
          <w:szCs w:val="18"/>
        </w:rPr>
        <w:t>9</w:t>
      </w:r>
      <w:r w:rsidRPr="0061080D">
        <w:rPr>
          <w:sz w:val="18"/>
          <w:szCs w:val="18"/>
        </w:rPr>
        <w:t xml:space="preserve"> </w:t>
      </w:r>
      <w:r w:rsidRPr="0061080D" w:rsidR="00B16DEB">
        <w:rPr>
          <w:sz w:val="18"/>
          <w:szCs w:val="18"/>
        </w:rPr>
        <w:t>Нахимовского судебного района</w:t>
      </w:r>
      <w:r w:rsidRPr="0061080D">
        <w:rPr>
          <w:sz w:val="18"/>
          <w:szCs w:val="18"/>
        </w:rPr>
        <w:t xml:space="preserve"> </w:t>
      </w:r>
      <w:r w:rsidRPr="0061080D" w:rsidR="00DE1746">
        <w:rPr>
          <w:sz w:val="18"/>
          <w:szCs w:val="18"/>
        </w:rPr>
        <w:t xml:space="preserve">города Севастополя </w:t>
      </w:r>
      <w:r w:rsidRPr="0061080D" w:rsidR="00B16DEB">
        <w:rPr>
          <w:sz w:val="18"/>
          <w:szCs w:val="18"/>
        </w:rPr>
        <w:t>Бондарь Н.В.,</w:t>
      </w:r>
    </w:p>
    <w:p w:rsidR="00777861" w:rsidRPr="0061080D" w:rsidP="007F04ED">
      <w:pPr>
        <w:pStyle w:val="21"/>
        <w:shd w:val="clear" w:color="auto" w:fill="auto"/>
        <w:spacing w:before="0" w:line="240" w:lineRule="auto"/>
        <w:ind w:firstLine="709"/>
        <w:rPr>
          <w:sz w:val="18"/>
          <w:szCs w:val="18"/>
        </w:rPr>
      </w:pPr>
      <w:r w:rsidRPr="0061080D">
        <w:rPr>
          <w:sz w:val="18"/>
          <w:szCs w:val="18"/>
        </w:rPr>
        <w:t xml:space="preserve">при секретаре </w:t>
      </w:r>
      <w:r w:rsidRPr="0061080D" w:rsidR="006E5E68">
        <w:rPr>
          <w:sz w:val="18"/>
          <w:szCs w:val="18"/>
        </w:rPr>
        <w:t xml:space="preserve">судебного заседания </w:t>
      </w:r>
      <w:r w:rsidRPr="0061080D" w:rsidR="00B16DEB">
        <w:rPr>
          <w:sz w:val="18"/>
          <w:szCs w:val="18"/>
        </w:rPr>
        <w:t xml:space="preserve">– </w:t>
      </w:r>
      <w:r w:rsidRPr="0061080D" w:rsidR="00D819E6">
        <w:rPr>
          <w:sz w:val="18"/>
          <w:szCs w:val="18"/>
        </w:rPr>
        <w:t>Цеван</w:t>
      </w:r>
      <w:r w:rsidRPr="0061080D" w:rsidR="00D819E6">
        <w:rPr>
          <w:sz w:val="18"/>
          <w:szCs w:val="18"/>
        </w:rPr>
        <w:t xml:space="preserve"> О.С.</w:t>
      </w:r>
      <w:r w:rsidRPr="0061080D" w:rsidR="002F286D">
        <w:rPr>
          <w:sz w:val="18"/>
          <w:szCs w:val="18"/>
        </w:rPr>
        <w:t>,</w:t>
      </w:r>
    </w:p>
    <w:p w:rsidR="006E5E68" w:rsidRPr="0061080D" w:rsidP="007F04ED">
      <w:pPr>
        <w:pStyle w:val="21"/>
        <w:shd w:val="clear" w:color="auto" w:fill="auto"/>
        <w:spacing w:before="0" w:line="240" w:lineRule="auto"/>
        <w:ind w:firstLine="709"/>
        <w:rPr>
          <w:rStyle w:val="20"/>
          <w:sz w:val="18"/>
          <w:szCs w:val="18"/>
          <w:u w:val="none"/>
        </w:rPr>
      </w:pPr>
      <w:r w:rsidRPr="0061080D">
        <w:rPr>
          <w:rStyle w:val="20"/>
          <w:sz w:val="18"/>
          <w:szCs w:val="18"/>
          <w:u w:val="none"/>
        </w:rPr>
        <w:t>с участием:</w:t>
      </w:r>
    </w:p>
    <w:p w:rsidR="006E5E68" w:rsidRPr="0061080D" w:rsidP="007F04ED">
      <w:pPr>
        <w:pStyle w:val="21"/>
        <w:shd w:val="clear" w:color="auto" w:fill="auto"/>
        <w:spacing w:before="0" w:line="240" w:lineRule="auto"/>
        <w:ind w:firstLine="709"/>
        <w:rPr>
          <w:rStyle w:val="20"/>
          <w:sz w:val="18"/>
          <w:szCs w:val="18"/>
          <w:u w:val="none"/>
        </w:rPr>
      </w:pPr>
      <w:r w:rsidRPr="0061080D">
        <w:rPr>
          <w:rStyle w:val="20"/>
          <w:sz w:val="18"/>
          <w:szCs w:val="18"/>
          <w:u w:val="none"/>
        </w:rPr>
        <w:t xml:space="preserve">государственного обвинителя </w:t>
      </w:r>
      <w:r w:rsidRPr="0061080D" w:rsidR="00B16DEB">
        <w:rPr>
          <w:rStyle w:val="20"/>
          <w:sz w:val="18"/>
          <w:szCs w:val="18"/>
          <w:u w:val="none"/>
        </w:rPr>
        <w:t xml:space="preserve">– помощника прокурора Нахимовского района г.Севастополя </w:t>
      </w:r>
      <w:r w:rsidRPr="0061080D" w:rsidR="00D819E6">
        <w:rPr>
          <w:rStyle w:val="20"/>
          <w:sz w:val="18"/>
          <w:szCs w:val="18"/>
          <w:u w:val="none"/>
        </w:rPr>
        <w:t>Калинько А.В.</w:t>
      </w:r>
      <w:r w:rsidRPr="0061080D" w:rsidR="0008183A">
        <w:rPr>
          <w:rStyle w:val="20"/>
          <w:sz w:val="18"/>
          <w:szCs w:val="18"/>
          <w:u w:val="none"/>
        </w:rPr>
        <w:t>,</w:t>
      </w:r>
    </w:p>
    <w:p w:rsidR="006E5E68" w:rsidRPr="0061080D" w:rsidP="007F04ED">
      <w:pPr>
        <w:pStyle w:val="21"/>
        <w:shd w:val="clear" w:color="auto" w:fill="auto"/>
        <w:spacing w:before="0" w:line="240" w:lineRule="auto"/>
        <w:ind w:firstLine="709"/>
        <w:rPr>
          <w:rStyle w:val="20"/>
          <w:sz w:val="18"/>
          <w:szCs w:val="18"/>
          <w:u w:val="none"/>
        </w:rPr>
      </w:pPr>
      <w:r w:rsidRPr="0061080D">
        <w:rPr>
          <w:rStyle w:val="20"/>
          <w:sz w:val="18"/>
          <w:szCs w:val="18"/>
          <w:u w:val="none"/>
        </w:rPr>
        <w:t xml:space="preserve">защитника – адвоката </w:t>
      </w:r>
      <w:r w:rsidRPr="0061080D" w:rsidR="00D819E6">
        <w:rPr>
          <w:rStyle w:val="20"/>
          <w:sz w:val="18"/>
          <w:szCs w:val="18"/>
          <w:u w:val="none"/>
        </w:rPr>
        <w:t>Бродяной</w:t>
      </w:r>
      <w:r w:rsidRPr="0061080D" w:rsidR="00D819E6">
        <w:rPr>
          <w:rStyle w:val="20"/>
          <w:sz w:val="18"/>
          <w:szCs w:val="18"/>
          <w:u w:val="none"/>
        </w:rPr>
        <w:t xml:space="preserve"> Е.А.</w:t>
      </w:r>
      <w:r w:rsidRPr="0061080D" w:rsidR="00A74C13">
        <w:rPr>
          <w:rStyle w:val="20"/>
          <w:sz w:val="18"/>
          <w:szCs w:val="18"/>
          <w:u w:val="none"/>
        </w:rPr>
        <w:t>,</w:t>
      </w:r>
    </w:p>
    <w:p w:rsidR="00777861" w:rsidRPr="0061080D" w:rsidP="007F04ED">
      <w:pPr>
        <w:pStyle w:val="21"/>
        <w:shd w:val="clear" w:color="auto" w:fill="auto"/>
        <w:spacing w:before="0" w:line="240" w:lineRule="auto"/>
        <w:ind w:firstLine="709"/>
        <w:rPr>
          <w:sz w:val="18"/>
          <w:szCs w:val="18"/>
        </w:rPr>
      </w:pPr>
      <w:r w:rsidRPr="0061080D">
        <w:rPr>
          <w:rStyle w:val="20"/>
          <w:sz w:val="18"/>
          <w:szCs w:val="18"/>
          <w:u w:val="none"/>
        </w:rPr>
        <w:t>подсудимо</w:t>
      </w:r>
      <w:r w:rsidRPr="0061080D" w:rsidR="00CE3DCC">
        <w:rPr>
          <w:rStyle w:val="20"/>
          <w:sz w:val="18"/>
          <w:szCs w:val="18"/>
          <w:u w:val="none"/>
        </w:rPr>
        <w:t>го</w:t>
      </w:r>
      <w:r w:rsidRPr="0061080D">
        <w:rPr>
          <w:rStyle w:val="20"/>
          <w:sz w:val="18"/>
          <w:szCs w:val="18"/>
          <w:u w:val="none"/>
        </w:rPr>
        <w:t xml:space="preserve"> </w:t>
      </w:r>
      <w:r w:rsidRPr="0061080D" w:rsidR="00B16DEB">
        <w:rPr>
          <w:rStyle w:val="20"/>
          <w:sz w:val="18"/>
          <w:szCs w:val="18"/>
          <w:u w:val="none"/>
        </w:rPr>
        <w:t xml:space="preserve">– </w:t>
      </w:r>
      <w:r w:rsidRPr="0061080D" w:rsidR="00D819E6">
        <w:rPr>
          <w:rStyle w:val="20"/>
          <w:sz w:val="18"/>
          <w:szCs w:val="18"/>
          <w:u w:val="none"/>
        </w:rPr>
        <w:t>Горбатовского</w:t>
      </w:r>
      <w:r w:rsidRPr="0061080D" w:rsidR="00D819E6">
        <w:rPr>
          <w:rStyle w:val="20"/>
          <w:sz w:val="18"/>
          <w:szCs w:val="18"/>
          <w:u w:val="none"/>
        </w:rPr>
        <w:t xml:space="preserve"> Ю.С.</w:t>
      </w:r>
      <w:r w:rsidRPr="0061080D" w:rsidR="002F286D">
        <w:rPr>
          <w:rStyle w:val="20"/>
          <w:sz w:val="18"/>
          <w:szCs w:val="18"/>
          <w:u w:val="none"/>
        </w:rPr>
        <w:t>,</w:t>
      </w:r>
    </w:p>
    <w:p w:rsidR="00CE3DCC" w:rsidRPr="0061080D" w:rsidP="007F04ED">
      <w:pPr>
        <w:pStyle w:val="21"/>
        <w:shd w:val="clear" w:color="auto" w:fill="auto"/>
        <w:spacing w:before="0" w:line="240" w:lineRule="auto"/>
        <w:ind w:firstLine="709"/>
        <w:rPr>
          <w:sz w:val="18"/>
          <w:szCs w:val="18"/>
        </w:rPr>
      </w:pPr>
      <w:r w:rsidRPr="0061080D">
        <w:rPr>
          <w:sz w:val="18"/>
          <w:szCs w:val="18"/>
        </w:rPr>
        <w:t>рассмотрев в открытом судебном заседании в общем порядке в помещении судебного участка № 19 Нахимовского судебного района города Севастополя уголовное дело в отношении:</w:t>
      </w:r>
    </w:p>
    <w:p w:rsidR="00CE3DCC" w:rsidRPr="0061080D" w:rsidP="007F04ED">
      <w:pPr>
        <w:pStyle w:val="21"/>
        <w:shd w:val="clear" w:color="auto" w:fill="auto"/>
        <w:spacing w:before="0" w:line="240" w:lineRule="auto"/>
        <w:ind w:left="708"/>
        <w:rPr>
          <w:sz w:val="18"/>
          <w:szCs w:val="18"/>
        </w:rPr>
      </w:pPr>
      <w:r w:rsidRPr="0061080D">
        <w:rPr>
          <w:sz w:val="18"/>
          <w:szCs w:val="18"/>
        </w:rPr>
        <w:t>Горбатовского</w:t>
      </w:r>
      <w:r w:rsidRPr="0061080D">
        <w:rPr>
          <w:sz w:val="18"/>
          <w:szCs w:val="18"/>
        </w:rPr>
        <w:t xml:space="preserve"> Ю.С.</w:t>
      </w:r>
      <w:r w:rsidRPr="0061080D">
        <w:rPr>
          <w:sz w:val="18"/>
          <w:szCs w:val="18"/>
        </w:rPr>
        <w:t xml:space="preserve">, </w:t>
      </w:r>
      <w:r w:rsidRPr="0061080D">
        <w:rPr>
          <w:sz w:val="18"/>
          <w:szCs w:val="18"/>
        </w:rPr>
        <w:t xml:space="preserve">(дата рождения) </w:t>
      </w:r>
      <w:r w:rsidRPr="0061080D">
        <w:rPr>
          <w:sz w:val="18"/>
          <w:szCs w:val="18"/>
        </w:rPr>
        <w:t>г.рождения</w:t>
      </w:r>
      <w:r w:rsidRPr="0061080D">
        <w:rPr>
          <w:sz w:val="18"/>
          <w:szCs w:val="18"/>
        </w:rPr>
        <w:t>, уроженца</w:t>
      </w:r>
      <w:r w:rsidRPr="0061080D">
        <w:rPr>
          <w:sz w:val="18"/>
          <w:szCs w:val="18"/>
        </w:rPr>
        <w:t xml:space="preserve"> 9место рождения)</w:t>
      </w:r>
      <w:r w:rsidRPr="0061080D">
        <w:rPr>
          <w:sz w:val="18"/>
          <w:szCs w:val="18"/>
        </w:rPr>
        <w:t>, гражданина</w:t>
      </w:r>
      <w:r w:rsidRPr="0061080D">
        <w:rPr>
          <w:sz w:val="18"/>
          <w:szCs w:val="18"/>
        </w:rPr>
        <w:t xml:space="preserve"> (государство)</w:t>
      </w:r>
      <w:r w:rsidRPr="0061080D">
        <w:rPr>
          <w:sz w:val="18"/>
          <w:szCs w:val="18"/>
        </w:rPr>
        <w:t xml:space="preserve">, </w:t>
      </w:r>
      <w:r w:rsidRPr="0061080D">
        <w:rPr>
          <w:sz w:val="18"/>
          <w:szCs w:val="18"/>
        </w:rPr>
        <w:t>(сведения изъяты)</w:t>
      </w:r>
      <w:r w:rsidRPr="0061080D">
        <w:rPr>
          <w:sz w:val="18"/>
          <w:szCs w:val="18"/>
        </w:rPr>
        <w:t xml:space="preserve">, зарегистрированного </w:t>
      </w:r>
      <w:r w:rsidRPr="0061080D" w:rsidR="00D819E6">
        <w:rPr>
          <w:sz w:val="18"/>
          <w:szCs w:val="18"/>
        </w:rPr>
        <w:t xml:space="preserve">и проживающего </w:t>
      </w:r>
      <w:r w:rsidRPr="0061080D">
        <w:rPr>
          <w:sz w:val="18"/>
          <w:szCs w:val="18"/>
        </w:rPr>
        <w:t>по адресу:</w:t>
      </w:r>
      <w:r w:rsidRPr="0061080D">
        <w:rPr>
          <w:sz w:val="18"/>
          <w:szCs w:val="18"/>
        </w:rPr>
        <w:t>(адрес)</w:t>
      </w:r>
      <w:r w:rsidRPr="0061080D" w:rsidR="00D819E6">
        <w:rPr>
          <w:sz w:val="18"/>
          <w:szCs w:val="18"/>
        </w:rPr>
        <w:t>, ранее не судимого,</w:t>
      </w:r>
    </w:p>
    <w:p w:rsidR="00CE3DCC" w:rsidRPr="0061080D" w:rsidP="007F04ED">
      <w:pPr>
        <w:pStyle w:val="21"/>
        <w:shd w:val="clear" w:color="auto" w:fill="auto"/>
        <w:spacing w:before="0" w:line="240" w:lineRule="auto"/>
        <w:ind w:firstLine="709"/>
        <w:rPr>
          <w:sz w:val="18"/>
          <w:szCs w:val="18"/>
        </w:rPr>
      </w:pPr>
      <w:r w:rsidRPr="0061080D">
        <w:rPr>
          <w:color w:val="auto"/>
          <w:sz w:val="18"/>
          <w:szCs w:val="18"/>
        </w:rPr>
        <w:t>о</w:t>
      </w:r>
      <w:r w:rsidRPr="0061080D">
        <w:rPr>
          <w:sz w:val="18"/>
          <w:szCs w:val="18"/>
        </w:rPr>
        <w:t xml:space="preserve">бвиняемого в совершении преступлений, предусмотренных </w:t>
      </w:r>
      <w:r w:rsidRPr="0061080D">
        <w:rPr>
          <w:sz w:val="18"/>
          <w:szCs w:val="18"/>
        </w:rPr>
        <w:t>ст.ст</w:t>
      </w:r>
      <w:r w:rsidRPr="0061080D">
        <w:rPr>
          <w:sz w:val="18"/>
          <w:szCs w:val="18"/>
        </w:rPr>
        <w:t>. 322.</w:t>
      </w:r>
      <w:r w:rsidRPr="0061080D" w:rsidR="00F208CD">
        <w:rPr>
          <w:sz w:val="18"/>
          <w:szCs w:val="18"/>
        </w:rPr>
        <w:t>3</w:t>
      </w:r>
      <w:r w:rsidRPr="0061080D">
        <w:rPr>
          <w:sz w:val="18"/>
          <w:szCs w:val="18"/>
        </w:rPr>
        <w:t>, 322.</w:t>
      </w:r>
      <w:r w:rsidRPr="0061080D" w:rsidR="00F208CD">
        <w:rPr>
          <w:sz w:val="18"/>
          <w:szCs w:val="18"/>
        </w:rPr>
        <w:t>2</w:t>
      </w:r>
      <w:r w:rsidRPr="0061080D" w:rsidR="00D819E6">
        <w:rPr>
          <w:sz w:val="18"/>
          <w:szCs w:val="18"/>
        </w:rPr>
        <w:t>, 322.3</w:t>
      </w:r>
      <w:r w:rsidRPr="0061080D">
        <w:rPr>
          <w:sz w:val="18"/>
          <w:szCs w:val="18"/>
        </w:rPr>
        <w:t xml:space="preserve"> УК РФ,</w:t>
      </w:r>
    </w:p>
    <w:p w:rsidR="00CE3DCC" w:rsidRPr="0061080D" w:rsidP="007F04ED">
      <w:pPr>
        <w:pStyle w:val="21"/>
        <w:shd w:val="clear" w:color="auto" w:fill="auto"/>
        <w:spacing w:before="0" w:line="240" w:lineRule="auto"/>
        <w:ind w:firstLine="709"/>
        <w:jc w:val="center"/>
        <w:rPr>
          <w:bCs/>
          <w:sz w:val="18"/>
          <w:szCs w:val="18"/>
        </w:rPr>
      </w:pPr>
      <w:r w:rsidRPr="0061080D">
        <w:rPr>
          <w:bCs/>
          <w:sz w:val="18"/>
          <w:szCs w:val="18"/>
        </w:rPr>
        <w:t>установил:</w:t>
      </w:r>
    </w:p>
    <w:p w:rsidR="00CE3DCC" w:rsidRPr="0061080D" w:rsidP="007F04ED">
      <w:pPr>
        <w:pStyle w:val="21"/>
        <w:shd w:val="clear" w:color="auto" w:fill="auto"/>
        <w:spacing w:before="0" w:line="240" w:lineRule="auto"/>
        <w:ind w:firstLine="709"/>
        <w:jc w:val="center"/>
        <w:rPr>
          <w:sz w:val="18"/>
          <w:szCs w:val="18"/>
        </w:rPr>
      </w:pPr>
    </w:p>
    <w:p w:rsidR="00CD3304" w:rsidRPr="0061080D" w:rsidP="007F04ED">
      <w:pPr>
        <w:autoSpaceDE w:val="0"/>
        <w:autoSpaceDN w:val="0"/>
        <w:adjustRightInd w:val="0"/>
        <w:ind w:right="-86"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   </w:t>
      </w:r>
      <w:r w:rsidRPr="0061080D">
        <w:rPr>
          <w:rFonts w:ascii="Times New Roman" w:hAnsi="Times New Roman" w:cs="Times New Roman"/>
          <w:bCs/>
          <w:sz w:val="18"/>
          <w:szCs w:val="18"/>
        </w:rPr>
        <w:t>Горбатовский</w:t>
      </w:r>
      <w:r w:rsidRPr="0061080D">
        <w:rPr>
          <w:rFonts w:ascii="Times New Roman" w:hAnsi="Times New Roman" w:cs="Times New Roman"/>
          <w:bCs/>
          <w:sz w:val="18"/>
          <w:szCs w:val="18"/>
        </w:rPr>
        <w:t xml:space="preserve"> Ю.С.</w:t>
      </w:r>
      <w:r w:rsidRPr="0061080D" w:rsidR="00CE0835">
        <w:rPr>
          <w:rFonts w:ascii="Times New Roman" w:hAnsi="Times New Roman" w:cs="Times New Roman"/>
          <w:bCs/>
          <w:sz w:val="18"/>
          <w:szCs w:val="18"/>
        </w:rPr>
        <w:t>,</w:t>
      </w:r>
      <w:r w:rsidRPr="0061080D">
        <w:rPr>
          <w:rFonts w:ascii="Times New Roman" w:hAnsi="Times New Roman" w:cs="Times New Roman"/>
          <w:sz w:val="18"/>
          <w:szCs w:val="18"/>
        </w:rPr>
        <w:t xml:space="preserve"> </w:t>
      </w:r>
      <w:r w:rsidRPr="0061080D">
        <w:rPr>
          <w:rFonts w:ascii="Times New Roman" w:hAnsi="Times New Roman" w:cs="Times New Roman"/>
          <w:bCs/>
          <w:sz w:val="18"/>
          <w:szCs w:val="18"/>
        </w:rPr>
        <w:t xml:space="preserve">являясь гражданином </w:t>
      </w:r>
      <w:r w:rsidRPr="0061080D" w:rsidR="005C2D94">
        <w:rPr>
          <w:rFonts w:ascii="Times New Roman" w:hAnsi="Times New Roman" w:cs="Times New Roman"/>
          <w:bCs/>
          <w:sz w:val="18"/>
          <w:szCs w:val="18"/>
        </w:rPr>
        <w:t>(государство)</w:t>
      </w:r>
      <w:r w:rsidRPr="0061080D">
        <w:rPr>
          <w:rFonts w:ascii="Times New Roman" w:hAnsi="Times New Roman" w:cs="Times New Roman"/>
          <w:bCs/>
          <w:sz w:val="18"/>
          <w:szCs w:val="18"/>
        </w:rPr>
        <w:t>и будучи собственником жилого помещения</w:t>
      </w:r>
      <w:r w:rsidRPr="0061080D">
        <w:rPr>
          <w:rFonts w:ascii="Times New Roman" w:hAnsi="Times New Roman" w:cs="Times New Roman"/>
          <w:color w:val="FF0000"/>
          <w:sz w:val="18"/>
          <w:szCs w:val="18"/>
        </w:rPr>
        <w:t xml:space="preserve"> </w:t>
      </w:r>
      <w:r w:rsidRPr="0061080D">
        <w:rPr>
          <w:rFonts w:ascii="Times New Roman" w:hAnsi="Times New Roman" w:cs="Times New Roman"/>
          <w:sz w:val="18"/>
          <w:szCs w:val="18"/>
        </w:rPr>
        <w:t xml:space="preserve">– </w:t>
      </w:r>
      <w:r w:rsidRPr="0061080D">
        <w:rPr>
          <w:rFonts w:ascii="Times New Roman" w:hAnsi="Times New Roman" w:cs="Times New Roman"/>
          <w:bCs/>
          <w:sz w:val="18"/>
          <w:szCs w:val="18"/>
        </w:rPr>
        <w:t>жилой квартиры, расположенной по адресу</w:t>
      </w:r>
      <w:r w:rsidRPr="0061080D" w:rsidR="005C2D94">
        <w:rPr>
          <w:rFonts w:ascii="Times New Roman" w:hAnsi="Times New Roman" w:cs="Times New Roman"/>
          <w:bCs/>
          <w:sz w:val="18"/>
          <w:szCs w:val="18"/>
        </w:rPr>
        <w:t>(адрес)</w:t>
      </w:r>
      <w:r w:rsidRPr="0061080D">
        <w:rPr>
          <w:rFonts w:ascii="Times New Roman" w:hAnsi="Times New Roman" w:cs="Times New Roman"/>
          <w:bCs/>
          <w:sz w:val="18"/>
          <w:szCs w:val="18"/>
        </w:rPr>
        <w:t xml:space="preserve">, действуя умышленно, с целью фиктивной постановки на учет иностранного гражданина по месту пребывания в помещении в Российской Федерации, не имея намерений в последующем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иностранных граждан, то есть не являясь стороной, принимающей иностранных граждан в соответствии с п. 7 ч. 1 ст. 2 вышеуказанного Федерального закона, </w:t>
      </w:r>
      <w:r w:rsidRPr="0061080D" w:rsidR="005C2D94">
        <w:rPr>
          <w:rFonts w:ascii="Times New Roman" w:hAnsi="Times New Roman" w:cs="Times New Roman"/>
          <w:bCs/>
          <w:sz w:val="18"/>
          <w:szCs w:val="18"/>
        </w:rPr>
        <w:t>(период)</w:t>
      </w:r>
      <w:r w:rsidRPr="0061080D">
        <w:rPr>
          <w:rFonts w:ascii="Times New Roman" w:hAnsi="Times New Roman" w:cs="Times New Roman"/>
          <w:bCs/>
          <w:sz w:val="18"/>
          <w:szCs w:val="18"/>
        </w:rPr>
        <w:t xml:space="preserve">, находясь </w:t>
      </w:r>
      <w:r w:rsidRPr="0061080D" w:rsidR="00CE0835">
        <w:rPr>
          <w:rFonts w:ascii="Times New Roman" w:hAnsi="Times New Roman" w:cs="Times New Roman"/>
          <w:bCs/>
          <w:sz w:val="18"/>
          <w:szCs w:val="18"/>
        </w:rPr>
        <w:t xml:space="preserve">в </w:t>
      </w:r>
      <w:r w:rsidRPr="0061080D">
        <w:rPr>
          <w:rFonts w:ascii="Times New Roman" w:hAnsi="Times New Roman" w:cs="Times New Roman"/>
          <w:bCs/>
          <w:sz w:val="18"/>
          <w:szCs w:val="18"/>
        </w:rPr>
        <w:t xml:space="preserve">помещении </w:t>
      </w:r>
      <w:r w:rsidRPr="0061080D">
        <w:rPr>
          <w:rFonts w:ascii="Times New Roman" w:hAnsi="Times New Roman" w:cs="Times New Roman"/>
          <w:sz w:val="18"/>
          <w:szCs w:val="18"/>
        </w:rPr>
        <w:t>ГАУ «Цифровой Севастополь – многофункциональный центр предоставления государственных и муниципальных услуг в городе Севастополе»</w:t>
      </w:r>
      <w:r w:rsidRPr="0061080D">
        <w:rPr>
          <w:rFonts w:ascii="Times New Roman" w:hAnsi="Times New Roman" w:cs="Times New Roman"/>
          <w:bCs/>
          <w:sz w:val="18"/>
          <w:szCs w:val="18"/>
        </w:rPr>
        <w:t xml:space="preserve">, расположенном по адресу: </w:t>
      </w:r>
      <w:r w:rsidRPr="0061080D" w:rsidR="005C2D94">
        <w:rPr>
          <w:rFonts w:ascii="Times New Roman" w:hAnsi="Times New Roman" w:cs="Times New Roman"/>
          <w:bCs/>
          <w:sz w:val="18"/>
          <w:szCs w:val="18"/>
        </w:rPr>
        <w:t>(адрес)</w:t>
      </w:r>
      <w:r w:rsidRPr="0061080D">
        <w:rPr>
          <w:rFonts w:ascii="Times New Roman" w:hAnsi="Times New Roman" w:cs="Times New Roman"/>
          <w:bCs/>
          <w:sz w:val="18"/>
          <w:szCs w:val="18"/>
        </w:rPr>
        <w:t>подал уведомление о прибытии иностранного гражд</w:t>
      </w:r>
      <w:r w:rsidRPr="0061080D" w:rsidR="005C2D94">
        <w:rPr>
          <w:rFonts w:ascii="Times New Roman" w:hAnsi="Times New Roman" w:cs="Times New Roman"/>
          <w:bCs/>
          <w:sz w:val="18"/>
          <w:szCs w:val="18"/>
        </w:rPr>
        <w:t>анина  в место пребывания № (номер)</w:t>
      </w:r>
      <w:r w:rsidRPr="0061080D">
        <w:rPr>
          <w:rFonts w:ascii="Times New Roman" w:hAnsi="Times New Roman" w:cs="Times New Roman"/>
          <w:bCs/>
          <w:sz w:val="18"/>
          <w:szCs w:val="18"/>
        </w:rPr>
        <w:t xml:space="preserve">от </w:t>
      </w:r>
      <w:r w:rsidRPr="0061080D" w:rsidR="005C2D94">
        <w:rPr>
          <w:rFonts w:ascii="Times New Roman" w:hAnsi="Times New Roman" w:cs="Times New Roman"/>
          <w:bCs/>
          <w:sz w:val="18"/>
          <w:szCs w:val="18"/>
        </w:rPr>
        <w:t>(дата)</w:t>
      </w:r>
      <w:r w:rsidRPr="0061080D">
        <w:rPr>
          <w:rFonts w:ascii="Times New Roman" w:hAnsi="Times New Roman" w:cs="Times New Roman"/>
          <w:bCs/>
          <w:sz w:val="18"/>
          <w:szCs w:val="18"/>
        </w:rPr>
        <w:t xml:space="preserve">в котором поставил свою подпись о постановке на учет по месту пребывания гражданина </w:t>
      </w:r>
      <w:r w:rsidRPr="0061080D" w:rsidR="005C2D94">
        <w:rPr>
          <w:rFonts w:ascii="Times New Roman" w:hAnsi="Times New Roman" w:cs="Times New Roman"/>
          <w:bCs/>
          <w:sz w:val="18"/>
          <w:szCs w:val="18"/>
        </w:rPr>
        <w:t>(сведения изъяты)</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В дальнейшем, в период </w:t>
      </w:r>
      <w:r w:rsidRPr="0061080D" w:rsidR="005C2D94">
        <w:rPr>
          <w:rFonts w:ascii="Times New Roman" w:hAnsi="Times New Roman" w:cs="Times New Roman"/>
          <w:sz w:val="18"/>
          <w:szCs w:val="18"/>
        </w:rPr>
        <w:t xml:space="preserve">(период) </w:t>
      </w:r>
      <w:r w:rsidRPr="0061080D">
        <w:rPr>
          <w:rFonts w:ascii="Times New Roman" w:hAnsi="Times New Roman" w:cs="Times New Roman"/>
          <w:sz w:val="18"/>
          <w:szCs w:val="18"/>
        </w:rPr>
        <w:t xml:space="preserve">уведомление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о постановке на учет</w:t>
      </w:r>
      <w:r w:rsidRPr="0061080D" w:rsidR="005C2D94">
        <w:rPr>
          <w:rFonts w:ascii="Times New Roman" w:hAnsi="Times New Roman" w:cs="Times New Roman"/>
          <w:sz w:val="18"/>
          <w:szCs w:val="18"/>
        </w:rPr>
        <w:t>9сведения изъяты)</w:t>
      </w:r>
      <w:r w:rsidRPr="0061080D">
        <w:rPr>
          <w:rFonts w:ascii="Times New Roman" w:hAnsi="Times New Roman" w:cs="Times New Roman"/>
          <w:sz w:val="18"/>
          <w:szCs w:val="18"/>
        </w:rPr>
        <w:t xml:space="preserve">  в котором последний фактически не пребывал.</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Таким образом,  </w:t>
      </w:r>
      <w:r w:rsidRPr="0061080D">
        <w:rPr>
          <w:rFonts w:ascii="Times New Roman" w:hAnsi="Times New Roman" w:cs="Times New Roman"/>
          <w:sz w:val="18"/>
          <w:szCs w:val="18"/>
        </w:rPr>
        <w:t>Горбатовский</w:t>
      </w:r>
      <w:r w:rsidRPr="0061080D">
        <w:rPr>
          <w:rFonts w:ascii="Times New Roman" w:hAnsi="Times New Roman" w:cs="Times New Roman"/>
          <w:sz w:val="18"/>
          <w:szCs w:val="18"/>
        </w:rPr>
        <w:t xml:space="preserve"> Ю.С. в период</w:t>
      </w:r>
      <w:r w:rsidRPr="0061080D" w:rsidR="005C2D94">
        <w:rPr>
          <w:rFonts w:ascii="Times New Roman" w:hAnsi="Times New Roman" w:cs="Times New Roman"/>
          <w:sz w:val="18"/>
          <w:szCs w:val="18"/>
        </w:rPr>
        <w:t>(период)</w:t>
      </w:r>
      <w:r w:rsidRPr="0061080D">
        <w:rPr>
          <w:rFonts w:ascii="Times New Roman" w:hAnsi="Times New Roman" w:cs="Times New Roman"/>
          <w:sz w:val="18"/>
          <w:szCs w:val="18"/>
        </w:rPr>
        <w:t>, являясь собственником квартиры, расположенной по адресу:</w:t>
      </w:r>
      <w:r w:rsidRPr="0061080D" w:rsidR="005C2D94">
        <w:rPr>
          <w:rFonts w:ascii="Times New Roman" w:hAnsi="Times New Roman" w:cs="Times New Roman"/>
          <w:sz w:val="18"/>
          <w:szCs w:val="18"/>
        </w:rPr>
        <w:t xml:space="preserve"> (адрес)</w:t>
      </w:r>
      <w:r w:rsidRPr="0061080D">
        <w:rPr>
          <w:rFonts w:ascii="Times New Roman" w:hAnsi="Times New Roman" w:cs="Times New Roman"/>
          <w:sz w:val="18"/>
          <w:szCs w:val="18"/>
        </w:rPr>
        <w:t>, умышленно, то есть осознавая преступный характер своих действий и</w:t>
      </w:r>
      <w:r w:rsidRPr="0061080D" w:rsidR="00CE0835">
        <w:rPr>
          <w:rFonts w:ascii="Times New Roman" w:hAnsi="Times New Roman" w:cs="Times New Roman"/>
          <w:sz w:val="18"/>
          <w:szCs w:val="18"/>
        </w:rPr>
        <w:t>,</w:t>
      </w:r>
      <w:r w:rsidRPr="0061080D">
        <w:rPr>
          <w:rFonts w:ascii="Times New Roman" w:hAnsi="Times New Roman" w:cs="Times New Roman"/>
          <w:sz w:val="18"/>
          <w:szCs w:val="18"/>
        </w:rPr>
        <w:t xml:space="preserve"> желая их осуществления</w:t>
      </w:r>
      <w:r w:rsidRPr="0061080D" w:rsidR="00CE0835">
        <w:rPr>
          <w:rFonts w:ascii="Times New Roman" w:hAnsi="Times New Roman" w:cs="Times New Roman"/>
          <w:sz w:val="18"/>
          <w:szCs w:val="18"/>
        </w:rPr>
        <w:t>,</w:t>
      </w:r>
      <w:r w:rsidRPr="0061080D">
        <w:rPr>
          <w:rFonts w:ascii="Times New Roman" w:hAnsi="Times New Roman" w:cs="Times New Roman"/>
          <w:sz w:val="18"/>
          <w:szCs w:val="18"/>
        </w:rPr>
        <w:t xml:space="preserve"> в нарушение установленного порядка регистрационного учета, предусмотренного </w:t>
      </w:r>
      <w:r w:rsidRPr="0061080D">
        <w:rPr>
          <w:rFonts w:ascii="Times New Roman" w:hAnsi="Times New Roman" w:cs="Times New Roman"/>
          <w:bCs/>
          <w:sz w:val="18"/>
          <w:szCs w:val="18"/>
        </w:rPr>
        <w:t>ст. ст. 20, 21, 22 Федерального закона от 18 июля 2006 года № 109-ФЗ «О миграционном учете иностранных граждан и лиц без гражданства в Российской Федерации»</w:t>
      </w:r>
      <w:r w:rsidRPr="0061080D">
        <w:rPr>
          <w:rFonts w:ascii="Times New Roman" w:hAnsi="Times New Roman" w:cs="Times New Roman"/>
          <w:sz w:val="18"/>
          <w:szCs w:val="18"/>
        </w:rPr>
        <w:t xml:space="preserve"> произвел фиктивную постановку на учет иностранного гражданина –</w:t>
      </w:r>
      <w:r w:rsidRPr="0061080D" w:rsidR="005C2D94">
        <w:rPr>
          <w:rFonts w:ascii="Times New Roman" w:hAnsi="Times New Roman" w:cs="Times New Roman"/>
          <w:sz w:val="18"/>
          <w:szCs w:val="18"/>
        </w:rPr>
        <w:t xml:space="preserve">(сведения изъяты) </w:t>
      </w:r>
      <w:r w:rsidRPr="0061080D">
        <w:rPr>
          <w:rFonts w:ascii="Times New Roman" w:hAnsi="Times New Roman" w:cs="Times New Roman"/>
          <w:sz w:val="18"/>
          <w:szCs w:val="18"/>
        </w:rPr>
        <w:t>фактически пребывать в нем.</w:t>
      </w:r>
    </w:p>
    <w:p w:rsidR="00CD3304" w:rsidRPr="0061080D" w:rsidP="007F04ED">
      <w:pPr>
        <w:ind w:firstLine="567"/>
        <w:jc w:val="both"/>
        <w:rPr>
          <w:rFonts w:ascii="Times New Roman" w:hAnsi="Times New Roman" w:cs="Times New Roman"/>
          <w:bCs/>
          <w:sz w:val="18"/>
          <w:szCs w:val="18"/>
        </w:rPr>
      </w:pPr>
      <w:r w:rsidRPr="0061080D">
        <w:rPr>
          <w:rFonts w:ascii="Times New Roman" w:hAnsi="Times New Roman" w:cs="Times New Roman"/>
          <w:bCs/>
          <w:sz w:val="18"/>
          <w:szCs w:val="18"/>
        </w:rPr>
        <w:t xml:space="preserve">Также своими умышленными действиями, непосредственно направленными на создание условий для незаконного пребывания иностранного гражданина в Российской Федерации, </w:t>
      </w:r>
      <w:r w:rsidRPr="0061080D">
        <w:rPr>
          <w:rFonts w:ascii="Times New Roman" w:hAnsi="Times New Roman" w:cs="Times New Roman"/>
          <w:bCs/>
          <w:sz w:val="18"/>
          <w:szCs w:val="18"/>
        </w:rPr>
        <w:t>Горбатовский</w:t>
      </w:r>
      <w:r w:rsidRPr="0061080D">
        <w:rPr>
          <w:rFonts w:ascii="Times New Roman" w:hAnsi="Times New Roman" w:cs="Times New Roman"/>
          <w:bCs/>
          <w:sz w:val="18"/>
          <w:szCs w:val="18"/>
        </w:rPr>
        <w:t xml:space="preserve"> Ю.С. лишил возможности органы по вопросам миграции осуществлять контроль над соблюдением иностранным гражданином правил миграционного учета и его передвижения на территории Российской Федерации.</w:t>
      </w:r>
    </w:p>
    <w:p w:rsidR="005C2D9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Кроме того, </w:t>
      </w:r>
      <w:r w:rsidRPr="0061080D">
        <w:rPr>
          <w:rFonts w:ascii="Times New Roman" w:hAnsi="Times New Roman" w:cs="Times New Roman"/>
          <w:sz w:val="18"/>
          <w:szCs w:val="18"/>
        </w:rPr>
        <w:t>Горбатовский</w:t>
      </w:r>
      <w:r w:rsidRPr="0061080D">
        <w:rPr>
          <w:rFonts w:ascii="Times New Roman" w:hAnsi="Times New Roman" w:cs="Times New Roman"/>
          <w:sz w:val="18"/>
          <w:szCs w:val="18"/>
        </w:rPr>
        <w:t xml:space="preserve"> Ю.С., являясь гражданином Российской Федерации и будучи собственником жилого помещения – квартиры, расположенной по адресу: </w:t>
      </w:r>
      <w:r w:rsidRPr="0061080D">
        <w:rPr>
          <w:rFonts w:ascii="Times New Roman" w:hAnsi="Times New Roman" w:cs="Times New Roman"/>
          <w:sz w:val="18"/>
          <w:szCs w:val="18"/>
        </w:rPr>
        <w:t>(адрес)</w:t>
      </w:r>
      <w:r w:rsidRPr="0061080D">
        <w:rPr>
          <w:rFonts w:ascii="Times New Roman" w:hAnsi="Times New Roman" w:cs="Times New Roman"/>
          <w:sz w:val="18"/>
          <w:szCs w:val="18"/>
        </w:rPr>
        <w:t xml:space="preserve">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гражданина Российской Федерации, по месту пребывания в жилом помещении в Российской Федерации и фиктивной регистрации иностранного гражданина по месту жительства в жилом помещении в Российской Федерации,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61080D">
        <w:rPr>
          <w:rFonts w:ascii="Times New Roman" w:hAnsi="Times New Roman" w:cs="Times New Roman"/>
          <w:sz w:val="18"/>
          <w:szCs w:val="18"/>
        </w:rPr>
        <w:t>п.п</w:t>
      </w:r>
      <w:r w:rsidRPr="0061080D">
        <w:rPr>
          <w:rFonts w:ascii="Times New Roman" w:hAnsi="Times New Roman" w:cs="Times New Roman"/>
          <w:sz w:val="18"/>
          <w:szCs w:val="18"/>
        </w:rPr>
        <w:t>.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фиктивной регистрации иностранного гражданина по месту жительства в жилом помещении в Российской Федерации</w:t>
      </w:r>
      <w:r w:rsidRPr="0061080D" w:rsidR="00904B93">
        <w:rPr>
          <w:rFonts w:ascii="Times New Roman" w:hAnsi="Times New Roman" w:cs="Times New Roman"/>
          <w:sz w:val="18"/>
          <w:szCs w:val="18"/>
        </w:rPr>
        <w:t>,</w:t>
      </w:r>
      <w:r w:rsidRPr="0061080D">
        <w:rPr>
          <w:rFonts w:ascii="Times New Roman" w:hAnsi="Times New Roman" w:cs="Times New Roman"/>
          <w:sz w:val="18"/>
          <w:szCs w:val="18"/>
        </w:rPr>
        <w:t xml:space="preserve"> не имея намерений в последующем предоставить вышеуказанное жилое помещение для пребывания гражданину Российской Федерации и иностранному гражданину, из личных побуждений, в период</w:t>
      </w:r>
      <w:r w:rsidRPr="0061080D">
        <w:rPr>
          <w:rFonts w:ascii="Times New Roman" w:hAnsi="Times New Roman" w:cs="Times New Roman"/>
          <w:sz w:val="18"/>
          <w:szCs w:val="18"/>
        </w:rPr>
        <w:t>(период)</w:t>
      </w:r>
      <w:r w:rsidRPr="0061080D">
        <w:rPr>
          <w:rFonts w:ascii="Times New Roman" w:hAnsi="Times New Roman" w:cs="Times New Roman"/>
          <w:sz w:val="18"/>
          <w:szCs w:val="18"/>
        </w:rPr>
        <w:t xml:space="preserve">, более точное время дознанием не установлено, находясь в помещении </w:t>
      </w:r>
      <w:r w:rsidRPr="0061080D">
        <w:rPr>
          <w:rFonts w:ascii="Times New Roman" w:hAnsi="Times New Roman" w:cs="Times New Roman"/>
          <w:sz w:val="18"/>
          <w:szCs w:val="18"/>
        </w:rPr>
        <w:t>(сведения изъяты)</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В дальнейшем, в период</w:t>
      </w:r>
      <w:r w:rsidRPr="0061080D" w:rsidR="005C2D94">
        <w:rPr>
          <w:rFonts w:ascii="Times New Roman" w:hAnsi="Times New Roman" w:cs="Times New Roman"/>
          <w:sz w:val="18"/>
          <w:szCs w:val="18"/>
        </w:rPr>
        <w:t>(период)</w:t>
      </w:r>
      <w:r w:rsidRPr="0061080D">
        <w:rPr>
          <w:rFonts w:ascii="Times New Roman" w:hAnsi="Times New Roman" w:cs="Times New Roman"/>
          <w:sz w:val="18"/>
          <w:szCs w:val="18"/>
        </w:rPr>
        <w:t xml:space="preserve">, заявления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о регистрации </w:t>
      </w:r>
      <w:r w:rsidRPr="0061080D">
        <w:rPr>
          <w:rFonts w:ascii="Times New Roman" w:hAnsi="Times New Roman" w:cs="Times New Roman"/>
          <w:sz w:val="18"/>
          <w:szCs w:val="18"/>
        </w:rPr>
        <w:t>Бурягина</w:t>
      </w:r>
      <w:r w:rsidRPr="0061080D">
        <w:rPr>
          <w:rFonts w:ascii="Times New Roman" w:hAnsi="Times New Roman" w:cs="Times New Roman"/>
          <w:sz w:val="18"/>
          <w:szCs w:val="18"/>
        </w:rPr>
        <w:t xml:space="preserve"> Э.Е. </w:t>
      </w:r>
      <w:r w:rsidRPr="0061080D" w:rsidR="005C2D94">
        <w:rPr>
          <w:rFonts w:ascii="Times New Roman" w:hAnsi="Times New Roman" w:cs="Times New Roman"/>
          <w:sz w:val="18"/>
          <w:szCs w:val="18"/>
        </w:rPr>
        <w:t xml:space="preserve">и </w:t>
      </w:r>
      <w:r w:rsidRPr="0061080D" w:rsidR="005C2D94">
        <w:rPr>
          <w:rFonts w:ascii="Times New Roman" w:hAnsi="Times New Roman" w:cs="Times New Roman"/>
          <w:sz w:val="18"/>
          <w:szCs w:val="18"/>
        </w:rPr>
        <w:t>Сатвалдиевой</w:t>
      </w:r>
      <w:r w:rsidRPr="0061080D" w:rsidR="005C2D94">
        <w:rPr>
          <w:rFonts w:ascii="Times New Roman" w:hAnsi="Times New Roman" w:cs="Times New Roman"/>
          <w:sz w:val="18"/>
          <w:szCs w:val="18"/>
        </w:rPr>
        <w:t xml:space="preserve"> Д.Б. по адресу: (сведения изъяты)</w:t>
      </w:r>
      <w:r w:rsidRPr="0061080D">
        <w:rPr>
          <w:rFonts w:ascii="Times New Roman" w:hAnsi="Times New Roman" w:cs="Times New Roman"/>
          <w:sz w:val="18"/>
          <w:szCs w:val="18"/>
        </w:rPr>
        <w:t xml:space="preserve"> в котором последние фактически не пребывали, не проживали.</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Таким образом, </w:t>
      </w:r>
      <w:r w:rsidRPr="0061080D">
        <w:rPr>
          <w:rFonts w:ascii="Times New Roman" w:hAnsi="Times New Roman" w:cs="Times New Roman"/>
          <w:sz w:val="18"/>
          <w:szCs w:val="18"/>
        </w:rPr>
        <w:t>Горбатовский</w:t>
      </w:r>
      <w:r w:rsidRPr="0061080D">
        <w:rPr>
          <w:rFonts w:ascii="Times New Roman" w:hAnsi="Times New Roman" w:cs="Times New Roman"/>
          <w:sz w:val="18"/>
          <w:szCs w:val="18"/>
        </w:rPr>
        <w:t xml:space="preserve"> Ю.С., в период</w:t>
      </w:r>
      <w:r w:rsidRPr="0061080D" w:rsidR="005C2D94">
        <w:rPr>
          <w:rFonts w:ascii="Times New Roman" w:hAnsi="Times New Roman" w:cs="Times New Roman"/>
          <w:sz w:val="18"/>
          <w:szCs w:val="18"/>
        </w:rPr>
        <w:t>(период)</w:t>
      </w:r>
      <w:r w:rsidRPr="0061080D">
        <w:rPr>
          <w:rFonts w:ascii="Times New Roman" w:hAnsi="Times New Roman" w:cs="Times New Roman"/>
          <w:sz w:val="18"/>
          <w:szCs w:val="18"/>
        </w:rPr>
        <w:t>, являясь собственником дома, расположенного по адресу:</w:t>
      </w:r>
      <w:r w:rsidRPr="0061080D" w:rsidR="005C2D94">
        <w:rPr>
          <w:rFonts w:ascii="Times New Roman" w:hAnsi="Times New Roman" w:cs="Times New Roman"/>
          <w:sz w:val="18"/>
          <w:szCs w:val="18"/>
        </w:rPr>
        <w:t xml:space="preserve"> (адрес)</w:t>
      </w:r>
      <w:r w:rsidRPr="0061080D">
        <w:rPr>
          <w:rFonts w:ascii="Times New Roman" w:hAnsi="Times New Roman" w:cs="Times New Roman"/>
          <w:sz w:val="18"/>
          <w:szCs w:val="18"/>
        </w:rPr>
        <w:t>, умышленно, то есть осознавая преступный характер своих действий и</w:t>
      </w:r>
      <w:r w:rsidRPr="0061080D" w:rsidR="00904B93">
        <w:rPr>
          <w:rFonts w:ascii="Times New Roman" w:hAnsi="Times New Roman" w:cs="Times New Roman"/>
          <w:sz w:val="18"/>
          <w:szCs w:val="18"/>
        </w:rPr>
        <w:t>,</w:t>
      </w:r>
      <w:r w:rsidRPr="0061080D">
        <w:rPr>
          <w:rFonts w:ascii="Times New Roman" w:hAnsi="Times New Roman" w:cs="Times New Roman"/>
          <w:sz w:val="18"/>
          <w:szCs w:val="18"/>
        </w:rPr>
        <w:t xml:space="preserve"> желая их осуществления</w:t>
      </w:r>
      <w:r w:rsidRPr="0061080D" w:rsidR="00904B93">
        <w:rPr>
          <w:rFonts w:ascii="Times New Roman" w:hAnsi="Times New Roman" w:cs="Times New Roman"/>
          <w:sz w:val="18"/>
          <w:szCs w:val="18"/>
        </w:rPr>
        <w:t>,</w:t>
      </w:r>
      <w:r w:rsidRPr="0061080D">
        <w:rPr>
          <w:rFonts w:ascii="Times New Roman" w:hAnsi="Times New Roman" w:cs="Times New Roman"/>
          <w:sz w:val="18"/>
          <w:szCs w:val="18"/>
        </w:rPr>
        <w:t xml:space="preserve">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61080D">
        <w:rPr>
          <w:rFonts w:ascii="Times New Roman" w:hAnsi="Times New Roman" w:cs="Times New Roman"/>
          <w:sz w:val="18"/>
          <w:szCs w:val="18"/>
        </w:rPr>
        <w:t>п.п</w:t>
      </w:r>
      <w:r w:rsidRPr="0061080D">
        <w:rPr>
          <w:rFonts w:ascii="Times New Roman" w:hAnsi="Times New Roman" w:cs="Times New Roman"/>
          <w:sz w:val="18"/>
          <w:szCs w:val="18"/>
        </w:rPr>
        <w:t xml:space="preserve">.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 фиктивную регистрацию гражданина </w:t>
      </w:r>
      <w:r w:rsidRPr="0061080D" w:rsidR="005C2D94">
        <w:rPr>
          <w:rFonts w:ascii="Times New Roman" w:hAnsi="Times New Roman" w:cs="Times New Roman"/>
          <w:sz w:val="18"/>
          <w:szCs w:val="18"/>
        </w:rPr>
        <w:t>(СВЕДЕНИЯ ИЗЪЯТЫ)</w:t>
      </w:r>
    </w:p>
    <w:p w:rsidR="00CD3304" w:rsidRPr="0061080D" w:rsidP="007F04ED">
      <w:pPr>
        <w:autoSpaceDE w:val="0"/>
        <w:autoSpaceDN w:val="0"/>
        <w:adjustRightInd w:val="0"/>
        <w:ind w:right="-86" w:firstLine="567"/>
        <w:jc w:val="both"/>
        <w:rPr>
          <w:rFonts w:ascii="Times New Roman" w:hAnsi="Times New Roman" w:cs="Times New Roman"/>
          <w:sz w:val="18"/>
          <w:szCs w:val="18"/>
        </w:rPr>
      </w:pPr>
      <w:r w:rsidRPr="0061080D">
        <w:rPr>
          <w:rFonts w:ascii="Times New Roman" w:hAnsi="Times New Roman" w:cs="Times New Roman"/>
          <w:bCs/>
          <w:sz w:val="18"/>
          <w:szCs w:val="18"/>
        </w:rPr>
        <w:t xml:space="preserve">Кроме того, </w:t>
      </w:r>
      <w:r w:rsidRPr="0061080D">
        <w:rPr>
          <w:rFonts w:ascii="Times New Roman" w:hAnsi="Times New Roman" w:cs="Times New Roman"/>
          <w:bCs/>
          <w:sz w:val="18"/>
          <w:szCs w:val="18"/>
        </w:rPr>
        <w:t>Горбатовский</w:t>
      </w:r>
      <w:r w:rsidRPr="0061080D">
        <w:rPr>
          <w:rFonts w:ascii="Times New Roman" w:hAnsi="Times New Roman" w:cs="Times New Roman"/>
          <w:bCs/>
          <w:sz w:val="18"/>
          <w:szCs w:val="18"/>
        </w:rPr>
        <w:t xml:space="preserve"> Ю.С.</w:t>
      </w:r>
      <w:r w:rsidRPr="0061080D">
        <w:rPr>
          <w:rFonts w:ascii="Times New Roman" w:hAnsi="Times New Roman" w:cs="Times New Roman"/>
          <w:sz w:val="18"/>
          <w:szCs w:val="18"/>
        </w:rPr>
        <w:t xml:space="preserve"> </w:t>
      </w:r>
      <w:r w:rsidRPr="0061080D">
        <w:rPr>
          <w:rFonts w:ascii="Times New Roman" w:hAnsi="Times New Roman" w:cs="Times New Roman"/>
          <w:bCs/>
          <w:sz w:val="18"/>
          <w:szCs w:val="18"/>
        </w:rPr>
        <w:t>являясь гражданином Российской Федерации и будучи собственником жилого помещения</w:t>
      </w:r>
      <w:r w:rsidRPr="0061080D">
        <w:rPr>
          <w:rFonts w:ascii="Times New Roman" w:hAnsi="Times New Roman" w:cs="Times New Roman"/>
          <w:color w:val="FF0000"/>
          <w:sz w:val="18"/>
          <w:szCs w:val="18"/>
        </w:rPr>
        <w:t xml:space="preserve"> </w:t>
      </w:r>
      <w:r w:rsidRPr="0061080D">
        <w:rPr>
          <w:rFonts w:ascii="Times New Roman" w:hAnsi="Times New Roman" w:cs="Times New Roman"/>
          <w:sz w:val="18"/>
          <w:szCs w:val="18"/>
        </w:rPr>
        <w:t>–</w:t>
      </w:r>
      <w:r w:rsidRPr="0061080D" w:rsidR="005C2D94">
        <w:rPr>
          <w:rFonts w:ascii="Times New Roman" w:hAnsi="Times New Roman" w:cs="Times New Roman"/>
          <w:bCs/>
          <w:sz w:val="18"/>
          <w:szCs w:val="18"/>
        </w:rPr>
        <w:t xml:space="preserve"> (АДРЕС)</w:t>
      </w:r>
      <w:r w:rsidRPr="0061080D">
        <w:rPr>
          <w:rFonts w:ascii="Times New Roman" w:hAnsi="Times New Roman" w:cs="Times New Roman"/>
          <w:bCs/>
          <w:sz w:val="18"/>
          <w:szCs w:val="18"/>
        </w:rPr>
        <w:t>, действуя умышленно, с целью фиктивной постановки на учет иностранного гражданина по месту пребывания в помещении в Российской Федерации, не имея намерений в последующем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иностранных граждан, то есть не являясь стороной, принимающей иностранных граждан в соответствии с п. 7 ч. 1 ст. 2 вышеуказанного Федерального закона, в период</w:t>
      </w:r>
      <w:r w:rsidRPr="0061080D" w:rsidR="005C2D94">
        <w:rPr>
          <w:rFonts w:ascii="Times New Roman" w:hAnsi="Times New Roman" w:cs="Times New Roman"/>
          <w:bCs/>
          <w:sz w:val="18"/>
          <w:szCs w:val="18"/>
        </w:rPr>
        <w:t>(ПЕРИОД)</w:t>
      </w:r>
      <w:r w:rsidRPr="0061080D">
        <w:rPr>
          <w:rFonts w:ascii="Times New Roman" w:hAnsi="Times New Roman" w:cs="Times New Roman"/>
          <w:sz w:val="18"/>
          <w:szCs w:val="18"/>
        </w:rPr>
        <w:t>– многофункциональный центр предоставления государственных и муниципальных услуг в городе Севастополе»</w:t>
      </w:r>
      <w:r w:rsidRPr="0061080D">
        <w:rPr>
          <w:rFonts w:ascii="Times New Roman" w:hAnsi="Times New Roman" w:cs="Times New Roman"/>
          <w:bCs/>
          <w:sz w:val="18"/>
          <w:szCs w:val="18"/>
        </w:rPr>
        <w:t xml:space="preserve">, расположенном по адресу: </w:t>
      </w:r>
      <w:r w:rsidRPr="0061080D" w:rsidR="005C2D94">
        <w:rPr>
          <w:rFonts w:ascii="Times New Roman" w:hAnsi="Times New Roman" w:cs="Times New Roman"/>
          <w:bCs/>
          <w:sz w:val="18"/>
          <w:szCs w:val="18"/>
        </w:rPr>
        <w:t>(СВЕДЕНИЯ ИЗЪЯТЫ)</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В дальнейшем, </w:t>
      </w:r>
      <w:r w:rsidRPr="0061080D">
        <w:rPr>
          <w:rFonts w:ascii="Times New Roman" w:hAnsi="Times New Roman" w:cs="Times New Roman"/>
          <w:bCs/>
          <w:sz w:val="18"/>
          <w:szCs w:val="18"/>
        </w:rPr>
        <w:t xml:space="preserve">в период </w:t>
      </w:r>
      <w:r w:rsidRPr="0061080D" w:rsidR="005C2D94">
        <w:rPr>
          <w:rFonts w:ascii="Times New Roman" w:hAnsi="Times New Roman" w:cs="Times New Roman"/>
          <w:bCs/>
          <w:sz w:val="18"/>
          <w:szCs w:val="18"/>
        </w:rPr>
        <w:t xml:space="preserve">(ПЕРИОД) </w:t>
      </w:r>
      <w:r w:rsidRPr="0061080D">
        <w:rPr>
          <w:rFonts w:ascii="Times New Roman" w:hAnsi="Times New Roman" w:cs="Times New Roman"/>
          <w:sz w:val="18"/>
          <w:szCs w:val="18"/>
        </w:rPr>
        <w:t xml:space="preserve">уведомления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о постановке на учет </w:t>
      </w:r>
      <w:r w:rsidRPr="0061080D">
        <w:rPr>
          <w:rFonts w:ascii="Times New Roman" w:hAnsi="Times New Roman" w:cs="Times New Roman"/>
          <w:sz w:val="18"/>
          <w:szCs w:val="18"/>
        </w:rPr>
        <w:t>Бобоалиева</w:t>
      </w:r>
      <w:r w:rsidRPr="0061080D">
        <w:rPr>
          <w:rFonts w:ascii="Times New Roman" w:hAnsi="Times New Roman" w:cs="Times New Roman"/>
          <w:sz w:val="18"/>
          <w:szCs w:val="18"/>
        </w:rPr>
        <w:t xml:space="preserve"> С.Ш., </w:t>
      </w:r>
      <w:r w:rsidRPr="0061080D">
        <w:rPr>
          <w:rFonts w:ascii="Times New Roman" w:hAnsi="Times New Roman" w:cs="Times New Roman"/>
          <w:sz w:val="18"/>
          <w:szCs w:val="18"/>
        </w:rPr>
        <w:t>Каршибоева</w:t>
      </w:r>
      <w:r w:rsidRPr="0061080D">
        <w:rPr>
          <w:rFonts w:ascii="Times New Roman" w:hAnsi="Times New Roman" w:cs="Times New Roman"/>
          <w:sz w:val="18"/>
          <w:szCs w:val="18"/>
        </w:rPr>
        <w:t xml:space="preserve"> О.П., </w:t>
      </w:r>
      <w:r w:rsidRPr="0061080D">
        <w:rPr>
          <w:rFonts w:ascii="Times New Roman" w:hAnsi="Times New Roman" w:cs="Times New Roman"/>
          <w:sz w:val="18"/>
          <w:szCs w:val="18"/>
        </w:rPr>
        <w:t>Эргашева</w:t>
      </w:r>
      <w:r w:rsidRPr="0061080D">
        <w:rPr>
          <w:rFonts w:ascii="Times New Roman" w:hAnsi="Times New Roman" w:cs="Times New Roman"/>
          <w:sz w:val="18"/>
          <w:szCs w:val="18"/>
        </w:rPr>
        <w:t xml:space="preserve"> Н.Б., </w:t>
      </w:r>
      <w:r w:rsidRPr="0061080D">
        <w:rPr>
          <w:rFonts w:ascii="Times New Roman" w:hAnsi="Times New Roman" w:cs="Times New Roman"/>
          <w:sz w:val="18"/>
          <w:szCs w:val="18"/>
        </w:rPr>
        <w:t>Саддулоева</w:t>
      </w:r>
      <w:r w:rsidRPr="0061080D">
        <w:rPr>
          <w:rFonts w:ascii="Times New Roman" w:hAnsi="Times New Roman" w:cs="Times New Roman"/>
          <w:sz w:val="18"/>
          <w:szCs w:val="18"/>
        </w:rPr>
        <w:t xml:space="preserve"> А.Х., Закирова А.У. по адресу: </w:t>
      </w:r>
      <w:r w:rsidRPr="0061080D" w:rsidR="005C2D94">
        <w:rPr>
          <w:rFonts w:ascii="Times New Roman" w:hAnsi="Times New Roman" w:cs="Times New Roman"/>
          <w:sz w:val="18"/>
          <w:szCs w:val="18"/>
        </w:rPr>
        <w:t xml:space="preserve">(СВЕДЕНИЯ ИЗЪЯТЫ) </w:t>
      </w:r>
      <w:r w:rsidRPr="0061080D">
        <w:rPr>
          <w:rFonts w:ascii="Times New Roman" w:hAnsi="Times New Roman" w:cs="Times New Roman"/>
          <w:sz w:val="18"/>
          <w:szCs w:val="18"/>
        </w:rPr>
        <w:t>в котором последни</w:t>
      </w:r>
      <w:r w:rsidRPr="0061080D" w:rsidR="00904B93">
        <w:rPr>
          <w:rFonts w:ascii="Times New Roman" w:hAnsi="Times New Roman" w:cs="Times New Roman"/>
          <w:sz w:val="18"/>
          <w:szCs w:val="18"/>
        </w:rPr>
        <w:t>е</w:t>
      </w:r>
      <w:r w:rsidRPr="0061080D">
        <w:rPr>
          <w:rFonts w:ascii="Times New Roman" w:hAnsi="Times New Roman" w:cs="Times New Roman"/>
          <w:sz w:val="18"/>
          <w:szCs w:val="18"/>
        </w:rPr>
        <w:t xml:space="preserve"> фактически не пребывал</w:t>
      </w:r>
      <w:r w:rsidRPr="0061080D" w:rsidR="00904B93">
        <w:rPr>
          <w:rFonts w:ascii="Times New Roman" w:hAnsi="Times New Roman" w:cs="Times New Roman"/>
          <w:sz w:val="18"/>
          <w:szCs w:val="18"/>
        </w:rPr>
        <w:t>и</w:t>
      </w:r>
      <w:r w:rsidRPr="0061080D">
        <w:rPr>
          <w:rFonts w:ascii="Times New Roman" w:hAnsi="Times New Roman" w:cs="Times New Roman"/>
          <w:sz w:val="18"/>
          <w:szCs w:val="18"/>
        </w:rPr>
        <w:t>.</w:t>
      </w:r>
    </w:p>
    <w:p w:rsidR="00CD3304" w:rsidRPr="0061080D" w:rsidP="007F04ED">
      <w:pPr>
        <w:ind w:firstLine="567"/>
        <w:jc w:val="both"/>
        <w:rPr>
          <w:rFonts w:ascii="Times New Roman" w:hAnsi="Times New Roman" w:cs="Times New Roman"/>
          <w:sz w:val="18"/>
          <w:szCs w:val="18"/>
        </w:rPr>
      </w:pPr>
      <w:r w:rsidRPr="0061080D">
        <w:rPr>
          <w:rFonts w:ascii="Times New Roman" w:hAnsi="Times New Roman" w:cs="Times New Roman"/>
          <w:sz w:val="18"/>
          <w:szCs w:val="18"/>
        </w:rPr>
        <w:t xml:space="preserve">Таким образом,  </w:t>
      </w:r>
      <w:r w:rsidRPr="0061080D">
        <w:rPr>
          <w:rFonts w:ascii="Times New Roman" w:hAnsi="Times New Roman" w:cs="Times New Roman"/>
          <w:sz w:val="18"/>
          <w:szCs w:val="18"/>
        </w:rPr>
        <w:t>Горбатовский</w:t>
      </w:r>
      <w:r w:rsidRPr="0061080D">
        <w:rPr>
          <w:rFonts w:ascii="Times New Roman" w:hAnsi="Times New Roman" w:cs="Times New Roman"/>
          <w:sz w:val="18"/>
          <w:szCs w:val="18"/>
        </w:rPr>
        <w:t xml:space="preserve"> Ю.С. </w:t>
      </w:r>
      <w:r w:rsidRPr="0061080D">
        <w:rPr>
          <w:rFonts w:ascii="Times New Roman" w:hAnsi="Times New Roman" w:cs="Times New Roman"/>
          <w:bCs/>
          <w:sz w:val="18"/>
          <w:szCs w:val="18"/>
        </w:rPr>
        <w:t>в период</w:t>
      </w:r>
      <w:r w:rsidRPr="0061080D" w:rsidR="005C2D94">
        <w:rPr>
          <w:rFonts w:ascii="Times New Roman" w:hAnsi="Times New Roman" w:cs="Times New Roman"/>
          <w:bCs/>
          <w:sz w:val="18"/>
          <w:szCs w:val="18"/>
        </w:rPr>
        <w:t xml:space="preserve"> (ПЕРИОД)</w:t>
      </w:r>
      <w:r w:rsidRPr="0061080D">
        <w:rPr>
          <w:rFonts w:ascii="Times New Roman" w:hAnsi="Times New Roman" w:cs="Times New Roman"/>
          <w:sz w:val="18"/>
          <w:szCs w:val="18"/>
        </w:rPr>
        <w:t>, являясь собственником квар</w:t>
      </w:r>
      <w:r w:rsidRPr="0061080D" w:rsidR="005C2D94">
        <w:rPr>
          <w:rFonts w:ascii="Times New Roman" w:hAnsi="Times New Roman" w:cs="Times New Roman"/>
          <w:sz w:val="18"/>
          <w:szCs w:val="18"/>
        </w:rPr>
        <w:t>тиры, расположенной по адресу: (АДРЕС)</w:t>
      </w:r>
      <w:r w:rsidRPr="0061080D">
        <w:rPr>
          <w:rFonts w:ascii="Times New Roman" w:hAnsi="Times New Roman" w:cs="Times New Roman"/>
          <w:sz w:val="18"/>
          <w:szCs w:val="18"/>
        </w:rPr>
        <w:t>, умышленно, то есть осознавая преступный характер своих действий и желая их осуществления</w:t>
      </w:r>
      <w:r w:rsidRPr="0061080D" w:rsidR="00904B93">
        <w:rPr>
          <w:rFonts w:ascii="Times New Roman" w:hAnsi="Times New Roman" w:cs="Times New Roman"/>
          <w:sz w:val="18"/>
          <w:szCs w:val="18"/>
        </w:rPr>
        <w:t>,</w:t>
      </w:r>
      <w:r w:rsidRPr="0061080D">
        <w:rPr>
          <w:rFonts w:ascii="Times New Roman" w:hAnsi="Times New Roman" w:cs="Times New Roman"/>
          <w:sz w:val="18"/>
          <w:szCs w:val="18"/>
        </w:rPr>
        <w:t xml:space="preserve"> в нарушение установленного порядка регистрационного учета, предусмотренного </w:t>
      </w:r>
      <w:r w:rsidRPr="0061080D">
        <w:rPr>
          <w:rFonts w:ascii="Times New Roman" w:hAnsi="Times New Roman" w:cs="Times New Roman"/>
          <w:bCs/>
          <w:sz w:val="18"/>
          <w:szCs w:val="18"/>
        </w:rPr>
        <w:t>ст. ст. 20, 21, 22 Федерального закона от 18 июля 2006 года № 109-ФЗ «О миграционном учете иностранных граждан и лиц без гражданства в Российской Федерации»</w:t>
      </w:r>
      <w:r w:rsidRPr="0061080D" w:rsidR="00904B93">
        <w:rPr>
          <w:rFonts w:ascii="Times New Roman" w:hAnsi="Times New Roman" w:cs="Times New Roman"/>
          <w:bCs/>
          <w:sz w:val="18"/>
          <w:szCs w:val="18"/>
        </w:rPr>
        <w:t>,</w:t>
      </w:r>
      <w:r w:rsidRPr="0061080D">
        <w:rPr>
          <w:rFonts w:ascii="Times New Roman" w:hAnsi="Times New Roman" w:cs="Times New Roman"/>
          <w:sz w:val="18"/>
          <w:szCs w:val="18"/>
        </w:rPr>
        <w:t xml:space="preserve"> произвел фиктивную постановку на учет иностранных граждан –</w:t>
      </w:r>
      <w:r w:rsidRPr="0061080D" w:rsidR="005C2D94">
        <w:rPr>
          <w:rFonts w:ascii="Times New Roman" w:hAnsi="Times New Roman" w:cs="Times New Roman"/>
          <w:sz w:val="18"/>
          <w:szCs w:val="18"/>
        </w:rPr>
        <w:t xml:space="preserve"> (СВЕДЕНИЯ ИЗЪЯТЫ) </w:t>
      </w:r>
      <w:r w:rsidRPr="0061080D">
        <w:rPr>
          <w:rFonts w:ascii="Times New Roman" w:hAnsi="Times New Roman" w:cs="Times New Roman"/>
          <w:sz w:val="18"/>
          <w:szCs w:val="18"/>
        </w:rPr>
        <w:t>фактически пребывать в нем.</w:t>
      </w:r>
    </w:p>
    <w:p w:rsidR="00CD3304" w:rsidRPr="0061080D" w:rsidP="007F04ED">
      <w:pPr>
        <w:ind w:firstLine="567"/>
        <w:jc w:val="both"/>
        <w:rPr>
          <w:rFonts w:ascii="Times New Roman" w:hAnsi="Times New Roman" w:cs="Times New Roman"/>
          <w:bCs/>
          <w:sz w:val="18"/>
          <w:szCs w:val="18"/>
        </w:rPr>
      </w:pPr>
      <w:r w:rsidRPr="0061080D">
        <w:rPr>
          <w:rFonts w:ascii="Times New Roman" w:hAnsi="Times New Roman" w:cs="Times New Roman"/>
          <w:bCs/>
          <w:sz w:val="18"/>
          <w:szCs w:val="18"/>
        </w:rPr>
        <w:t xml:space="preserve">Также своими умышленными действиями, непосредственно направленными на создание условий для незаконного пребывания иностранного гражданина в Российской Федерации, </w:t>
      </w:r>
      <w:r w:rsidRPr="0061080D">
        <w:rPr>
          <w:rFonts w:ascii="Times New Roman" w:hAnsi="Times New Roman" w:cs="Times New Roman"/>
          <w:bCs/>
          <w:sz w:val="18"/>
          <w:szCs w:val="18"/>
        </w:rPr>
        <w:t>Горбатовский</w:t>
      </w:r>
      <w:r w:rsidRPr="0061080D">
        <w:rPr>
          <w:rFonts w:ascii="Times New Roman" w:hAnsi="Times New Roman" w:cs="Times New Roman"/>
          <w:bCs/>
          <w:sz w:val="18"/>
          <w:szCs w:val="18"/>
        </w:rPr>
        <w:t xml:space="preserve"> Ю.С. лишил возможности органы по вопросам миграции осуществлять контроль над соблюдением иностранным гражданином правил миграционного учета и его передвижения на территории Российской Федерации.</w:t>
      </w:r>
    </w:p>
    <w:p w:rsidR="004E1742" w:rsidRPr="0061080D" w:rsidP="007F04ED">
      <w:pPr>
        <w:pStyle w:val="ConsNonformat"/>
        <w:widowControl/>
        <w:ind w:firstLine="709"/>
        <w:jc w:val="both"/>
        <w:rPr>
          <w:rFonts w:ascii="Times New Roman" w:hAnsi="Times New Roman" w:cs="Times New Roman"/>
          <w:color w:val="000000"/>
          <w:sz w:val="18"/>
          <w:szCs w:val="18"/>
        </w:rPr>
      </w:pPr>
      <w:r w:rsidRPr="0061080D">
        <w:rPr>
          <w:rFonts w:ascii="Times New Roman" w:hAnsi="Times New Roman" w:cs="Times New Roman"/>
          <w:color w:val="auto"/>
          <w:sz w:val="18"/>
          <w:szCs w:val="18"/>
        </w:rPr>
        <w:t>Допрошенн</w:t>
      </w:r>
      <w:r w:rsidRPr="0061080D" w:rsidR="00092C9B">
        <w:rPr>
          <w:rFonts w:ascii="Times New Roman" w:hAnsi="Times New Roman" w:cs="Times New Roman"/>
          <w:color w:val="auto"/>
          <w:sz w:val="18"/>
          <w:szCs w:val="18"/>
        </w:rPr>
        <w:t>ый</w:t>
      </w:r>
      <w:r w:rsidRPr="0061080D">
        <w:rPr>
          <w:rFonts w:ascii="Times New Roman" w:hAnsi="Times New Roman" w:cs="Times New Roman"/>
          <w:color w:val="auto"/>
          <w:sz w:val="18"/>
          <w:szCs w:val="18"/>
        </w:rPr>
        <w:t xml:space="preserve"> в суде подсудим</w:t>
      </w:r>
      <w:r w:rsidRPr="0061080D" w:rsidR="00092C9B">
        <w:rPr>
          <w:rFonts w:ascii="Times New Roman" w:hAnsi="Times New Roman" w:cs="Times New Roman"/>
          <w:color w:val="auto"/>
          <w:sz w:val="18"/>
          <w:szCs w:val="18"/>
        </w:rPr>
        <w:t>ый</w:t>
      </w:r>
      <w:r w:rsidRPr="0061080D">
        <w:rPr>
          <w:rFonts w:ascii="Times New Roman" w:hAnsi="Times New Roman" w:cs="Times New Roman"/>
          <w:color w:val="auto"/>
          <w:sz w:val="18"/>
          <w:szCs w:val="18"/>
        </w:rPr>
        <w:t xml:space="preserve"> вину в предъявленном обвинении по </w:t>
      </w:r>
      <w:r w:rsidRPr="0061080D" w:rsidR="00CD3304">
        <w:rPr>
          <w:rFonts w:ascii="Times New Roman" w:hAnsi="Times New Roman" w:cs="Times New Roman"/>
          <w:color w:val="auto"/>
          <w:sz w:val="18"/>
          <w:szCs w:val="18"/>
        </w:rPr>
        <w:t>трем</w:t>
      </w:r>
      <w:r w:rsidRPr="0061080D">
        <w:rPr>
          <w:rFonts w:ascii="Times New Roman" w:hAnsi="Times New Roman" w:cs="Times New Roman"/>
          <w:color w:val="auto"/>
          <w:sz w:val="18"/>
          <w:szCs w:val="18"/>
        </w:rPr>
        <w:t xml:space="preserve"> эпизодам преступлений признал в полном объеме, чистосердечно раскаял</w:t>
      </w:r>
      <w:r w:rsidRPr="0061080D" w:rsidR="00092C9B">
        <w:rPr>
          <w:rFonts w:ascii="Times New Roman" w:hAnsi="Times New Roman" w:cs="Times New Roman"/>
          <w:color w:val="auto"/>
          <w:sz w:val="18"/>
          <w:szCs w:val="18"/>
        </w:rPr>
        <w:t>ся</w:t>
      </w:r>
      <w:r w:rsidRPr="0061080D">
        <w:rPr>
          <w:rFonts w:ascii="Times New Roman" w:hAnsi="Times New Roman" w:cs="Times New Roman"/>
          <w:color w:val="auto"/>
          <w:sz w:val="18"/>
          <w:szCs w:val="18"/>
        </w:rPr>
        <w:t xml:space="preserve"> и показал, что</w:t>
      </w:r>
      <w:r w:rsidRPr="0061080D" w:rsidR="005C2D94">
        <w:rPr>
          <w:rFonts w:ascii="Times New Roman" w:hAnsi="Times New Roman" w:cs="Times New Roman"/>
          <w:color w:val="000000"/>
          <w:sz w:val="18"/>
          <w:szCs w:val="18"/>
        </w:rPr>
        <w:t>(ПЕРИОД)</w:t>
      </w:r>
      <w:r w:rsidRPr="0061080D" w:rsidR="00DA4086">
        <w:rPr>
          <w:rFonts w:ascii="Times New Roman" w:hAnsi="Times New Roman" w:cs="Times New Roman"/>
          <w:color w:val="000000"/>
          <w:sz w:val="18"/>
          <w:szCs w:val="18"/>
        </w:rPr>
        <w:t>, более точную дату он не помнит, к нему обратил</w:t>
      </w:r>
      <w:r w:rsidRPr="0061080D" w:rsidR="00CD3304">
        <w:rPr>
          <w:rFonts w:ascii="Times New Roman" w:hAnsi="Times New Roman" w:cs="Times New Roman"/>
          <w:color w:val="000000"/>
          <w:sz w:val="18"/>
          <w:szCs w:val="18"/>
        </w:rPr>
        <w:t>ся</w:t>
      </w:r>
      <w:r w:rsidRPr="0061080D" w:rsidR="00DA4086">
        <w:rPr>
          <w:rFonts w:ascii="Times New Roman" w:hAnsi="Times New Roman" w:cs="Times New Roman"/>
          <w:color w:val="000000"/>
          <w:sz w:val="18"/>
          <w:szCs w:val="18"/>
        </w:rPr>
        <w:t xml:space="preserve"> его знакомы</w:t>
      </w:r>
      <w:r w:rsidRPr="0061080D" w:rsidR="00CD3304">
        <w:rPr>
          <w:rFonts w:ascii="Times New Roman" w:hAnsi="Times New Roman" w:cs="Times New Roman"/>
          <w:color w:val="000000"/>
          <w:sz w:val="18"/>
          <w:szCs w:val="18"/>
        </w:rPr>
        <w:t>й</w:t>
      </w:r>
      <w:r w:rsidRPr="0061080D" w:rsidR="00DA4086">
        <w:rPr>
          <w:rFonts w:ascii="Times New Roman" w:hAnsi="Times New Roman" w:cs="Times New Roman"/>
          <w:color w:val="000000"/>
          <w:sz w:val="18"/>
          <w:szCs w:val="18"/>
        </w:rPr>
        <w:t xml:space="preserve"> –</w:t>
      </w:r>
      <w:r w:rsidRPr="0061080D">
        <w:rPr>
          <w:rFonts w:ascii="Times New Roman" w:hAnsi="Times New Roman" w:cs="Times New Roman"/>
          <w:color w:val="000000"/>
          <w:sz w:val="18"/>
          <w:szCs w:val="18"/>
        </w:rPr>
        <w:t xml:space="preserve">намерения предоставить указанное жилое помещение для проживания </w:t>
      </w:r>
      <w:r w:rsidRPr="0061080D">
        <w:rPr>
          <w:rFonts w:ascii="Times New Roman" w:hAnsi="Times New Roman" w:cs="Times New Roman"/>
          <w:color w:val="000000"/>
          <w:sz w:val="18"/>
          <w:szCs w:val="18"/>
        </w:rPr>
        <w:t>Тохирову</w:t>
      </w:r>
      <w:r w:rsidRPr="0061080D">
        <w:rPr>
          <w:rFonts w:ascii="Times New Roman" w:hAnsi="Times New Roman" w:cs="Times New Roman"/>
          <w:color w:val="000000"/>
          <w:sz w:val="18"/>
          <w:szCs w:val="18"/>
        </w:rPr>
        <w:t xml:space="preserve"> Х.З. </w:t>
      </w:r>
    </w:p>
    <w:p w:rsidR="00DA4086" w:rsidRPr="0061080D" w:rsidP="007F04ED">
      <w:pPr>
        <w:pStyle w:val="ConsNonformat"/>
        <w:widowControl/>
        <w:ind w:firstLine="709"/>
        <w:jc w:val="both"/>
        <w:rPr>
          <w:rFonts w:ascii="Times New Roman" w:hAnsi="Times New Roman" w:cs="Times New Roman"/>
          <w:sz w:val="18"/>
          <w:szCs w:val="18"/>
        </w:rPr>
      </w:pPr>
      <w:r w:rsidRPr="0061080D">
        <w:rPr>
          <w:rFonts w:ascii="Times New Roman" w:hAnsi="Times New Roman" w:cs="Times New Roman"/>
          <w:color w:val="000000"/>
          <w:sz w:val="18"/>
          <w:szCs w:val="18"/>
        </w:rPr>
        <w:t xml:space="preserve">Кроме того показал, что </w:t>
      </w:r>
      <w:r w:rsidRPr="0061080D" w:rsidR="005C2D94">
        <w:rPr>
          <w:rFonts w:ascii="Times New Roman" w:hAnsi="Times New Roman" w:cs="Times New Roman"/>
          <w:bCs/>
          <w:color w:val="000000"/>
          <w:sz w:val="18"/>
          <w:szCs w:val="18"/>
        </w:rPr>
        <w:t xml:space="preserve">(ПЕРИОД) </w:t>
      </w:r>
      <w:r w:rsidRPr="0061080D">
        <w:rPr>
          <w:rFonts w:ascii="Times New Roman" w:hAnsi="Times New Roman" w:cs="Times New Roman"/>
          <w:bCs/>
          <w:color w:val="000000"/>
          <w:sz w:val="18"/>
          <w:szCs w:val="18"/>
        </w:rPr>
        <w:t>года, к нему обратился его знакомый –</w:t>
      </w:r>
      <w:r w:rsidRPr="0061080D" w:rsidR="001D30B0">
        <w:rPr>
          <w:rFonts w:ascii="Times New Roman" w:hAnsi="Times New Roman" w:cs="Times New Roman"/>
          <w:bCs/>
          <w:color w:val="000000"/>
          <w:sz w:val="18"/>
          <w:szCs w:val="18"/>
        </w:rPr>
        <w:t xml:space="preserve"> гражданин РФ </w:t>
      </w:r>
      <w:r w:rsidRPr="0061080D" w:rsidR="001D30B0">
        <w:rPr>
          <w:rFonts w:ascii="Times New Roman" w:hAnsi="Times New Roman" w:cs="Times New Roman"/>
          <w:color w:val="000000"/>
          <w:sz w:val="18"/>
          <w:szCs w:val="18"/>
        </w:rPr>
        <w:t>Бурягина</w:t>
      </w:r>
      <w:r w:rsidRPr="0061080D" w:rsidR="001D30B0">
        <w:rPr>
          <w:rFonts w:ascii="Times New Roman" w:hAnsi="Times New Roman" w:cs="Times New Roman"/>
          <w:color w:val="000000"/>
          <w:sz w:val="18"/>
          <w:szCs w:val="18"/>
        </w:rPr>
        <w:t xml:space="preserve"> Э.Е. и в </w:t>
      </w:r>
      <w:r w:rsidRPr="0061080D" w:rsidR="005C2D94">
        <w:rPr>
          <w:rFonts w:ascii="Times New Roman" w:hAnsi="Times New Roman" w:cs="Times New Roman"/>
          <w:color w:val="000000"/>
          <w:sz w:val="18"/>
          <w:szCs w:val="18"/>
        </w:rPr>
        <w:t xml:space="preserve">(ПЕРИОД) </w:t>
      </w:r>
      <w:r w:rsidRPr="0061080D" w:rsidR="001D30B0">
        <w:rPr>
          <w:rFonts w:ascii="Times New Roman" w:hAnsi="Times New Roman" w:cs="Times New Roman"/>
          <w:color w:val="000000"/>
          <w:sz w:val="18"/>
          <w:szCs w:val="18"/>
        </w:rPr>
        <w:t xml:space="preserve">г. - </w:t>
      </w:r>
      <w:r w:rsidRPr="0061080D" w:rsidR="009D4A97">
        <w:rPr>
          <w:rFonts w:ascii="Times New Roman" w:hAnsi="Times New Roman" w:cs="Times New Roman"/>
          <w:color w:val="000000"/>
          <w:sz w:val="18"/>
          <w:szCs w:val="18"/>
        </w:rPr>
        <w:t>иностранная</w:t>
      </w:r>
      <w:r w:rsidRPr="0061080D" w:rsidR="001D30B0">
        <w:rPr>
          <w:rFonts w:ascii="Times New Roman" w:hAnsi="Times New Roman" w:cs="Times New Roman"/>
          <w:color w:val="000000"/>
          <w:sz w:val="18"/>
          <w:szCs w:val="18"/>
        </w:rPr>
        <w:t xml:space="preserve"> гражданка </w:t>
      </w:r>
      <w:r w:rsidRPr="0061080D" w:rsidR="001D30B0">
        <w:rPr>
          <w:rFonts w:ascii="Times New Roman" w:hAnsi="Times New Roman" w:cs="Times New Roman"/>
          <w:color w:val="000000"/>
          <w:sz w:val="18"/>
          <w:szCs w:val="18"/>
        </w:rPr>
        <w:t>Сатвалдиева</w:t>
      </w:r>
      <w:r w:rsidRPr="0061080D" w:rsidR="001D30B0">
        <w:rPr>
          <w:rFonts w:ascii="Times New Roman" w:hAnsi="Times New Roman" w:cs="Times New Roman"/>
          <w:color w:val="000000"/>
          <w:sz w:val="18"/>
          <w:szCs w:val="18"/>
        </w:rPr>
        <w:t xml:space="preserve"> Д.Б.</w:t>
      </w:r>
      <w:r w:rsidRPr="0061080D" w:rsidR="00904B93">
        <w:rPr>
          <w:rFonts w:ascii="Times New Roman" w:hAnsi="Times New Roman" w:cs="Times New Roman"/>
          <w:color w:val="000000"/>
          <w:sz w:val="18"/>
          <w:szCs w:val="18"/>
        </w:rPr>
        <w:t>,</w:t>
      </w:r>
      <w:r w:rsidRPr="0061080D" w:rsidR="001D30B0">
        <w:rPr>
          <w:rFonts w:ascii="Times New Roman" w:hAnsi="Times New Roman" w:cs="Times New Roman"/>
          <w:color w:val="000000"/>
          <w:sz w:val="18"/>
          <w:szCs w:val="18"/>
        </w:rPr>
        <w:t xml:space="preserve"> </w:t>
      </w:r>
      <w:r w:rsidRPr="0061080D" w:rsidR="001D30B0">
        <w:rPr>
          <w:rFonts w:ascii="Times New Roman" w:hAnsi="Times New Roman" w:cs="Times New Roman"/>
          <w:bCs/>
          <w:color w:val="000000"/>
          <w:sz w:val="18"/>
          <w:szCs w:val="18"/>
        </w:rPr>
        <w:t xml:space="preserve">которые попросили его подать заявление о регистрации </w:t>
      </w:r>
      <w:r w:rsidRPr="0061080D" w:rsidR="009D4A97">
        <w:rPr>
          <w:rFonts w:ascii="Times New Roman" w:hAnsi="Times New Roman" w:cs="Times New Roman"/>
          <w:bCs/>
          <w:color w:val="000000"/>
          <w:sz w:val="18"/>
          <w:szCs w:val="18"/>
        </w:rPr>
        <w:t xml:space="preserve">их </w:t>
      </w:r>
      <w:r w:rsidRPr="0061080D" w:rsidR="001D30B0">
        <w:rPr>
          <w:rFonts w:ascii="Times New Roman" w:hAnsi="Times New Roman" w:cs="Times New Roman"/>
          <w:bCs/>
          <w:color w:val="000000"/>
          <w:sz w:val="18"/>
          <w:szCs w:val="18"/>
        </w:rPr>
        <w:t xml:space="preserve">в принадлежащем ему на праве собственности жилом помещении </w:t>
      </w:r>
      <w:r w:rsidRPr="0061080D" w:rsidR="001D30B0">
        <w:rPr>
          <w:rFonts w:ascii="Times New Roman" w:hAnsi="Times New Roman" w:cs="Times New Roman"/>
          <w:color w:val="000000"/>
          <w:sz w:val="18"/>
          <w:szCs w:val="18"/>
        </w:rPr>
        <w:t xml:space="preserve">по адресу: </w:t>
      </w:r>
      <w:r w:rsidRPr="0061080D" w:rsidR="005C2D94">
        <w:rPr>
          <w:rFonts w:ascii="Times New Roman" w:hAnsi="Times New Roman" w:cs="Times New Roman"/>
          <w:color w:val="000000"/>
          <w:sz w:val="18"/>
          <w:szCs w:val="18"/>
        </w:rPr>
        <w:t>(АДРЕС)</w:t>
      </w:r>
      <w:r w:rsidRPr="0061080D">
        <w:rPr>
          <w:rFonts w:ascii="Times New Roman" w:hAnsi="Times New Roman" w:cs="Times New Roman"/>
          <w:bCs/>
          <w:color w:val="000000"/>
          <w:sz w:val="18"/>
          <w:szCs w:val="18"/>
        </w:rPr>
        <w:t xml:space="preserve">Он сообщил, что может лишь подать заявление о регистрации </w:t>
      </w:r>
      <w:r w:rsidRPr="0061080D" w:rsidR="001D30B0">
        <w:rPr>
          <w:rFonts w:ascii="Times New Roman" w:hAnsi="Times New Roman" w:cs="Times New Roman"/>
          <w:bCs/>
          <w:color w:val="000000"/>
          <w:sz w:val="18"/>
          <w:szCs w:val="18"/>
        </w:rPr>
        <w:t>их</w:t>
      </w:r>
      <w:r w:rsidRPr="0061080D">
        <w:rPr>
          <w:rFonts w:ascii="Times New Roman" w:hAnsi="Times New Roman" w:cs="Times New Roman"/>
          <w:bCs/>
          <w:color w:val="000000"/>
          <w:sz w:val="18"/>
          <w:szCs w:val="18"/>
        </w:rPr>
        <w:t xml:space="preserve"> по </w:t>
      </w:r>
      <w:r w:rsidRPr="0061080D" w:rsidR="009D4A97">
        <w:rPr>
          <w:rFonts w:ascii="Times New Roman" w:hAnsi="Times New Roman" w:cs="Times New Roman"/>
          <w:bCs/>
          <w:color w:val="000000"/>
          <w:sz w:val="18"/>
          <w:szCs w:val="18"/>
        </w:rPr>
        <w:t xml:space="preserve">указанному </w:t>
      </w:r>
      <w:r w:rsidRPr="0061080D">
        <w:rPr>
          <w:rFonts w:ascii="Times New Roman" w:hAnsi="Times New Roman" w:cs="Times New Roman"/>
          <w:bCs/>
          <w:color w:val="000000"/>
          <w:sz w:val="18"/>
          <w:szCs w:val="18"/>
        </w:rPr>
        <w:t xml:space="preserve">адресу, предоставить </w:t>
      </w:r>
      <w:r w:rsidRPr="0061080D" w:rsidR="009D4A97">
        <w:rPr>
          <w:rFonts w:ascii="Times New Roman" w:hAnsi="Times New Roman" w:cs="Times New Roman"/>
          <w:bCs/>
          <w:color w:val="000000"/>
          <w:sz w:val="18"/>
          <w:szCs w:val="18"/>
        </w:rPr>
        <w:t>им</w:t>
      </w:r>
      <w:r w:rsidRPr="0061080D">
        <w:rPr>
          <w:rFonts w:ascii="Times New Roman" w:hAnsi="Times New Roman" w:cs="Times New Roman"/>
          <w:bCs/>
          <w:color w:val="000000"/>
          <w:sz w:val="18"/>
          <w:szCs w:val="18"/>
        </w:rPr>
        <w:t xml:space="preserve"> помещение свое</w:t>
      </w:r>
      <w:r w:rsidRPr="0061080D" w:rsidR="001D30B0">
        <w:rPr>
          <w:rFonts w:ascii="Times New Roman" w:hAnsi="Times New Roman" w:cs="Times New Roman"/>
          <w:bCs/>
          <w:color w:val="000000"/>
          <w:sz w:val="18"/>
          <w:szCs w:val="18"/>
        </w:rPr>
        <w:t>й</w:t>
      </w:r>
      <w:r w:rsidRPr="0061080D">
        <w:rPr>
          <w:rFonts w:ascii="Times New Roman" w:hAnsi="Times New Roman" w:cs="Times New Roman"/>
          <w:bCs/>
          <w:color w:val="000000"/>
          <w:sz w:val="18"/>
          <w:szCs w:val="18"/>
        </w:rPr>
        <w:t xml:space="preserve"> </w:t>
      </w:r>
      <w:r w:rsidRPr="0061080D" w:rsidR="001D30B0">
        <w:rPr>
          <w:rFonts w:ascii="Times New Roman" w:hAnsi="Times New Roman" w:cs="Times New Roman"/>
          <w:bCs/>
          <w:color w:val="000000"/>
          <w:sz w:val="18"/>
          <w:szCs w:val="18"/>
        </w:rPr>
        <w:t>квартиры</w:t>
      </w:r>
      <w:r w:rsidRPr="0061080D">
        <w:rPr>
          <w:rFonts w:ascii="Times New Roman" w:hAnsi="Times New Roman" w:cs="Times New Roman"/>
          <w:bCs/>
          <w:color w:val="000000"/>
          <w:sz w:val="18"/>
          <w:szCs w:val="18"/>
        </w:rPr>
        <w:t xml:space="preserve"> для проживания он не имеет возможности, на что </w:t>
      </w:r>
      <w:r w:rsidRPr="0061080D" w:rsidR="001D30B0">
        <w:rPr>
          <w:rFonts w:ascii="Times New Roman" w:hAnsi="Times New Roman" w:cs="Times New Roman"/>
          <w:color w:val="000000"/>
          <w:sz w:val="18"/>
          <w:szCs w:val="18"/>
        </w:rPr>
        <w:t>Бурягин</w:t>
      </w:r>
      <w:r w:rsidRPr="0061080D" w:rsidR="001D30B0">
        <w:rPr>
          <w:rFonts w:ascii="Times New Roman" w:hAnsi="Times New Roman" w:cs="Times New Roman"/>
          <w:color w:val="000000"/>
          <w:sz w:val="18"/>
          <w:szCs w:val="18"/>
        </w:rPr>
        <w:t xml:space="preserve"> Э.Е., </w:t>
      </w:r>
      <w:r w:rsidRPr="0061080D" w:rsidR="001D30B0">
        <w:rPr>
          <w:rFonts w:ascii="Times New Roman" w:hAnsi="Times New Roman" w:cs="Times New Roman"/>
          <w:color w:val="000000"/>
          <w:sz w:val="18"/>
          <w:szCs w:val="18"/>
        </w:rPr>
        <w:t>Сатвалдиева</w:t>
      </w:r>
      <w:r w:rsidRPr="0061080D" w:rsidR="001D30B0">
        <w:rPr>
          <w:rFonts w:ascii="Times New Roman" w:hAnsi="Times New Roman" w:cs="Times New Roman"/>
          <w:color w:val="000000"/>
          <w:sz w:val="18"/>
          <w:szCs w:val="18"/>
        </w:rPr>
        <w:t xml:space="preserve"> Д.Б.</w:t>
      </w:r>
      <w:r w:rsidRPr="0061080D">
        <w:rPr>
          <w:rFonts w:ascii="Times New Roman" w:hAnsi="Times New Roman" w:cs="Times New Roman"/>
          <w:bCs/>
          <w:color w:val="000000"/>
          <w:sz w:val="18"/>
          <w:szCs w:val="18"/>
        </w:rPr>
        <w:t xml:space="preserve"> согласил</w:t>
      </w:r>
      <w:r w:rsidRPr="0061080D" w:rsidR="001D30B0">
        <w:rPr>
          <w:rFonts w:ascii="Times New Roman" w:hAnsi="Times New Roman" w:cs="Times New Roman"/>
          <w:bCs/>
          <w:color w:val="000000"/>
          <w:sz w:val="18"/>
          <w:szCs w:val="18"/>
        </w:rPr>
        <w:t>ись</w:t>
      </w:r>
      <w:r w:rsidRPr="0061080D">
        <w:rPr>
          <w:rFonts w:ascii="Times New Roman" w:hAnsi="Times New Roman" w:cs="Times New Roman"/>
          <w:bCs/>
          <w:color w:val="000000"/>
          <w:sz w:val="18"/>
          <w:szCs w:val="18"/>
        </w:rPr>
        <w:t>.</w:t>
      </w:r>
      <w:r w:rsidRPr="0061080D" w:rsidR="005C2D94">
        <w:rPr>
          <w:rFonts w:ascii="Times New Roman" w:hAnsi="Times New Roman" w:cs="Times New Roman"/>
          <w:sz w:val="18"/>
          <w:szCs w:val="18"/>
        </w:rPr>
        <w:t>(ДАТА)</w:t>
      </w:r>
      <w:r w:rsidRPr="0061080D">
        <w:rPr>
          <w:rFonts w:ascii="Times New Roman" w:hAnsi="Times New Roman" w:cs="Times New Roman"/>
          <w:sz w:val="18"/>
          <w:szCs w:val="18"/>
        </w:rPr>
        <w:t xml:space="preserve"> он совместно с гражданином РФ – </w:t>
      </w:r>
      <w:r w:rsidRPr="0061080D" w:rsidR="009D4A97">
        <w:rPr>
          <w:rFonts w:ascii="Times New Roman" w:hAnsi="Times New Roman" w:cs="Times New Roman"/>
          <w:sz w:val="18"/>
          <w:szCs w:val="18"/>
        </w:rPr>
        <w:t>Бурягиным</w:t>
      </w:r>
      <w:r w:rsidRPr="0061080D" w:rsidR="009D4A97">
        <w:rPr>
          <w:rFonts w:ascii="Times New Roman" w:hAnsi="Times New Roman" w:cs="Times New Roman"/>
          <w:sz w:val="18"/>
          <w:szCs w:val="18"/>
        </w:rPr>
        <w:t xml:space="preserve"> Э.Е.</w:t>
      </w:r>
      <w:r w:rsidRPr="0061080D">
        <w:rPr>
          <w:rFonts w:ascii="Times New Roman" w:hAnsi="Times New Roman" w:cs="Times New Roman"/>
          <w:sz w:val="18"/>
          <w:szCs w:val="18"/>
        </w:rPr>
        <w:t xml:space="preserve"> пришли в ОВМ ОМВД России</w:t>
      </w:r>
      <w:r w:rsidRPr="0061080D" w:rsidR="005C2D94">
        <w:rPr>
          <w:rFonts w:ascii="Times New Roman" w:hAnsi="Times New Roman" w:cs="Times New Roman"/>
          <w:sz w:val="18"/>
          <w:szCs w:val="18"/>
        </w:rPr>
        <w:t xml:space="preserve"> (АДРЕС)</w:t>
      </w:r>
      <w:r w:rsidRPr="0061080D">
        <w:rPr>
          <w:rFonts w:ascii="Times New Roman" w:hAnsi="Times New Roman" w:cs="Times New Roman"/>
          <w:sz w:val="18"/>
          <w:szCs w:val="18"/>
        </w:rPr>
        <w:t>, где специалист ОВМ представила им заполненный бланк заявления о регистрации по месту жительства, в графе «Подпись лица, предоставившего жилое помещение» он со</w:t>
      </w:r>
      <w:r w:rsidRPr="0061080D" w:rsidR="005C2D94">
        <w:rPr>
          <w:rFonts w:ascii="Times New Roman" w:hAnsi="Times New Roman" w:cs="Times New Roman"/>
          <w:sz w:val="18"/>
          <w:szCs w:val="18"/>
        </w:rPr>
        <w:t>бственноручно поставил подпись (ДАТА)</w:t>
      </w:r>
      <w:r w:rsidRPr="0061080D" w:rsidR="009D4A97">
        <w:rPr>
          <w:rFonts w:ascii="Times New Roman" w:hAnsi="Times New Roman" w:cs="Times New Roman"/>
          <w:sz w:val="18"/>
          <w:szCs w:val="18"/>
        </w:rPr>
        <w:t>он прибыл</w:t>
      </w:r>
      <w:r w:rsidRPr="0061080D" w:rsidR="005C2D94">
        <w:rPr>
          <w:rFonts w:ascii="Times New Roman" w:hAnsi="Times New Roman" w:cs="Times New Roman"/>
          <w:sz w:val="18"/>
          <w:szCs w:val="18"/>
        </w:rPr>
        <w:t xml:space="preserve"> (АДРЕС)</w:t>
      </w:r>
      <w:r w:rsidRPr="0061080D" w:rsidR="009D4A97">
        <w:rPr>
          <w:rFonts w:ascii="Times New Roman" w:hAnsi="Times New Roman" w:cs="Times New Roman"/>
          <w:sz w:val="18"/>
          <w:szCs w:val="18"/>
        </w:rPr>
        <w:t xml:space="preserve">, где зарегистрировал по месту пребывания иностранную гражданку </w:t>
      </w:r>
      <w:r w:rsidRPr="0061080D" w:rsidR="009D4A97">
        <w:rPr>
          <w:rFonts w:ascii="Times New Roman" w:hAnsi="Times New Roman" w:cs="Times New Roman"/>
          <w:sz w:val="18"/>
          <w:szCs w:val="18"/>
        </w:rPr>
        <w:t>Сатвалдиеву</w:t>
      </w:r>
      <w:r w:rsidRPr="0061080D" w:rsidR="009D4A97">
        <w:rPr>
          <w:rFonts w:ascii="Times New Roman" w:hAnsi="Times New Roman" w:cs="Times New Roman"/>
          <w:sz w:val="18"/>
          <w:szCs w:val="18"/>
        </w:rPr>
        <w:t xml:space="preserve"> Д.Б. Намерения предоставлять указанным лицам жилое помещение для фактического проживания у него не было.</w:t>
      </w:r>
    </w:p>
    <w:p w:rsidR="009D4A97" w:rsidRPr="0061080D" w:rsidP="007F04ED">
      <w:pPr>
        <w:pStyle w:val="ConsNonformat"/>
        <w:widowControl/>
        <w:ind w:firstLine="709"/>
        <w:jc w:val="both"/>
        <w:rPr>
          <w:rFonts w:ascii="Times New Roman" w:hAnsi="Times New Roman" w:cs="Times New Roman"/>
          <w:sz w:val="18"/>
          <w:szCs w:val="18"/>
        </w:rPr>
      </w:pPr>
      <w:r w:rsidRPr="0061080D">
        <w:rPr>
          <w:rFonts w:ascii="Times New Roman" w:hAnsi="Times New Roman" w:cs="Times New Roman"/>
          <w:sz w:val="18"/>
          <w:szCs w:val="18"/>
        </w:rPr>
        <w:t>Аналогичные деяния были им совершены в период</w:t>
      </w:r>
      <w:r w:rsidRPr="0061080D" w:rsidR="0061080D">
        <w:rPr>
          <w:rFonts w:ascii="Times New Roman" w:hAnsi="Times New Roman" w:cs="Times New Roman"/>
          <w:sz w:val="18"/>
          <w:szCs w:val="18"/>
        </w:rPr>
        <w:t>(ПЕРИОД)</w:t>
      </w:r>
      <w:r w:rsidRPr="0061080D">
        <w:rPr>
          <w:rFonts w:ascii="Times New Roman" w:hAnsi="Times New Roman" w:cs="Times New Roman"/>
          <w:bCs/>
          <w:sz w:val="18"/>
          <w:szCs w:val="18"/>
        </w:rPr>
        <w:t xml:space="preserve">, когда он произвел </w:t>
      </w:r>
      <w:r w:rsidRPr="0061080D">
        <w:rPr>
          <w:rFonts w:ascii="Times New Roman" w:hAnsi="Times New Roman" w:cs="Times New Roman"/>
          <w:color w:val="000000"/>
          <w:sz w:val="18"/>
          <w:szCs w:val="18"/>
        </w:rPr>
        <w:t xml:space="preserve">постановку на учет иностранных граждан </w:t>
      </w:r>
      <w:r w:rsidRPr="0061080D">
        <w:rPr>
          <w:rFonts w:ascii="Times New Roman" w:hAnsi="Times New Roman" w:cs="Times New Roman"/>
          <w:sz w:val="18"/>
          <w:szCs w:val="18"/>
        </w:rPr>
        <w:t>Бобоалиева</w:t>
      </w:r>
      <w:r w:rsidRPr="0061080D">
        <w:rPr>
          <w:rFonts w:ascii="Times New Roman" w:hAnsi="Times New Roman" w:cs="Times New Roman"/>
          <w:sz w:val="18"/>
          <w:szCs w:val="18"/>
        </w:rPr>
        <w:t xml:space="preserve"> С.Ш., </w:t>
      </w:r>
      <w:r w:rsidRPr="0061080D">
        <w:rPr>
          <w:rFonts w:ascii="Times New Roman" w:hAnsi="Times New Roman" w:cs="Times New Roman"/>
          <w:sz w:val="18"/>
          <w:szCs w:val="18"/>
        </w:rPr>
        <w:t>Каршибоева</w:t>
      </w:r>
      <w:r w:rsidRPr="0061080D">
        <w:rPr>
          <w:rFonts w:ascii="Times New Roman" w:hAnsi="Times New Roman" w:cs="Times New Roman"/>
          <w:sz w:val="18"/>
          <w:szCs w:val="18"/>
        </w:rPr>
        <w:t xml:space="preserve"> О.П., </w:t>
      </w:r>
      <w:r w:rsidRPr="0061080D">
        <w:rPr>
          <w:rFonts w:ascii="Times New Roman" w:hAnsi="Times New Roman" w:cs="Times New Roman"/>
          <w:sz w:val="18"/>
          <w:szCs w:val="18"/>
        </w:rPr>
        <w:t>Эргашева</w:t>
      </w:r>
      <w:r w:rsidRPr="0061080D">
        <w:rPr>
          <w:rFonts w:ascii="Times New Roman" w:hAnsi="Times New Roman" w:cs="Times New Roman"/>
          <w:sz w:val="18"/>
          <w:szCs w:val="18"/>
        </w:rPr>
        <w:t xml:space="preserve"> Н.Б., </w:t>
      </w:r>
      <w:r w:rsidRPr="0061080D">
        <w:rPr>
          <w:rFonts w:ascii="Times New Roman" w:hAnsi="Times New Roman" w:cs="Times New Roman"/>
          <w:sz w:val="18"/>
          <w:szCs w:val="18"/>
        </w:rPr>
        <w:t>Саддулоева</w:t>
      </w:r>
      <w:r w:rsidRPr="0061080D">
        <w:rPr>
          <w:rFonts w:ascii="Times New Roman" w:hAnsi="Times New Roman" w:cs="Times New Roman"/>
          <w:sz w:val="18"/>
          <w:szCs w:val="18"/>
        </w:rPr>
        <w:t xml:space="preserve"> А.Х., Закирова А.У.</w:t>
      </w:r>
      <w:r w:rsidRPr="0061080D">
        <w:rPr>
          <w:rFonts w:ascii="Times New Roman" w:hAnsi="Times New Roman" w:cs="Times New Roman"/>
          <w:color w:val="000000"/>
          <w:sz w:val="18"/>
          <w:szCs w:val="18"/>
        </w:rPr>
        <w:t xml:space="preserve"> по адресу:</w:t>
      </w:r>
      <w:r w:rsidRPr="0061080D" w:rsidR="0061080D">
        <w:rPr>
          <w:rFonts w:ascii="Times New Roman" w:hAnsi="Times New Roman" w:cs="Times New Roman"/>
          <w:color w:val="000000"/>
          <w:sz w:val="18"/>
          <w:szCs w:val="18"/>
        </w:rPr>
        <w:t>(АДРЕС)</w:t>
      </w:r>
      <w:r w:rsidRPr="0061080D">
        <w:rPr>
          <w:rFonts w:ascii="Times New Roman" w:hAnsi="Times New Roman" w:cs="Times New Roman"/>
          <w:color w:val="000000"/>
          <w:sz w:val="18"/>
          <w:szCs w:val="18"/>
        </w:rPr>
        <w:t>, без намерения предоставлять указанным гражданам жилое помещение.</w:t>
      </w:r>
      <w:r w:rsidRPr="0061080D">
        <w:rPr>
          <w:rFonts w:ascii="Times New Roman" w:hAnsi="Times New Roman" w:cs="Times New Roman"/>
          <w:bCs/>
          <w:sz w:val="18"/>
          <w:szCs w:val="18"/>
        </w:rPr>
        <w:t xml:space="preserve"> </w:t>
      </w:r>
    </w:p>
    <w:p w:rsidR="00CE3DCC" w:rsidRPr="0061080D" w:rsidP="007F04ED">
      <w:pPr>
        <w:pStyle w:val="ConsNonformat"/>
        <w:widowControl/>
        <w:ind w:firstLine="709"/>
        <w:jc w:val="both"/>
        <w:rPr>
          <w:rFonts w:ascii="Times New Roman" w:hAnsi="Times New Roman" w:cs="Times New Roman"/>
          <w:color w:val="auto"/>
          <w:sz w:val="18"/>
          <w:szCs w:val="18"/>
        </w:rPr>
      </w:pPr>
      <w:r w:rsidRPr="0061080D">
        <w:rPr>
          <w:rFonts w:ascii="Times New Roman" w:hAnsi="Times New Roman" w:cs="Times New Roman"/>
          <w:color w:val="auto"/>
          <w:sz w:val="18"/>
          <w:szCs w:val="18"/>
        </w:rPr>
        <w:t>Помимо полного признания вины подсудим</w:t>
      </w:r>
      <w:r w:rsidRPr="0061080D" w:rsidR="00092C9B">
        <w:rPr>
          <w:rFonts w:ascii="Times New Roman" w:hAnsi="Times New Roman" w:cs="Times New Roman"/>
          <w:color w:val="auto"/>
          <w:sz w:val="18"/>
          <w:szCs w:val="18"/>
        </w:rPr>
        <w:t>ым</w:t>
      </w:r>
      <w:r w:rsidRPr="0061080D">
        <w:rPr>
          <w:rFonts w:ascii="Times New Roman" w:hAnsi="Times New Roman" w:cs="Times New Roman"/>
          <w:color w:val="auto"/>
          <w:sz w:val="18"/>
          <w:szCs w:val="18"/>
        </w:rPr>
        <w:t>, е</w:t>
      </w:r>
      <w:r w:rsidRPr="0061080D" w:rsidR="00092C9B">
        <w:rPr>
          <w:rFonts w:ascii="Times New Roman" w:hAnsi="Times New Roman" w:cs="Times New Roman"/>
          <w:color w:val="auto"/>
          <w:sz w:val="18"/>
          <w:szCs w:val="18"/>
        </w:rPr>
        <w:t>го</w:t>
      </w:r>
      <w:r w:rsidRPr="0061080D">
        <w:rPr>
          <w:rFonts w:ascii="Times New Roman" w:hAnsi="Times New Roman" w:cs="Times New Roman"/>
          <w:color w:val="auto"/>
          <w:sz w:val="18"/>
          <w:szCs w:val="18"/>
        </w:rPr>
        <w:t xml:space="preserve"> вина в совершении описанных в установочной части настоящего приговора преступлений подтверждается совокупностью собранных на досудебном следствии и проверенных в судебном заседании доказательств по делу, а именно оглашенными на основании ч. 1 ст. 281 УПК РФ</w:t>
      </w:r>
      <w:r w:rsidRPr="0061080D" w:rsidR="00904B93">
        <w:rPr>
          <w:rFonts w:ascii="Times New Roman" w:hAnsi="Times New Roman" w:cs="Times New Roman"/>
          <w:color w:val="auto"/>
          <w:sz w:val="18"/>
          <w:szCs w:val="18"/>
        </w:rPr>
        <w:t>,</w:t>
      </w:r>
      <w:r w:rsidRPr="0061080D">
        <w:rPr>
          <w:rFonts w:ascii="Times New Roman" w:hAnsi="Times New Roman" w:cs="Times New Roman"/>
          <w:color w:val="auto"/>
          <w:sz w:val="18"/>
          <w:szCs w:val="18"/>
        </w:rPr>
        <w:t xml:space="preserve"> с согласия ст</w:t>
      </w:r>
      <w:r w:rsidRPr="0061080D" w:rsidR="00F208CD">
        <w:rPr>
          <w:rFonts w:ascii="Times New Roman" w:hAnsi="Times New Roman" w:cs="Times New Roman"/>
          <w:color w:val="auto"/>
          <w:sz w:val="18"/>
          <w:szCs w:val="18"/>
        </w:rPr>
        <w:t xml:space="preserve">орон, показаниями следующих лиц. </w:t>
      </w:r>
    </w:p>
    <w:p w:rsidR="00F208CD" w:rsidRPr="0061080D" w:rsidP="007F04ED">
      <w:pPr>
        <w:pStyle w:val="ConsNonformat"/>
        <w:widowControl/>
        <w:ind w:firstLine="709"/>
        <w:jc w:val="both"/>
        <w:rPr>
          <w:rFonts w:ascii="Times New Roman" w:hAnsi="Times New Roman" w:cs="Times New Roman"/>
          <w:color w:val="auto"/>
          <w:sz w:val="18"/>
          <w:szCs w:val="18"/>
        </w:rPr>
      </w:pPr>
      <w:r w:rsidRPr="0061080D">
        <w:rPr>
          <w:rFonts w:ascii="Times New Roman" w:hAnsi="Times New Roman" w:cs="Times New Roman"/>
          <w:color w:val="auto"/>
          <w:sz w:val="18"/>
          <w:szCs w:val="18"/>
        </w:rPr>
        <w:t>По первому эпизоду преступной деятельности:</w:t>
      </w:r>
    </w:p>
    <w:p w:rsidR="009D4A97" w:rsidRPr="0061080D" w:rsidP="007F04ED">
      <w:pPr>
        <w:ind w:firstLine="709"/>
        <w:jc w:val="both"/>
        <w:rPr>
          <w:rFonts w:ascii="Times New Roman" w:hAnsi="Times New Roman" w:cs="Times New Roman"/>
          <w:sz w:val="18"/>
          <w:szCs w:val="18"/>
        </w:rPr>
      </w:pPr>
      <w:r w:rsidRPr="0061080D">
        <w:rPr>
          <w:rFonts w:ascii="Times New Roman" w:hAnsi="Times New Roman" w:cs="Times New Roman"/>
          <w:color w:val="auto"/>
          <w:sz w:val="18"/>
          <w:szCs w:val="18"/>
        </w:rPr>
        <w:t xml:space="preserve">- </w:t>
      </w:r>
      <w:r w:rsidRPr="0061080D">
        <w:rPr>
          <w:rFonts w:ascii="Times New Roman" w:hAnsi="Times New Roman" w:cs="Times New Roman"/>
          <w:sz w:val="18"/>
          <w:szCs w:val="18"/>
        </w:rPr>
        <w:t xml:space="preserve">показаниями свидетеля </w:t>
      </w:r>
      <w:r w:rsidRPr="0061080D">
        <w:rPr>
          <w:rFonts w:ascii="Times New Roman" w:hAnsi="Times New Roman" w:cs="Times New Roman"/>
          <w:bCs/>
          <w:sz w:val="18"/>
          <w:szCs w:val="18"/>
        </w:rPr>
        <w:t>Годович</w:t>
      </w:r>
      <w:r w:rsidRPr="0061080D">
        <w:rPr>
          <w:rFonts w:ascii="Times New Roman" w:hAnsi="Times New Roman" w:cs="Times New Roman"/>
          <w:bCs/>
          <w:sz w:val="18"/>
          <w:szCs w:val="18"/>
        </w:rPr>
        <w:t xml:space="preserve"> В.Ю.,</w:t>
      </w:r>
      <w:r w:rsidRPr="0061080D">
        <w:rPr>
          <w:rFonts w:ascii="Times New Roman" w:hAnsi="Times New Roman" w:cs="Times New Roman"/>
          <w:sz w:val="18"/>
          <w:szCs w:val="18"/>
        </w:rPr>
        <w:t xml:space="preserve"> которая показала, что в настоящий момент она трудоустроена в ОВМ ОМВД России по Гагаринскому району г. Севастополю в должности старшего инспектора отдела по работе с гражданами по вопросам миграционного учета </w:t>
      </w:r>
      <w:r w:rsidRPr="0061080D" w:rsidR="0061080D">
        <w:rPr>
          <w:rFonts w:ascii="Times New Roman" w:hAnsi="Times New Roman" w:cs="Times New Roman"/>
          <w:sz w:val="18"/>
          <w:szCs w:val="18"/>
        </w:rPr>
        <w:t xml:space="preserve">(СВЕДЕНИЯ ИЗЪЯТЫ) </w:t>
      </w:r>
      <w:r w:rsidRPr="0061080D">
        <w:rPr>
          <w:rFonts w:ascii="Times New Roman" w:hAnsi="Times New Roman" w:cs="Times New Roman"/>
          <w:color w:val="0D0D0D"/>
          <w:sz w:val="18"/>
          <w:szCs w:val="18"/>
          <w:lang w:eastAsia="x-none"/>
        </w:rPr>
        <w:t>точную дату она не помнит, в рабочее время, в ОВМ ОМВД России по Гагаринскому району, расположенному по адресу</w:t>
      </w:r>
      <w:r w:rsidRPr="0061080D" w:rsidR="0061080D">
        <w:rPr>
          <w:rFonts w:ascii="Times New Roman" w:hAnsi="Times New Roman" w:cs="Times New Roman"/>
          <w:color w:val="0D0D0D"/>
          <w:sz w:val="18"/>
          <w:szCs w:val="18"/>
          <w:lang w:eastAsia="x-none"/>
        </w:rPr>
        <w:t>(АДРЕС)</w:t>
      </w:r>
      <w:r w:rsidRPr="0061080D">
        <w:rPr>
          <w:rFonts w:ascii="Times New Roman" w:hAnsi="Times New Roman" w:cs="Times New Roman"/>
          <w:sz w:val="18"/>
          <w:szCs w:val="18"/>
        </w:rPr>
        <w:t xml:space="preserve">– многофункциональный центр предоставления государственных и муниципальных услуг в городе Севастополе» </w:t>
      </w:r>
      <w:r w:rsidRPr="0061080D">
        <w:rPr>
          <w:rFonts w:ascii="Times New Roman" w:hAnsi="Times New Roman" w:cs="Times New Roman"/>
          <w:color w:val="0D0D0D"/>
          <w:sz w:val="18"/>
          <w:szCs w:val="18"/>
          <w:lang w:eastAsia="x-none"/>
        </w:rPr>
        <w:t>который находится по адресу</w:t>
      </w:r>
      <w:r w:rsidRPr="0061080D" w:rsidR="0061080D">
        <w:rPr>
          <w:rFonts w:ascii="Times New Roman" w:hAnsi="Times New Roman" w:cs="Times New Roman"/>
          <w:color w:val="0D0D0D"/>
          <w:sz w:val="18"/>
          <w:szCs w:val="18"/>
          <w:lang w:eastAsia="x-none"/>
        </w:rPr>
        <w:t>(АДРЕС)</w:t>
      </w:r>
      <w:r w:rsidRPr="0061080D">
        <w:rPr>
          <w:rFonts w:ascii="Times New Roman" w:hAnsi="Times New Roman" w:cs="Times New Roman"/>
          <w:sz w:val="18"/>
          <w:szCs w:val="18"/>
        </w:rPr>
        <w:t xml:space="preserve">,  </w:t>
      </w:r>
      <w:r w:rsidRPr="0061080D">
        <w:rPr>
          <w:rFonts w:ascii="Times New Roman" w:hAnsi="Times New Roman" w:cs="Times New Roman"/>
          <w:color w:val="0D0D0D"/>
          <w:sz w:val="18"/>
          <w:szCs w:val="18"/>
          <w:lang w:eastAsia="x-none"/>
        </w:rPr>
        <w:t xml:space="preserve">в данном письме содержался пакет документов для регистрации </w:t>
      </w:r>
      <w:r w:rsidRPr="0061080D">
        <w:rPr>
          <w:rFonts w:ascii="Times New Roman" w:hAnsi="Times New Roman" w:cs="Times New Roman"/>
          <w:sz w:val="18"/>
          <w:szCs w:val="18"/>
        </w:rPr>
        <w:t xml:space="preserve">иностранного гражданина республики </w:t>
      </w:r>
      <w:r w:rsidRPr="0061080D" w:rsidR="0061080D">
        <w:rPr>
          <w:rFonts w:ascii="Times New Roman" w:hAnsi="Times New Roman" w:cs="Times New Roman"/>
          <w:sz w:val="18"/>
          <w:szCs w:val="18"/>
        </w:rPr>
        <w:t xml:space="preserve">9СВЕДЕНИЯ ИЗЪЯТЫ) </w:t>
      </w:r>
      <w:r w:rsidRPr="0061080D">
        <w:rPr>
          <w:rFonts w:ascii="Times New Roman" w:hAnsi="Times New Roman" w:cs="Times New Roman"/>
          <w:sz w:val="18"/>
          <w:szCs w:val="18"/>
          <w:lang w:eastAsia="x-none"/>
        </w:rPr>
        <w:t xml:space="preserve">иностранный гражданин </w:t>
      </w:r>
      <w:r w:rsidRPr="0061080D">
        <w:rPr>
          <w:rFonts w:ascii="Times New Roman" w:hAnsi="Times New Roman" w:cs="Times New Roman"/>
          <w:sz w:val="18"/>
          <w:szCs w:val="18"/>
        </w:rPr>
        <w:t xml:space="preserve">был поставлен на учет по вышеуказанному адресу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209-212)</w:t>
      </w:r>
      <w:r w:rsidRPr="0061080D" w:rsidR="000B14E8">
        <w:rPr>
          <w:rFonts w:ascii="Times New Roman" w:hAnsi="Times New Roman" w:cs="Times New Roman"/>
          <w:sz w:val="18"/>
          <w:szCs w:val="18"/>
        </w:rPr>
        <w:t>;</w:t>
      </w:r>
    </w:p>
    <w:p w:rsidR="00F208CD" w:rsidRPr="0061080D" w:rsidP="007F04ED">
      <w:pPr>
        <w:autoSpaceDE w:val="0"/>
        <w:autoSpaceDN w:val="0"/>
        <w:ind w:firstLine="709"/>
        <w:jc w:val="both"/>
        <w:rPr>
          <w:rFonts w:ascii="Times New Roman" w:hAnsi="Times New Roman" w:cs="Times New Roman"/>
          <w:color w:val="auto"/>
          <w:sz w:val="18"/>
          <w:szCs w:val="18"/>
        </w:rPr>
      </w:pPr>
      <w:r w:rsidRPr="0061080D">
        <w:rPr>
          <w:rFonts w:ascii="Times New Roman" w:hAnsi="Times New Roman" w:cs="Times New Roman"/>
          <w:color w:val="auto"/>
          <w:sz w:val="18"/>
          <w:szCs w:val="18"/>
        </w:rPr>
        <w:t>п</w:t>
      </w:r>
      <w:r w:rsidRPr="0061080D">
        <w:rPr>
          <w:rFonts w:ascii="Times New Roman" w:hAnsi="Times New Roman" w:cs="Times New Roman"/>
          <w:color w:val="auto"/>
          <w:sz w:val="18"/>
          <w:szCs w:val="18"/>
        </w:rPr>
        <w:t xml:space="preserve">о второму эпизоду преступной деятельности: </w:t>
      </w:r>
    </w:p>
    <w:p w:rsidR="000B14E8" w:rsidRPr="0061080D" w:rsidP="007F04ED">
      <w:pPr>
        <w:ind w:firstLine="709"/>
        <w:jc w:val="both"/>
        <w:rPr>
          <w:rFonts w:ascii="Times New Roman" w:hAnsi="Times New Roman" w:cs="Times New Roman"/>
          <w:sz w:val="18"/>
          <w:szCs w:val="18"/>
        </w:rPr>
      </w:pPr>
      <w:r w:rsidRPr="0061080D">
        <w:rPr>
          <w:rFonts w:ascii="Times New Roman" w:hAnsi="Times New Roman" w:cs="Times New Roman"/>
          <w:color w:val="auto"/>
          <w:sz w:val="18"/>
          <w:szCs w:val="18"/>
        </w:rPr>
        <w:t xml:space="preserve">- </w:t>
      </w:r>
      <w:r w:rsidRPr="0061080D">
        <w:rPr>
          <w:rFonts w:ascii="Times New Roman" w:hAnsi="Times New Roman" w:cs="Times New Roman"/>
          <w:sz w:val="18"/>
          <w:szCs w:val="18"/>
        </w:rPr>
        <w:t xml:space="preserve">показаниями свидетеля </w:t>
      </w:r>
      <w:r w:rsidRPr="0061080D">
        <w:rPr>
          <w:rFonts w:ascii="Times New Roman" w:hAnsi="Times New Roman" w:cs="Times New Roman"/>
          <w:bCs/>
          <w:sz w:val="18"/>
          <w:szCs w:val="18"/>
        </w:rPr>
        <w:t>Годович</w:t>
      </w:r>
      <w:r w:rsidRPr="0061080D">
        <w:rPr>
          <w:rFonts w:ascii="Times New Roman" w:hAnsi="Times New Roman" w:cs="Times New Roman"/>
          <w:bCs/>
          <w:sz w:val="18"/>
          <w:szCs w:val="18"/>
        </w:rPr>
        <w:t xml:space="preserve"> В.Ю.,</w:t>
      </w:r>
      <w:r w:rsidRPr="0061080D">
        <w:rPr>
          <w:rFonts w:ascii="Times New Roman" w:hAnsi="Times New Roman" w:cs="Times New Roman"/>
          <w:sz w:val="18"/>
          <w:szCs w:val="18"/>
        </w:rPr>
        <w:t xml:space="preserve"> которая будучи допрошенной, показала, что в настоящий момент она трудоустроена в ОВМ ОМВД России по Гагаринскому району г. Севастополю в должности старшего инспектора отдела по работе с гражданами по вопросам миграционного учета Гагаринского района </w:t>
      </w:r>
      <w:r w:rsidRPr="0061080D" w:rsidR="0061080D">
        <w:rPr>
          <w:rFonts w:ascii="Times New Roman" w:hAnsi="Times New Roman" w:cs="Times New Roman"/>
          <w:sz w:val="18"/>
          <w:szCs w:val="18"/>
        </w:rPr>
        <w:t xml:space="preserve">(СВЕДЕНИЯ ИЗЪЯТЫ) </w:t>
      </w:r>
      <w:r w:rsidRPr="0061080D">
        <w:rPr>
          <w:rFonts w:ascii="Times New Roman" w:hAnsi="Times New Roman" w:cs="Times New Roman"/>
          <w:color w:val="0D0D0D"/>
          <w:sz w:val="18"/>
          <w:szCs w:val="18"/>
          <w:lang w:eastAsia="x-none"/>
        </w:rPr>
        <w:t xml:space="preserve">точную дату она не помнит, в рабочее время, в ОВМ ОМВД России по Гагаринскому району, расположенному по адресу: </w:t>
      </w:r>
      <w:r w:rsidRPr="0061080D" w:rsidR="0061080D">
        <w:rPr>
          <w:rFonts w:ascii="Times New Roman" w:hAnsi="Times New Roman" w:cs="Times New Roman"/>
          <w:color w:val="0D0D0D"/>
          <w:sz w:val="18"/>
          <w:szCs w:val="18"/>
          <w:lang w:eastAsia="x-none"/>
        </w:rPr>
        <w:t xml:space="preserve">(СВЕДЕНИЯ ИЗЪЯТЫ) </w:t>
      </w:r>
      <w:r w:rsidRPr="0061080D">
        <w:rPr>
          <w:rFonts w:ascii="Times New Roman" w:hAnsi="Times New Roman" w:cs="Times New Roman"/>
          <w:sz w:val="18"/>
          <w:szCs w:val="18"/>
        </w:rPr>
        <w:t xml:space="preserve">собственником которого является </w:t>
      </w:r>
      <w:r w:rsidRPr="0061080D">
        <w:rPr>
          <w:rFonts w:ascii="Times New Roman" w:hAnsi="Times New Roman" w:cs="Times New Roman"/>
          <w:sz w:val="18"/>
          <w:szCs w:val="18"/>
        </w:rPr>
        <w:t>Горбатовский</w:t>
      </w:r>
      <w:r w:rsidRPr="0061080D">
        <w:rPr>
          <w:rFonts w:ascii="Times New Roman" w:hAnsi="Times New Roman" w:cs="Times New Roman"/>
          <w:sz w:val="18"/>
          <w:szCs w:val="18"/>
        </w:rPr>
        <w:t xml:space="preserve"> Ю.С.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209-212 );</w:t>
      </w:r>
    </w:p>
    <w:p w:rsidR="00F208CD" w:rsidRPr="0061080D" w:rsidP="007F04ED">
      <w:pPr>
        <w:ind w:firstLine="709"/>
        <w:jc w:val="both"/>
        <w:rPr>
          <w:rFonts w:ascii="Times New Roman" w:hAnsi="Times New Roman" w:cs="Times New Roman"/>
          <w:color w:val="auto"/>
          <w:sz w:val="18"/>
          <w:szCs w:val="18"/>
        </w:rPr>
      </w:pPr>
      <w:r w:rsidRPr="0061080D">
        <w:rPr>
          <w:rFonts w:ascii="Times New Roman" w:hAnsi="Times New Roman" w:cs="Times New Roman"/>
          <w:color w:val="auto"/>
          <w:sz w:val="18"/>
          <w:szCs w:val="18"/>
        </w:rPr>
        <w:t>по третьему эпизоду преступной деятельности:</w:t>
      </w:r>
    </w:p>
    <w:p w:rsidR="000B14E8" w:rsidRPr="0061080D" w:rsidP="00904B93">
      <w:pPr>
        <w:ind w:firstLine="709"/>
        <w:jc w:val="both"/>
        <w:rPr>
          <w:rFonts w:ascii="Times New Roman" w:hAnsi="Times New Roman" w:cs="Times New Roman"/>
          <w:sz w:val="18"/>
          <w:szCs w:val="18"/>
        </w:rPr>
      </w:pPr>
      <w:r w:rsidRPr="0061080D">
        <w:rPr>
          <w:rFonts w:ascii="Times New Roman" w:hAnsi="Times New Roman" w:cs="Times New Roman"/>
          <w:color w:val="auto"/>
          <w:sz w:val="18"/>
          <w:szCs w:val="18"/>
        </w:rPr>
        <w:t xml:space="preserve">- показаниями свидетеля </w:t>
      </w:r>
      <w:r w:rsidRPr="0061080D">
        <w:rPr>
          <w:rFonts w:ascii="Times New Roman" w:hAnsi="Times New Roman" w:cs="Times New Roman"/>
          <w:bCs/>
          <w:sz w:val="18"/>
          <w:szCs w:val="18"/>
        </w:rPr>
        <w:t>Годович</w:t>
      </w:r>
      <w:r w:rsidRPr="0061080D">
        <w:rPr>
          <w:rFonts w:ascii="Times New Roman" w:hAnsi="Times New Roman" w:cs="Times New Roman"/>
          <w:bCs/>
          <w:sz w:val="18"/>
          <w:szCs w:val="18"/>
        </w:rPr>
        <w:t xml:space="preserve"> В.Ю.,</w:t>
      </w:r>
      <w:r w:rsidRPr="0061080D">
        <w:rPr>
          <w:rFonts w:ascii="Times New Roman" w:hAnsi="Times New Roman" w:cs="Times New Roman"/>
          <w:sz w:val="18"/>
          <w:szCs w:val="18"/>
        </w:rPr>
        <w:t xml:space="preserve"> которая показала, что в настоящий момент она трудоустроена в ОВМ ОМВД России по Гагаринскому району г. Севастополю в должности старшего инспектора отдела по работе с гражданами по вопросам миграционного учета Гагаринского района </w:t>
      </w:r>
      <w:r w:rsidRPr="0061080D" w:rsidR="0061080D">
        <w:rPr>
          <w:rFonts w:ascii="Times New Roman" w:hAnsi="Times New Roman" w:cs="Times New Roman"/>
          <w:sz w:val="18"/>
          <w:szCs w:val="18"/>
        </w:rPr>
        <w:t xml:space="preserve">(СВЕДЕНИЯ ИЗЪЯТЫ) </w:t>
      </w:r>
      <w:r w:rsidRPr="0061080D">
        <w:rPr>
          <w:rFonts w:ascii="Times New Roman" w:hAnsi="Times New Roman" w:cs="Times New Roman"/>
          <w:sz w:val="18"/>
          <w:szCs w:val="18"/>
          <w:lang w:eastAsia="x-none"/>
        </w:rPr>
        <w:t xml:space="preserve">иностранные граждане </w:t>
      </w:r>
      <w:r w:rsidRPr="0061080D">
        <w:rPr>
          <w:rFonts w:ascii="Times New Roman" w:hAnsi="Times New Roman" w:cs="Times New Roman"/>
          <w:sz w:val="18"/>
          <w:szCs w:val="18"/>
        </w:rPr>
        <w:t xml:space="preserve">были поставлены на учет по вышеуказанному адресу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209-212).</w:t>
      </w:r>
    </w:p>
    <w:p w:rsidR="00CE3DCC" w:rsidRPr="0061080D" w:rsidP="007F04ED">
      <w:pPr>
        <w:ind w:firstLine="709"/>
        <w:jc w:val="both"/>
        <w:rPr>
          <w:rFonts w:ascii="Times New Roman" w:hAnsi="Times New Roman" w:cs="Times New Roman"/>
          <w:color w:val="auto"/>
          <w:sz w:val="18"/>
          <w:szCs w:val="18"/>
        </w:rPr>
      </w:pPr>
      <w:r w:rsidRPr="0061080D">
        <w:rPr>
          <w:rFonts w:ascii="Times New Roman" w:hAnsi="Times New Roman" w:cs="Times New Roman"/>
          <w:color w:val="auto"/>
          <w:sz w:val="18"/>
          <w:szCs w:val="18"/>
        </w:rPr>
        <w:t xml:space="preserve">Факт совершения </w:t>
      </w:r>
      <w:r w:rsidRPr="0061080D" w:rsidR="000B14E8">
        <w:rPr>
          <w:rFonts w:ascii="Times New Roman" w:hAnsi="Times New Roman" w:cs="Times New Roman"/>
          <w:color w:val="auto"/>
          <w:sz w:val="18"/>
          <w:szCs w:val="18"/>
        </w:rPr>
        <w:t>Горбатовским</w:t>
      </w:r>
      <w:r w:rsidRPr="0061080D" w:rsidR="000B14E8">
        <w:rPr>
          <w:rFonts w:ascii="Times New Roman" w:hAnsi="Times New Roman" w:cs="Times New Roman"/>
          <w:color w:val="auto"/>
          <w:sz w:val="18"/>
          <w:szCs w:val="18"/>
        </w:rPr>
        <w:t xml:space="preserve"> Ю.С.</w:t>
      </w:r>
      <w:r w:rsidRPr="0061080D">
        <w:rPr>
          <w:rFonts w:ascii="Times New Roman" w:hAnsi="Times New Roman" w:cs="Times New Roman"/>
          <w:color w:val="auto"/>
          <w:sz w:val="18"/>
          <w:szCs w:val="18"/>
        </w:rPr>
        <w:t xml:space="preserve"> преступлений, обстоятельства которых изложены в описательной части настоящего приговора, так же подтверждается совокупностью собранных на предварительном расследовании и проверенных в судебном заседании следующих письменных доказательств: </w:t>
      </w:r>
    </w:p>
    <w:p w:rsidR="00CE3DCC" w:rsidRPr="0061080D" w:rsidP="007F04ED">
      <w:pPr>
        <w:pStyle w:val="NormalWeb"/>
        <w:spacing w:before="0" w:beforeAutospacing="0" w:after="0" w:afterAutospacing="0"/>
        <w:ind w:firstLine="709"/>
        <w:jc w:val="both"/>
        <w:rPr>
          <w:sz w:val="18"/>
          <w:szCs w:val="18"/>
        </w:rPr>
      </w:pPr>
      <w:r w:rsidRPr="0061080D">
        <w:rPr>
          <w:sz w:val="18"/>
          <w:szCs w:val="18"/>
        </w:rPr>
        <w:t>по первому эпизоду преступной деятельности:</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color w:val="auto"/>
          <w:sz w:val="18"/>
          <w:szCs w:val="18"/>
        </w:rPr>
        <w:t xml:space="preserve">- </w:t>
      </w:r>
      <w:r w:rsidRPr="0061080D">
        <w:rPr>
          <w:rFonts w:ascii="Times New Roman" w:hAnsi="Times New Roman" w:cs="Times New Roman"/>
          <w:sz w:val="18"/>
          <w:szCs w:val="18"/>
        </w:rPr>
        <w:t xml:space="preserve"> протоколом осмотра места происшествия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с участием </w:t>
      </w:r>
      <w:r w:rsidRPr="0061080D">
        <w:rPr>
          <w:rFonts w:ascii="Times New Roman" w:hAnsi="Times New Roman" w:cs="Times New Roman"/>
          <w:sz w:val="18"/>
          <w:szCs w:val="18"/>
        </w:rPr>
        <w:t>Тохирова</w:t>
      </w:r>
      <w:r w:rsidRPr="0061080D">
        <w:rPr>
          <w:rFonts w:ascii="Times New Roman" w:hAnsi="Times New Roman" w:cs="Times New Roman"/>
          <w:sz w:val="18"/>
          <w:szCs w:val="18"/>
        </w:rPr>
        <w:t xml:space="preserve"> Х.З. осмотрено жилое помещение по адресу: </w:t>
      </w:r>
      <w:r w:rsidRPr="0061080D" w:rsidR="0061080D">
        <w:rPr>
          <w:rFonts w:ascii="Times New Roman" w:hAnsi="Times New Roman" w:cs="Times New Roman"/>
          <w:sz w:val="18"/>
          <w:szCs w:val="18"/>
        </w:rPr>
        <w:t xml:space="preserve">(АДРЕС) </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41-43);</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места происшествия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с участием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по адресу:</w:t>
      </w:r>
      <w:r w:rsidRPr="0061080D" w:rsidR="0061080D">
        <w:rPr>
          <w:rFonts w:ascii="Times New Roman" w:hAnsi="Times New Roman" w:cs="Times New Roman"/>
          <w:sz w:val="18"/>
          <w:szCs w:val="18"/>
        </w:rPr>
        <w:t>(АДРЕС)</w:t>
      </w:r>
      <w:r w:rsidRPr="0061080D">
        <w:rPr>
          <w:rFonts w:ascii="Times New Roman" w:hAnsi="Times New Roman" w:cs="Times New Roman"/>
          <w:color w:val="0D0D0D"/>
          <w:sz w:val="18"/>
          <w:szCs w:val="18"/>
        </w:rPr>
        <w:t>.</w:t>
      </w:r>
      <w:r w:rsidRPr="0061080D">
        <w:rPr>
          <w:rFonts w:ascii="Times New Roman" w:hAnsi="Times New Roman" w:cs="Times New Roman"/>
          <w:sz w:val="18"/>
          <w:szCs w:val="18"/>
        </w:rPr>
        <w:t xml:space="preserve">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46-49);</w:t>
      </w:r>
    </w:p>
    <w:p w:rsidR="000B14E8" w:rsidRPr="0061080D" w:rsidP="007F04ED">
      <w:pPr>
        <w:pStyle w:val="113"/>
        <w:ind w:firstLine="709"/>
        <w:jc w:val="both"/>
        <w:rPr>
          <w:rFonts w:ascii="Times New Roman" w:hAnsi="Times New Roman"/>
          <w:color w:val="000000"/>
          <w:sz w:val="18"/>
          <w:szCs w:val="18"/>
        </w:rPr>
      </w:pPr>
      <w:r w:rsidRPr="0061080D">
        <w:rPr>
          <w:rFonts w:ascii="Times New Roman" w:hAnsi="Times New Roman"/>
          <w:sz w:val="18"/>
          <w:szCs w:val="18"/>
        </w:rPr>
        <w:t xml:space="preserve">- протоколом осмотра места происшествия от </w:t>
      </w:r>
      <w:r w:rsidRPr="0061080D">
        <w:rPr>
          <w:rFonts w:ascii="Times New Roman" w:hAnsi="Times New Roman"/>
          <w:color w:val="000000"/>
          <w:sz w:val="18"/>
          <w:szCs w:val="18"/>
        </w:rPr>
        <w:t>01.07.2023</w:t>
      </w:r>
      <w:r w:rsidRPr="0061080D">
        <w:rPr>
          <w:rFonts w:ascii="Times New Roman" w:hAnsi="Times New Roman"/>
          <w:sz w:val="18"/>
          <w:szCs w:val="18"/>
        </w:rPr>
        <w:t xml:space="preserve">, согласно которому по адресу: </w:t>
      </w:r>
      <w:r w:rsidRPr="0061080D" w:rsidR="0061080D">
        <w:rPr>
          <w:rFonts w:ascii="Times New Roman" w:hAnsi="Times New Roman"/>
          <w:sz w:val="18"/>
          <w:szCs w:val="18"/>
        </w:rPr>
        <w:t xml:space="preserve">(АДРЕС) </w:t>
      </w:r>
      <w:r w:rsidRPr="0061080D">
        <w:rPr>
          <w:rFonts w:ascii="Times New Roman" w:hAnsi="Times New Roman"/>
          <w:sz w:val="18"/>
          <w:szCs w:val="18"/>
        </w:rPr>
        <w:t xml:space="preserve">был осмотрен кабинет ОВМ ОМВД России по Гагаринскому району, в котором осуществляется постановка иностранных граждан на миграционный учет (том 2, </w:t>
      </w:r>
      <w:r w:rsidRPr="0061080D">
        <w:rPr>
          <w:rFonts w:ascii="Times New Roman" w:hAnsi="Times New Roman"/>
          <w:sz w:val="18"/>
          <w:szCs w:val="18"/>
        </w:rPr>
        <w:t>л.д</w:t>
      </w:r>
      <w:r w:rsidRPr="0061080D">
        <w:rPr>
          <w:rFonts w:ascii="Times New Roman" w:hAnsi="Times New Roman"/>
          <w:sz w:val="18"/>
          <w:szCs w:val="18"/>
        </w:rPr>
        <w:t>. 65-67);</w:t>
      </w:r>
    </w:p>
    <w:p w:rsidR="000B14E8" w:rsidRPr="0061080D" w:rsidP="007F04ED">
      <w:pPr>
        <w:pStyle w:val="ConsNonformat"/>
        <w:widowControl/>
        <w:ind w:firstLine="709"/>
        <w:jc w:val="both"/>
        <w:rPr>
          <w:rFonts w:ascii="Times New Roman" w:hAnsi="Times New Roman" w:cs="Times New Roman"/>
          <w:sz w:val="18"/>
          <w:szCs w:val="18"/>
        </w:rPr>
      </w:pPr>
      <w:r w:rsidRPr="0061080D">
        <w:rPr>
          <w:rFonts w:ascii="Times New Roman" w:hAnsi="Times New Roman" w:cs="Times New Roman"/>
          <w:sz w:val="18"/>
          <w:szCs w:val="18"/>
        </w:rPr>
        <w:t>- протоколом выемки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в служебном </w:t>
      </w:r>
      <w:r w:rsidRPr="0061080D" w:rsidR="0061080D">
        <w:rPr>
          <w:rFonts w:ascii="Times New Roman" w:hAnsi="Times New Roman" w:cs="Times New Roman"/>
          <w:sz w:val="18"/>
          <w:szCs w:val="18"/>
        </w:rPr>
        <w:t>(АДРЕС)</w:t>
      </w:r>
      <w:r w:rsidRPr="0061080D">
        <w:rPr>
          <w:rFonts w:ascii="Times New Roman" w:hAnsi="Times New Roman" w:cs="Times New Roman"/>
          <w:sz w:val="18"/>
          <w:szCs w:val="18"/>
        </w:rPr>
        <w:t xml:space="preserve">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 </w:t>
      </w:r>
      <w:r w:rsidRPr="0061080D">
        <w:rPr>
          <w:rFonts w:ascii="Times New Roman" w:hAnsi="Times New Roman" w:cs="Times New Roman"/>
          <w:color w:val="000000"/>
          <w:sz w:val="18"/>
          <w:szCs w:val="18"/>
        </w:rPr>
        <w:t xml:space="preserve"> </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215-217);</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документов от</w:t>
      </w:r>
      <w:r w:rsidRPr="0061080D" w:rsidR="0061080D">
        <w:rPr>
          <w:rFonts w:ascii="Times New Roman" w:hAnsi="Times New Roman" w:cs="Times New Roman"/>
          <w:sz w:val="18"/>
          <w:szCs w:val="18"/>
        </w:rPr>
        <w:t xml:space="preserve"> (ДАТА)</w:t>
      </w:r>
      <w:r w:rsidRPr="0061080D">
        <w:rPr>
          <w:rFonts w:ascii="Times New Roman" w:hAnsi="Times New Roman" w:cs="Times New Roman"/>
          <w:sz w:val="18"/>
          <w:szCs w:val="18"/>
        </w:rPr>
        <w:t xml:space="preserve">, согласно которому осмотрены регистрационные дела иностранного </w:t>
      </w:r>
      <w:r w:rsidRPr="0061080D">
        <w:rPr>
          <w:rFonts w:ascii="Times New Roman" w:hAnsi="Times New Roman" w:cs="Times New Roman"/>
          <w:color w:val="0D0D0D"/>
          <w:sz w:val="18"/>
          <w:szCs w:val="18"/>
        </w:rPr>
        <w:t xml:space="preserve">гражданина </w:t>
      </w:r>
      <w:r w:rsidRPr="0061080D">
        <w:rPr>
          <w:rFonts w:ascii="Times New Roman" w:hAnsi="Times New Roman" w:cs="Times New Roman"/>
          <w:color w:val="0D0D0D"/>
          <w:sz w:val="18"/>
          <w:szCs w:val="18"/>
        </w:rPr>
        <w:t>Тохирова</w:t>
      </w:r>
      <w:r w:rsidRPr="0061080D">
        <w:rPr>
          <w:rFonts w:ascii="Times New Roman" w:hAnsi="Times New Roman" w:cs="Times New Roman"/>
          <w:color w:val="0D0D0D"/>
          <w:sz w:val="18"/>
          <w:szCs w:val="18"/>
        </w:rPr>
        <w:t xml:space="preserve"> Х.З., </w:t>
      </w:r>
      <w:r w:rsidRPr="0061080D">
        <w:rPr>
          <w:rFonts w:ascii="Times New Roman" w:hAnsi="Times New Roman" w:cs="Times New Roman"/>
          <w:sz w:val="18"/>
          <w:szCs w:val="18"/>
        </w:rPr>
        <w:t xml:space="preserve">изъятые в ходе выемки от </w:t>
      </w:r>
      <w:r w:rsidRPr="0061080D" w:rsidR="0061080D">
        <w:rPr>
          <w:rFonts w:ascii="Times New Roman" w:hAnsi="Times New Roman" w:cs="Times New Roman"/>
          <w:sz w:val="18"/>
          <w:szCs w:val="18"/>
        </w:rPr>
        <w:t xml:space="preserve">(ДАТА) </w:t>
      </w:r>
      <w:r w:rsidRPr="0061080D">
        <w:rPr>
          <w:rFonts w:ascii="Times New Roman" w:hAnsi="Times New Roman" w:cs="Times New Roman"/>
          <w:sz w:val="18"/>
          <w:szCs w:val="18"/>
        </w:rPr>
        <w:t xml:space="preserve">в служебном кабинете по адресу: </w:t>
      </w:r>
      <w:r w:rsidRPr="0061080D" w:rsidR="0061080D">
        <w:rPr>
          <w:rFonts w:ascii="Times New Roman" w:hAnsi="Times New Roman" w:cs="Times New Roman"/>
          <w:sz w:val="18"/>
          <w:szCs w:val="18"/>
        </w:rPr>
        <w:t>(АДРЕС)</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219-229);</w:t>
      </w:r>
    </w:p>
    <w:p w:rsidR="000B14E8" w:rsidRPr="0061080D" w:rsidP="007F04ED">
      <w:pPr>
        <w:pStyle w:val="113"/>
        <w:ind w:firstLine="709"/>
        <w:jc w:val="both"/>
        <w:rPr>
          <w:rFonts w:ascii="Times New Roman" w:hAnsi="Times New Roman"/>
          <w:color w:val="000000"/>
          <w:sz w:val="18"/>
          <w:szCs w:val="18"/>
        </w:rPr>
      </w:pPr>
      <w:r w:rsidRPr="0061080D">
        <w:rPr>
          <w:rFonts w:ascii="Times New Roman" w:hAnsi="Times New Roman"/>
          <w:sz w:val="18"/>
          <w:szCs w:val="18"/>
        </w:rPr>
        <w:t>- протоколом осмотра места происшествия от</w:t>
      </w:r>
      <w:r w:rsidRPr="0061080D" w:rsidR="0061080D">
        <w:rPr>
          <w:rFonts w:ascii="Times New Roman" w:hAnsi="Times New Roman"/>
          <w:color w:val="000000"/>
          <w:sz w:val="18"/>
          <w:szCs w:val="18"/>
        </w:rPr>
        <w:t>( ДАТА)</w:t>
      </w:r>
      <w:r w:rsidRPr="0061080D" w:rsidR="0061080D">
        <w:rPr>
          <w:rFonts w:ascii="Times New Roman" w:hAnsi="Times New Roman"/>
          <w:sz w:val="18"/>
          <w:szCs w:val="18"/>
        </w:rPr>
        <w:t>, согласно которому по адресу: (АДРЕС)</w:t>
      </w:r>
      <w:r w:rsidRPr="0061080D">
        <w:rPr>
          <w:rFonts w:ascii="Times New Roman" w:hAnsi="Times New Roman"/>
          <w:sz w:val="18"/>
          <w:szCs w:val="18"/>
        </w:rPr>
        <w:t>, было осмотрено помещение</w:t>
      </w:r>
      <w:r w:rsidRPr="0061080D" w:rsidR="00E84EA6">
        <w:rPr>
          <w:rFonts w:ascii="Times New Roman" w:hAnsi="Times New Roman"/>
          <w:sz w:val="18"/>
          <w:szCs w:val="18"/>
        </w:rPr>
        <w:t xml:space="preserve"> </w:t>
      </w:r>
      <w:r w:rsidRPr="0061080D">
        <w:rPr>
          <w:rFonts w:ascii="Times New Roman" w:hAnsi="Times New Roman"/>
          <w:color w:val="000000"/>
          <w:sz w:val="18"/>
          <w:szCs w:val="18"/>
        </w:rPr>
        <w:t>ГАУ «Цифровой Севастополь – многофункциональный центр предоставления государственных и</w:t>
      </w:r>
      <w:r w:rsidRPr="0061080D" w:rsidR="00E84EA6">
        <w:rPr>
          <w:rFonts w:ascii="Times New Roman" w:hAnsi="Times New Roman"/>
          <w:color w:val="000000"/>
          <w:sz w:val="18"/>
          <w:szCs w:val="18"/>
        </w:rPr>
        <w:t xml:space="preserve"> </w:t>
      </w:r>
      <w:r w:rsidRPr="0061080D">
        <w:rPr>
          <w:rFonts w:ascii="Times New Roman" w:hAnsi="Times New Roman"/>
          <w:color w:val="000000"/>
          <w:sz w:val="18"/>
          <w:szCs w:val="18"/>
        </w:rPr>
        <w:t xml:space="preserve">муниципальных услуг в городе Севастополе» </w:t>
      </w:r>
      <w:r w:rsidRPr="0061080D">
        <w:rPr>
          <w:rFonts w:ascii="Times New Roman" w:hAnsi="Times New Roman"/>
          <w:color w:val="0D0D0D"/>
          <w:sz w:val="18"/>
          <w:szCs w:val="18"/>
          <w:lang w:eastAsia="x-none"/>
        </w:rPr>
        <w:t>который находится по адресу</w:t>
      </w:r>
      <w:r w:rsidRPr="0061080D" w:rsidR="0061080D">
        <w:rPr>
          <w:rFonts w:ascii="Times New Roman" w:hAnsi="Times New Roman"/>
          <w:color w:val="0D0D0D"/>
          <w:sz w:val="18"/>
          <w:szCs w:val="18"/>
          <w:lang w:eastAsia="x-none"/>
        </w:rPr>
        <w:t>(АДРЕС)</w:t>
      </w:r>
      <w:r w:rsidRPr="0061080D">
        <w:rPr>
          <w:rFonts w:ascii="Times New Roman" w:hAnsi="Times New Roman"/>
          <w:sz w:val="18"/>
          <w:szCs w:val="18"/>
        </w:rPr>
        <w:t xml:space="preserve">, в котором </w:t>
      </w:r>
      <w:r w:rsidRPr="0061080D">
        <w:rPr>
          <w:rFonts w:ascii="Times New Roman" w:hAnsi="Times New Roman"/>
          <w:sz w:val="18"/>
          <w:szCs w:val="18"/>
        </w:rPr>
        <w:t>Тохиров</w:t>
      </w:r>
      <w:r w:rsidRPr="0061080D">
        <w:rPr>
          <w:rFonts w:ascii="Times New Roman" w:hAnsi="Times New Roman"/>
          <w:sz w:val="18"/>
          <w:szCs w:val="18"/>
        </w:rPr>
        <w:t xml:space="preserve"> Х.З</w:t>
      </w:r>
      <w:r w:rsidRPr="0061080D">
        <w:rPr>
          <w:rFonts w:ascii="Times New Roman" w:hAnsi="Times New Roman"/>
          <w:color w:val="0D0D0D"/>
          <w:sz w:val="18"/>
          <w:szCs w:val="18"/>
        </w:rPr>
        <w:t>.</w:t>
      </w:r>
      <w:r w:rsidRPr="0061080D">
        <w:rPr>
          <w:rFonts w:ascii="Times New Roman" w:hAnsi="Times New Roman"/>
          <w:sz w:val="18"/>
          <w:szCs w:val="18"/>
        </w:rPr>
        <w:t xml:space="preserve"> был поставлен фиктивно на миграционный учет (том 2, </w:t>
      </w:r>
      <w:r w:rsidRPr="0061080D">
        <w:rPr>
          <w:rFonts w:ascii="Times New Roman" w:hAnsi="Times New Roman"/>
          <w:sz w:val="18"/>
          <w:szCs w:val="18"/>
        </w:rPr>
        <w:t>л.д</w:t>
      </w:r>
      <w:r w:rsidRPr="0061080D">
        <w:rPr>
          <w:rFonts w:ascii="Times New Roman" w:hAnsi="Times New Roman"/>
          <w:sz w:val="18"/>
          <w:szCs w:val="18"/>
        </w:rPr>
        <w:t>. 68-70);</w:t>
      </w:r>
    </w:p>
    <w:p w:rsidR="00CE3DCC"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по второму эпизоду преступной деятельности:</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места происшествия от</w:t>
      </w:r>
      <w:r w:rsidRPr="0061080D" w:rsidR="0061080D">
        <w:rPr>
          <w:rFonts w:ascii="Times New Roman" w:hAnsi="Times New Roman" w:cs="Times New Roman"/>
          <w:sz w:val="18"/>
          <w:szCs w:val="18"/>
        </w:rPr>
        <w:t>9ДАТА)</w:t>
      </w:r>
      <w:r w:rsidRPr="0061080D">
        <w:rPr>
          <w:rFonts w:ascii="Times New Roman" w:hAnsi="Times New Roman" w:cs="Times New Roman"/>
          <w:sz w:val="18"/>
          <w:szCs w:val="18"/>
        </w:rPr>
        <w:t xml:space="preserve">, согласно которому с участием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по адресу: </w:t>
      </w:r>
      <w:r w:rsidRPr="0061080D" w:rsidR="0061080D">
        <w:rPr>
          <w:rFonts w:ascii="Times New Roman" w:hAnsi="Times New Roman" w:cs="Times New Roman"/>
          <w:sz w:val="18"/>
          <w:szCs w:val="18"/>
        </w:rPr>
        <w:t xml:space="preserve">(АДРЕС) </w:t>
      </w:r>
      <w:r w:rsidRPr="0061080D">
        <w:rPr>
          <w:rFonts w:ascii="Times New Roman" w:hAnsi="Times New Roman" w:cs="Times New Roman"/>
          <w:sz w:val="18"/>
          <w:szCs w:val="18"/>
        </w:rPr>
        <w:t xml:space="preserve">осмотрено жилое помещение, в котором последний фиктивно зарегистрировал </w:t>
      </w:r>
      <w:r w:rsidRPr="0061080D">
        <w:rPr>
          <w:rFonts w:ascii="Times New Roman" w:hAnsi="Times New Roman" w:cs="Times New Roman"/>
          <w:sz w:val="18"/>
          <w:szCs w:val="18"/>
        </w:rPr>
        <w:t>Бурягина</w:t>
      </w:r>
      <w:r w:rsidRPr="0061080D">
        <w:rPr>
          <w:rFonts w:ascii="Times New Roman" w:hAnsi="Times New Roman" w:cs="Times New Roman"/>
          <w:sz w:val="18"/>
          <w:szCs w:val="18"/>
        </w:rPr>
        <w:t xml:space="preserve"> Э.Е. и </w:t>
      </w:r>
      <w:r w:rsidRPr="0061080D">
        <w:rPr>
          <w:rFonts w:ascii="Times New Roman" w:hAnsi="Times New Roman" w:cs="Times New Roman"/>
          <w:sz w:val="18"/>
          <w:szCs w:val="18"/>
        </w:rPr>
        <w:t>Сатвалдиеву</w:t>
      </w:r>
      <w:r w:rsidRPr="0061080D">
        <w:rPr>
          <w:rFonts w:ascii="Times New Roman" w:hAnsi="Times New Roman" w:cs="Times New Roman"/>
          <w:sz w:val="18"/>
          <w:szCs w:val="18"/>
        </w:rPr>
        <w:t xml:space="preserve"> Д.Б. по месту жительства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71-75);</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места происшествия от</w:t>
      </w:r>
      <w:r w:rsidRPr="0061080D" w:rsidR="0061080D">
        <w:rPr>
          <w:rFonts w:ascii="Times New Roman" w:hAnsi="Times New Roman" w:cs="Times New Roman"/>
          <w:sz w:val="18"/>
          <w:szCs w:val="18"/>
        </w:rPr>
        <w:t xml:space="preserve"> (ДАТА)</w:t>
      </w:r>
      <w:r w:rsidRPr="0061080D">
        <w:rPr>
          <w:rFonts w:ascii="Times New Roman" w:hAnsi="Times New Roman" w:cs="Times New Roman"/>
          <w:sz w:val="18"/>
          <w:szCs w:val="18"/>
        </w:rPr>
        <w:t xml:space="preserve">, согласно которому с участием </w:t>
      </w:r>
      <w:r w:rsidRPr="0061080D">
        <w:rPr>
          <w:rFonts w:ascii="Times New Roman" w:hAnsi="Times New Roman" w:cs="Times New Roman"/>
          <w:sz w:val="18"/>
          <w:szCs w:val="18"/>
        </w:rPr>
        <w:t>Бурягина</w:t>
      </w:r>
      <w:r w:rsidRPr="0061080D">
        <w:rPr>
          <w:rFonts w:ascii="Times New Roman" w:hAnsi="Times New Roman" w:cs="Times New Roman"/>
          <w:sz w:val="18"/>
          <w:szCs w:val="18"/>
        </w:rPr>
        <w:t xml:space="preserve"> Э.Е. осмотрено жилое помещение по адресу: </w:t>
      </w:r>
      <w:r w:rsidRPr="0061080D" w:rsidR="0061080D">
        <w:rPr>
          <w:rFonts w:ascii="Times New Roman" w:hAnsi="Times New Roman" w:cs="Times New Roman"/>
          <w:sz w:val="18"/>
          <w:szCs w:val="18"/>
        </w:rPr>
        <w:t>(АДРЕС)</w:t>
      </w:r>
    </w:p>
    <w:p w:rsidR="000B14E8" w:rsidRPr="0061080D" w:rsidP="007F04ED">
      <w:pPr>
        <w:pStyle w:val="113"/>
        <w:ind w:firstLine="709"/>
        <w:jc w:val="both"/>
        <w:rPr>
          <w:rFonts w:ascii="Times New Roman" w:hAnsi="Times New Roman"/>
          <w:color w:val="000000"/>
          <w:sz w:val="18"/>
          <w:szCs w:val="18"/>
        </w:rPr>
      </w:pPr>
      <w:r w:rsidRPr="0061080D">
        <w:rPr>
          <w:rFonts w:ascii="Times New Roman" w:hAnsi="Times New Roman"/>
          <w:sz w:val="18"/>
          <w:szCs w:val="18"/>
        </w:rPr>
        <w:t>- протоколом осмотра места происшествия от</w:t>
      </w:r>
      <w:r w:rsidRPr="0061080D" w:rsidR="0061080D">
        <w:rPr>
          <w:rFonts w:ascii="Times New Roman" w:hAnsi="Times New Roman"/>
          <w:color w:val="000000"/>
          <w:sz w:val="18"/>
          <w:szCs w:val="18"/>
        </w:rPr>
        <w:t>(ДАТА)</w:t>
      </w:r>
      <w:r w:rsidRPr="0061080D">
        <w:rPr>
          <w:rFonts w:ascii="Times New Roman" w:hAnsi="Times New Roman"/>
          <w:sz w:val="18"/>
          <w:szCs w:val="18"/>
        </w:rPr>
        <w:t xml:space="preserve">, согласно которому по адресу: </w:t>
      </w:r>
      <w:r w:rsidRPr="0061080D" w:rsidR="0061080D">
        <w:rPr>
          <w:rFonts w:ascii="Times New Roman" w:hAnsi="Times New Roman"/>
          <w:sz w:val="18"/>
          <w:szCs w:val="18"/>
        </w:rPr>
        <w:t>(АДРЕС)</w:t>
      </w:r>
    </w:p>
    <w:p w:rsidR="000B14E8" w:rsidRPr="0061080D" w:rsidP="007F04ED">
      <w:pPr>
        <w:pStyle w:val="ConsNonformat"/>
        <w:widowControl/>
        <w:ind w:firstLine="709"/>
        <w:jc w:val="both"/>
        <w:rPr>
          <w:rFonts w:ascii="Times New Roman" w:hAnsi="Times New Roman" w:cs="Times New Roman"/>
          <w:sz w:val="18"/>
          <w:szCs w:val="18"/>
        </w:rPr>
      </w:pPr>
      <w:r w:rsidRPr="0061080D">
        <w:rPr>
          <w:rFonts w:ascii="Times New Roman" w:hAnsi="Times New Roman" w:cs="Times New Roman"/>
          <w:sz w:val="18"/>
          <w:szCs w:val="18"/>
        </w:rPr>
        <w:t>- протоколом выемки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в </w:t>
      </w:r>
      <w:r w:rsidRPr="0061080D" w:rsidR="0061080D">
        <w:rPr>
          <w:rFonts w:ascii="Times New Roman" w:hAnsi="Times New Roman" w:cs="Times New Roman"/>
          <w:sz w:val="18"/>
          <w:szCs w:val="18"/>
        </w:rPr>
        <w:t>(АДРЕС)</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215-218);</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документов от</w:t>
      </w:r>
      <w:r w:rsidRPr="0061080D" w:rsidR="0061080D">
        <w:rPr>
          <w:rFonts w:ascii="Times New Roman" w:hAnsi="Times New Roman" w:cs="Times New Roman"/>
          <w:sz w:val="18"/>
          <w:szCs w:val="18"/>
        </w:rPr>
        <w:t xml:space="preserve"> (ДАТА)</w:t>
      </w:r>
      <w:r w:rsidRPr="0061080D">
        <w:rPr>
          <w:rFonts w:ascii="Times New Roman" w:hAnsi="Times New Roman" w:cs="Times New Roman"/>
          <w:sz w:val="18"/>
          <w:szCs w:val="18"/>
        </w:rPr>
        <w:t>, согласно которому, осмотрены регистрационные дела</w:t>
      </w:r>
      <w:r w:rsidRPr="0061080D">
        <w:rPr>
          <w:rFonts w:ascii="Times New Roman" w:hAnsi="Times New Roman" w:cs="Times New Roman"/>
          <w:color w:val="0D0D0D"/>
          <w:sz w:val="18"/>
          <w:szCs w:val="18"/>
        </w:rPr>
        <w:t xml:space="preserve">, </w:t>
      </w:r>
      <w:r w:rsidRPr="0061080D">
        <w:rPr>
          <w:rFonts w:ascii="Times New Roman" w:hAnsi="Times New Roman" w:cs="Times New Roman"/>
          <w:sz w:val="18"/>
          <w:szCs w:val="18"/>
        </w:rPr>
        <w:t xml:space="preserve">изъятые в ходе выемки от </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в служебном кабинете по адресу: </w:t>
      </w:r>
      <w:r w:rsidRPr="0061080D" w:rsidR="0061080D">
        <w:rPr>
          <w:rFonts w:ascii="Times New Roman" w:hAnsi="Times New Roman" w:cs="Times New Roman"/>
          <w:sz w:val="18"/>
          <w:szCs w:val="18"/>
        </w:rPr>
        <w:t>(АДРЕС)</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219-229);</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по третьему эпизоду преступной деятельности:</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места происшествия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с участием </w:t>
      </w: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 по адресу</w:t>
      </w:r>
      <w:r w:rsidRPr="0061080D" w:rsidR="0061080D">
        <w:rPr>
          <w:rFonts w:ascii="Times New Roman" w:hAnsi="Times New Roman" w:cs="Times New Roman"/>
          <w:sz w:val="18"/>
          <w:szCs w:val="18"/>
        </w:rPr>
        <w:t>: (АДРЕС)</w:t>
      </w:r>
      <w:r w:rsidRPr="0061080D">
        <w:rPr>
          <w:rFonts w:ascii="Times New Roman" w:hAnsi="Times New Roman" w:cs="Times New Roman"/>
          <w:sz w:val="18"/>
          <w:szCs w:val="18"/>
        </w:rPr>
        <w:t xml:space="preserve"> осмотрено жилое помещение, в котором последний фиктивно поставил на миграционный учет иностранных граждан (том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71-75)</w:t>
      </w:r>
      <w:r w:rsidRPr="0061080D" w:rsidR="00466789">
        <w:rPr>
          <w:rFonts w:ascii="Times New Roman" w:hAnsi="Times New Roman" w:cs="Times New Roman"/>
          <w:sz w:val="18"/>
          <w:szCs w:val="18"/>
        </w:rPr>
        <w:t>;</w:t>
      </w:r>
    </w:p>
    <w:p w:rsidR="000B14E8" w:rsidRPr="0061080D" w:rsidP="007F04ED">
      <w:pPr>
        <w:pStyle w:val="113"/>
        <w:ind w:firstLine="709"/>
        <w:jc w:val="both"/>
        <w:rPr>
          <w:rFonts w:ascii="Times New Roman" w:hAnsi="Times New Roman"/>
          <w:color w:val="000000"/>
          <w:sz w:val="18"/>
          <w:szCs w:val="18"/>
        </w:rPr>
      </w:pPr>
      <w:r w:rsidRPr="0061080D">
        <w:rPr>
          <w:rFonts w:ascii="Times New Roman" w:hAnsi="Times New Roman"/>
          <w:sz w:val="18"/>
          <w:szCs w:val="18"/>
        </w:rPr>
        <w:t>- протоколом осмотра места происшествия от</w:t>
      </w:r>
      <w:r w:rsidRPr="0061080D" w:rsidR="0061080D">
        <w:rPr>
          <w:rFonts w:ascii="Times New Roman" w:hAnsi="Times New Roman"/>
          <w:color w:val="000000"/>
          <w:sz w:val="18"/>
          <w:szCs w:val="18"/>
        </w:rPr>
        <w:t>(ДАТА)</w:t>
      </w:r>
      <w:r w:rsidRPr="0061080D">
        <w:rPr>
          <w:rFonts w:ascii="Times New Roman" w:hAnsi="Times New Roman"/>
          <w:sz w:val="18"/>
          <w:szCs w:val="18"/>
        </w:rPr>
        <w:t>, согласно которому по адресу</w:t>
      </w:r>
      <w:r w:rsidRPr="0061080D" w:rsidR="0061080D">
        <w:rPr>
          <w:rFonts w:ascii="Times New Roman" w:hAnsi="Times New Roman"/>
          <w:sz w:val="18"/>
          <w:szCs w:val="18"/>
        </w:rPr>
        <w:t>(АДРЕС)</w:t>
      </w:r>
      <w:r w:rsidRPr="0061080D">
        <w:rPr>
          <w:rFonts w:ascii="Times New Roman" w:hAnsi="Times New Roman"/>
          <w:sz w:val="18"/>
          <w:szCs w:val="18"/>
        </w:rPr>
        <w:t>, был осмотрен кабинет ОВМ ОМВД России по Гагаринскому району, в котором осуществляется постановка иностранных граждан на миграционный учет (том 2, л.д.65-67)</w:t>
      </w:r>
      <w:r w:rsidRPr="0061080D" w:rsidR="00466789">
        <w:rPr>
          <w:rFonts w:ascii="Times New Roman" w:hAnsi="Times New Roman"/>
          <w:sz w:val="18"/>
          <w:szCs w:val="18"/>
        </w:rPr>
        <w:t>;</w:t>
      </w:r>
    </w:p>
    <w:p w:rsidR="000B14E8" w:rsidRPr="0061080D" w:rsidP="007F04ED">
      <w:pPr>
        <w:pStyle w:val="ConsNonformat"/>
        <w:widowControl/>
        <w:ind w:firstLine="709"/>
        <w:jc w:val="both"/>
        <w:rPr>
          <w:rFonts w:ascii="Times New Roman" w:hAnsi="Times New Roman" w:cs="Times New Roman"/>
          <w:sz w:val="18"/>
          <w:szCs w:val="18"/>
        </w:rPr>
      </w:pPr>
      <w:r w:rsidRPr="0061080D">
        <w:rPr>
          <w:rFonts w:ascii="Times New Roman" w:hAnsi="Times New Roman" w:cs="Times New Roman"/>
          <w:sz w:val="18"/>
          <w:szCs w:val="18"/>
        </w:rPr>
        <w:t>- протоколом выемки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 согласно которому в служебном кабинете  </w:t>
      </w:r>
      <w:r w:rsidRPr="0061080D" w:rsidR="0061080D">
        <w:rPr>
          <w:rFonts w:ascii="Times New Roman" w:hAnsi="Times New Roman" w:cs="Times New Roman"/>
          <w:sz w:val="18"/>
          <w:szCs w:val="18"/>
        </w:rPr>
        <w:t xml:space="preserve">(АДРЕС) </w:t>
      </w:r>
      <w:r w:rsidRPr="0061080D">
        <w:rPr>
          <w:rFonts w:ascii="Times New Roman" w:hAnsi="Times New Roman" w:cs="Times New Roman"/>
          <w:sz w:val="18"/>
          <w:szCs w:val="18"/>
        </w:rPr>
        <w:t xml:space="preserve">были изъяты документы, послужившие основанием для постановки на миграционный учет иностранных граждан, а также документы, подтверждающие факт постановки на миграционный учет иностранных граждан </w:t>
      </w:r>
      <w:r w:rsidRPr="0061080D">
        <w:rPr>
          <w:rFonts w:ascii="Times New Roman" w:hAnsi="Times New Roman" w:cs="Times New Roman"/>
          <w:color w:val="000000"/>
          <w:sz w:val="18"/>
          <w:szCs w:val="18"/>
        </w:rPr>
        <w:t xml:space="preserve"> </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215-218)</w:t>
      </w:r>
      <w:r w:rsidRPr="0061080D" w:rsidR="00466789">
        <w:rPr>
          <w:rFonts w:ascii="Times New Roman" w:hAnsi="Times New Roman" w:cs="Times New Roman"/>
          <w:sz w:val="18"/>
          <w:szCs w:val="18"/>
        </w:rPr>
        <w:t>;</w:t>
      </w:r>
    </w:p>
    <w:p w:rsidR="000B14E8" w:rsidRPr="0061080D" w:rsidP="007F04ED">
      <w:pPr>
        <w:ind w:firstLine="708"/>
        <w:jc w:val="both"/>
        <w:rPr>
          <w:rFonts w:ascii="Times New Roman" w:hAnsi="Times New Roman" w:cs="Times New Roman"/>
          <w:sz w:val="18"/>
          <w:szCs w:val="18"/>
        </w:rPr>
      </w:pPr>
      <w:r w:rsidRPr="0061080D">
        <w:rPr>
          <w:rFonts w:ascii="Times New Roman" w:hAnsi="Times New Roman" w:cs="Times New Roman"/>
          <w:sz w:val="18"/>
          <w:szCs w:val="18"/>
        </w:rPr>
        <w:t>- протоколом осмотра документов от</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согласно которому, осмотрены регистрационные дела иностранных граждан</w:t>
      </w:r>
      <w:r w:rsidRPr="0061080D">
        <w:rPr>
          <w:rFonts w:ascii="Times New Roman" w:hAnsi="Times New Roman" w:cs="Times New Roman"/>
          <w:color w:val="0D0D0D"/>
          <w:sz w:val="18"/>
          <w:szCs w:val="18"/>
        </w:rPr>
        <w:t xml:space="preserve">, </w:t>
      </w:r>
      <w:r w:rsidRPr="0061080D">
        <w:rPr>
          <w:rFonts w:ascii="Times New Roman" w:hAnsi="Times New Roman" w:cs="Times New Roman"/>
          <w:sz w:val="18"/>
          <w:szCs w:val="18"/>
        </w:rPr>
        <w:t xml:space="preserve">изъятые в ходе выемки от </w:t>
      </w:r>
      <w:r w:rsidRPr="0061080D" w:rsidR="0061080D">
        <w:rPr>
          <w:rFonts w:ascii="Times New Roman" w:hAnsi="Times New Roman" w:cs="Times New Roman"/>
          <w:sz w:val="18"/>
          <w:szCs w:val="18"/>
        </w:rPr>
        <w:t>(ДАТА)</w:t>
      </w:r>
      <w:r w:rsidRPr="0061080D">
        <w:rPr>
          <w:rFonts w:ascii="Times New Roman" w:hAnsi="Times New Roman" w:cs="Times New Roman"/>
          <w:sz w:val="18"/>
          <w:szCs w:val="18"/>
        </w:rPr>
        <w:t xml:space="preserve">в служебном кабинете по адресу: </w:t>
      </w:r>
      <w:r w:rsidRPr="0061080D" w:rsidR="0061080D">
        <w:rPr>
          <w:rFonts w:ascii="Times New Roman" w:hAnsi="Times New Roman" w:cs="Times New Roman"/>
          <w:sz w:val="18"/>
          <w:szCs w:val="18"/>
        </w:rPr>
        <w:t>(АДРЕС)</w:t>
      </w:r>
      <w:r w:rsidRPr="0061080D">
        <w:rPr>
          <w:rFonts w:ascii="Times New Roman" w:hAnsi="Times New Roman" w:cs="Times New Roman"/>
          <w:sz w:val="18"/>
          <w:szCs w:val="18"/>
        </w:rPr>
        <w:t xml:space="preserve">(том 1, </w:t>
      </w:r>
      <w:r w:rsidRPr="0061080D">
        <w:rPr>
          <w:rFonts w:ascii="Times New Roman" w:hAnsi="Times New Roman" w:cs="Times New Roman"/>
          <w:sz w:val="18"/>
          <w:szCs w:val="18"/>
        </w:rPr>
        <w:t>л.д</w:t>
      </w:r>
      <w:r w:rsidRPr="0061080D">
        <w:rPr>
          <w:rFonts w:ascii="Times New Roman" w:hAnsi="Times New Roman" w:cs="Times New Roman"/>
          <w:sz w:val="18"/>
          <w:szCs w:val="18"/>
        </w:rPr>
        <w:t>. 219-229)</w:t>
      </w:r>
      <w:r w:rsidRPr="0061080D" w:rsidR="00466789">
        <w:rPr>
          <w:rFonts w:ascii="Times New Roman" w:hAnsi="Times New Roman" w:cs="Times New Roman"/>
          <w:sz w:val="18"/>
          <w:szCs w:val="18"/>
        </w:rPr>
        <w:t>;</w:t>
      </w:r>
    </w:p>
    <w:p w:rsidR="000B14E8" w:rsidRPr="0061080D" w:rsidP="007F04ED">
      <w:pPr>
        <w:pStyle w:val="113"/>
        <w:ind w:firstLine="709"/>
        <w:jc w:val="both"/>
        <w:rPr>
          <w:rFonts w:ascii="Times New Roman" w:hAnsi="Times New Roman"/>
          <w:color w:val="000000"/>
          <w:sz w:val="18"/>
          <w:szCs w:val="18"/>
        </w:rPr>
      </w:pPr>
      <w:r w:rsidRPr="0061080D">
        <w:rPr>
          <w:rFonts w:ascii="Times New Roman" w:hAnsi="Times New Roman"/>
          <w:sz w:val="18"/>
          <w:szCs w:val="18"/>
        </w:rPr>
        <w:t>- протоколом осмотра места происшествия от</w:t>
      </w:r>
      <w:r w:rsidRPr="0061080D" w:rsidR="0061080D">
        <w:rPr>
          <w:rFonts w:ascii="Times New Roman" w:hAnsi="Times New Roman"/>
          <w:color w:val="000000"/>
          <w:sz w:val="18"/>
          <w:szCs w:val="18"/>
        </w:rPr>
        <w:t>(ДАТА)</w:t>
      </w:r>
      <w:r w:rsidRPr="0061080D">
        <w:rPr>
          <w:rFonts w:ascii="Times New Roman" w:hAnsi="Times New Roman"/>
          <w:sz w:val="18"/>
          <w:szCs w:val="18"/>
        </w:rPr>
        <w:t>, согласно которому по адресу:</w:t>
      </w:r>
      <w:r w:rsidRPr="0061080D" w:rsidR="0061080D">
        <w:rPr>
          <w:rFonts w:ascii="Times New Roman" w:hAnsi="Times New Roman"/>
          <w:sz w:val="18"/>
          <w:szCs w:val="18"/>
        </w:rPr>
        <w:t xml:space="preserve"> (АДРЕС)</w:t>
      </w:r>
      <w:r w:rsidRPr="0061080D">
        <w:rPr>
          <w:rFonts w:ascii="Times New Roman" w:hAnsi="Times New Roman"/>
          <w:sz w:val="18"/>
          <w:szCs w:val="18"/>
        </w:rPr>
        <w:t xml:space="preserve">, было осмотрено помещение </w:t>
      </w:r>
      <w:r w:rsidRPr="0061080D">
        <w:rPr>
          <w:rFonts w:ascii="Times New Roman" w:hAnsi="Times New Roman"/>
          <w:color w:val="000000"/>
          <w:sz w:val="18"/>
          <w:szCs w:val="18"/>
        </w:rPr>
        <w:t xml:space="preserve">ГАУ «Цифровой Севастополь – многофункциональный центр предоставления государственных и муниципальных услуг в городе Севастополе» </w:t>
      </w:r>
      <w:r w:rsidRPr="0061080D">
        <w:rPr>
          <w:rFonts w:ascii="Times New Roman" w:hAnsi="Times New Roman"/>
          <w:color w:val="0D0D0D"/>
          <w:sz w:val="18"/>
          <w:szCs w:val="18"/>
          <w:lang w:eastAsia="x-none"/>
        </w:rPr>
        <w:t>который находится по адресу</w:t>
      </w:r>
      <w:r w:rsidRPr="0061080D" w:rsidR="0061080D">
        <w:rPr>
          <w:rFonts w:ascii="Times New Roman" w:hAnsi="Times New Roman"/>
          <w:color w:val="0D0D0D"/>
          <w:sz w:val="18"/>
          <w:szCs w:val="18"/>
          <w:lang w:eastAsia="x-none"/>
        </w:rPr>
        <w:t xml:space="preserve"> (АДРЕС)</w:t>
      </w:r>
      <w:r w:rsidRPr="0061080D">
        <w:rPr>
          <w:rFonts w:ascii="Times New Roman" w:hAnsi="Times New Roman"/>
          <w:sz w:val="18"/>
          <w:szCs w:val="18"/>
        </w:rPr>
        <w:t xml:space="preserve">, в котором иностранные граждане, были поставлены фиктивно на миграционный учет (том 2, </w:t>
      </w:r>
      <w:r w:rsidRPr="0061080D">
        <w:rPr>
          <w:rFonts w:ascii="Times New Roman" w:hAnsi="Times New Roman"/>
          <w:sz w:val="18"/>
          <w:szCs w:val="18"/>
        </w:rPr>
        <w:t>л.д</w:t>
      </w:r>
      <w:r w:rsidRPr="0061080D">
        <w:rPr>
          <w:rFonts w:ascii="Times New Roman" w:hAnsi="Times New Roman"/>
          <w:sz w:val="18"/>
          <w:szCs w:val="18"/>
        </w:rPr>
        <w:t>. 68-70)</w:t>
      </w:r>
      <w:r w:rsidRPr="0061080D" w:rsidR="00466789">
        <w:rPr>
          <w:rFonts w:ascii="Times New Roman" w:hAnsi="Times New Roman"/>
          <w:sz w:val="18"/>
          <w:szCs w:val="18"/>
        </w:rPr>
        <w:t>.</w:t>
      </w:r>
    </w:p>
    <w:p w:rsidR="00CE3DCC" w:rsidRPr="0061080D" w:rsidP="007F04ED">
      <w:pPr>
        <w:ind w:firstLine="709"/>
        <w:contextualSpacing/>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Признавая вышеприведенные показания свидетел</w:t>
      </w:r>
      <w:r w:rsidRPr="0061080D" w:rsidR="00466789">
        <w:rPr>
          <w:rFonts w:ascii="Times New Roman" w:eastAsia="Times New Roman" w:hAnsi="Times New Roman" w:cs="Times New Roman"/>
          <w:color w:val="auto"/>
          <w:sz w:val="18"/>
          <w:szCs w:val="18"/>
        </w:rPr>
        <w:t>я</w:t>
      </w:r>
      <w:r w:rsidRPr="0061080D">
        <w:rPr>
          <w:rFonts w:ascii="Times New Roman" w:eastAsia="Times New Roman" w:hAnsi="Times New Roman" w:cs="Times New Roman"/>
          <w:color w:val="auto"/>
          <w:sz w:val="18"/>
          <w:szCs w:val="18"/>
        </w:rPr>
        <w:t>, а также показания подсудимо</w:t>
      </w:r>
      <w:r w:rsidRPr="0061080D" w:rsidR="000426FC">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xml:space="preserve"> в качестве относимых, допустимых и достоверных доказательств, суд исходит из того, что они последовательны, </w:t>
      </w:r>
      <w:r w:rsidRPr="0061080D">
        <w:rPr>
          <w:rFonts w:ascii="Times New Roman" w:eastAsia="Times New Roman" w:hAnsi="Times New Roman" w:cs="Times New Roman"/>
          <w:color w:val="auto"/>
          <w:sz w:val="18"/>
          <w:szCs w:val="18"/>
        </w:rPr>
        <w:t>вцелом</w:t>
      </w:r>
      <w:r w:rsidRPr="0061080D">
        <w:rPr>
          <w:rFonts w:ascii="Times New Roman" w:eastAsia="Times New Roman" w:hAnsi="Times New Roman" w:cs="Times New Roman"/>
          <w:color w:val="auto"/>
          <w:sz w:val="18"/>
          <w:szCs w:val="18"/>
        </w:rPr>
        <w:t xml:space="preserve"> согласуются между собой, получены в соответствии с уголовно-процессуальным законом, содержат сведения об обстоятельствах, относящихся к преступлению. Показания свидетел</w:t>
      </w:r>
      <w:r w:rsidRPr="0061080D" w:rsidR="00466789">
        <w:rPr>
          <w:rFonts w:ascii="Times New Roman" w:eastAsia="Times New Roman" w:hAnsi="Times New Roman" w:cs="Times New Roman"/>
          <w:color w:val="auto"/>
          <w:sz w:val="18"/>
          <w:szCs w:val="18"/>
        </w:rPr>
        <w:t>ем</w:t>
      </w:r>
      <w:r w:rsidRPr="0061080D">
        <w:rPr>
          <w:rFonts w:ascii="Times New Roman" w:eastAsia="Times New Roman" w:hAnsi="Times New Roman" w:cs="Times New Roman"/>
          <w:color w:val="auto"/>
          <w:sz w:val="18"/>
          <w:szCs w:val="18"/>
        </w:rPr>
        <w:t xml:space="preserve"> даны, будучи предупрежденным об уголовной ответственности по статье 307 Уголовного кодекса Российской Федерации. Об объективности показаний указанн</w:t>
      </w:r>
      <w:r w:rsidRPr="0061080D" w:rsidR="00466789">
        <w:rPr>
          <w:rFonts w:ascii="Times New Roman" w:eastAsia="Times New Roman" w:hAnsi="Times New Roman" w:cs="Times New Roman"/>
          <w:color w:val="auto"/>
          <w:sz w:val="18"/>
          <w:szCs w:val="18"/>
        </w:rPr>
        <w:t>ого</w:t>
      </w:r>
      <w:r w:rsidRPr="0061080D">
        <w:rPr>
          <w:rFonts w:ascii="Times New Roman" w:eastAsia="Times New Roman" w:hAnsi="Times New Roman" w:cs="Times New Roman"/>
          <w:color w:val="auto"/>
          <w:sz w:val="18"/>
          <w:szCs w:val="18"/>
        </w:rPr>
        <w:t xml:space="preserve"> лиц</w:t>
      </w:r>
      <w:r w:rsidRPr="0061080D" w:rsidR="00466789">
        <w:rPr>
          <w:rFonts w:ascii="Times New Roman" w:eastAsia="Times New Roman" w:hAnsi="Times New Roman" w:cs="Times New Roman"/>
          <w:color w:val="auto"/>
          <w:sz w:val="18"/>
          <w:szCs w:val="18"/>
        </w:rPr>
        <w:t>а</w:t>
      </w:r>
      <w:r w:rsidRPr="0061080D">
        <w:rPr>
          <w:rFonts w:ascii="Times New Roman" w:eastAsia="Times New Roman" w:hAnsi="Times New Roman" w:cs="Times New Roman"/>
          <w:color w:val="auto"/>
          <w:sz w:val="18"/>
          <w:szCs w:val="18"/>
        </w:rPr>
        <w:t xml:space="preserve"> свидетельствует и то, что они полностью подтверждаются добытыми в соответствии с законом вышеуказанными письменными доказательствами.</w:t>
      </w:r>
      <w:r w:rsidRPr="0061080D" w:rsidR="00ED01DD">
        <w:rPr>
          <w:rFonts w:ascii="Times New Roman" w:eastAsia="Times New Roman" w:hAnsi="Times New Roman" w:cs="Times New Roman"/>
          <w:color w:val="auto"/>
          <w:sz w:val="18"/>
          <w:szCs w:val="18"/>
        </w:rPr>
        <w:t xml:space="preserve"> </w:t>
      </w:r>
      <w:r w:rsidRPr="0061080D" w:rsidR="00ED01DD">
        <w:rPr>
          <w:rFonts w:ascii="Times New Roman" w:hAnsi="Times New Roman" w:cs="Times New Roman"/>
          <w:sz w:val="18"/>
          <w:szCs w:val="18"/>
        </w:rPr>
        <w:t>Обстоятельств, указывающих на наличие у н</w:t>
      </w:r>
      <w:r w:rsidRPr="0061080D" w:rsidR="00466789">
        <w:rPr>
          <w:rFonts w:ascii="Times New Roman" w:hAnsi="Times New Roman" w:cs="Times New Roman"/>
          <w:sz w:val="18"/>
          <w:szCs w:val="18"/>
        </w:rPr>
        <w:t>его</w:t>
      </w:r>
      <w:r w:rsidRPr="0061080D" w:rsidR="00ED01DD">
        <w:rPr>
          <w:rFonts w:ascii="Times New Roman" w:hAnsi="Times New Roman" w:cs="Times New Roman"/>
          <w:sz w:val="18"/>
          <w:szCs w:val="18"/>
        </w:rPr>
        <w:t xml:space="preserve"> причин оговаривать </w:t>
      </w:r>
      <w:r w:rsidRPr="0061080D" w:rsidR="00466789">
        <w:rPr>
          <w:rFonts w:ascii="Times New Roman" w:hAnsi="Times New Roman" w:cs="Times New Roman"/>
          <w:sz w:val="18"/>
          <w:szCs w:val="18"/>
        </w:rPr>
        <w:t>подсудимого</w:t>
      </w:r>
      <w:r w:rsidRPr="0061080D" w:rsidR="00ED01DD">
        <w:rPr>
          <w:rFonts w:ascii="Times New Roman" w:hAnsi="Times New Roman" w:cs="Times New Roman"/>
          <w:sz w:val="18"/>
          <w:szCs w:val="18"/>
        </w:rPr>
        <w:t>, а также у последнего для самооговора, не установлено.</w:t>
      </w:r>
    </w:p>
    <w:p w:rsidR="00CE3DCC" w:rsidRPr="0061080D" w:rsidP="007F04ED">
      <w:pPr>
        <w:ind w:firstLine="709"/>
        <w:contextualSpacing/>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Показания указанных лиц не содержат в себе существенных противоречий, которые бы ставили под сомнение достоверность их показаний в целом, и которые бы касались обстоятельств, влияющих на доказанность вины подсудимо</w:t>
      </w:r>
      <w:r w:rsidRPr="0061080D" w:rsidR="000426FC">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xml:space="preserve"> и квалификацию е</w:t>
      </w:r>
      <w:r w:rsidRPr="0061080D" w:rsidR="000426FC">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xml:space="preserve"> действий по </w:t>
      </w:r>
      <w:r w:rsidRPr="0061080D" w:rsidR="00466789">
        <w:rPr>
          <w:rFonts w:ascii="Times New Roman" w:eastAsia="Times New Roman" w:hAnsi="Times New Roman" w:cs="Times New Roman"/>
          <w:color w:val="auto"/>
          <w:sz w:val="18"/>
          <w:szCs w:val="18"/>
        </w:rPr>
        <w:t>трем</w:t>
      </w:r>
      <w:r w:rsidRPr="0061080D">
        <w:rPr>
          <w:rFonts w:ascii="Times New Roman" w:eastAsia="Times New Roman" w:hAnsi="Times New Roman" w:cs="Times New Roman"/>
          <w:color w:val="auto"/>
          <w:sz w:val="18"/>
          <w:szCs w:val="18"/>
        </w:rPr>
        <w:t xml:space="preserve"> эпизодам преступлений. Оснований не доверять показаниям свидете</w:t>
      </w:r>
      <w:r w:rsidRPr="0061080D" w:rsidR="00466789">
        <w:rPr>
          <w:rFonts w:ascii="Times New Roman" w:eastAsia="Times New Roman" w:hAnsi="Times New Roman" w:cs="Times New Roman"/>
          <w:color w:val="auto"/>
          <w:sz w:val="18"/>
          <w:szCs w:val="18"/>
        </w:rPr>
        <w:t>ля</w:t>
      </w:r>
      <w:r w:rsidRPr="0061080D">
        <w:rPr>
          <w:rFonts w:ascii="Times New Roman" w:eastAsia="Times New Roman" w:hAnsi="Times New Roman" w:cs="Times New Roman"/>
          <w:color w:val="auto"/>
          <w:sz w:val="18"/>
          <w:szCs w:val="18"/>
        </w:rPr>
        <w:t xml:space="preserve"> не имеется. </w:t>
      </w:r>
    </w:p>
    <w:p w:rsidR="00CE3DCC" w:rsidRPr="0061080D" w:rsidP="007F04ED">
      <w:pPr>
        <w:ind w:firstLine="709"/>
        <w:contextualSpacing/>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Pr="0061080D" w:rsidR="000426FC">
        <w:rPr>
          <w:rFonts w:ascii="Times New Roman" w:eastAsia="Times New Roman" w:hAnsi="Times New Roman" w:cs="Times New Roman"/>
          <w:color w:val="auto"/>
          <w:sz w:val="18"/>
          <w:szCs w:val="18"/>
        </w:rPr>
        <w:t>ого</w:t>
      </w:r>
      <w:r w:rsidRPr="0061080D">
        <w:rPr>
          <w:rFonts w:ascii="Times New Roman" w:eastAsia="Times New Roman" w:hAnsi="Times New Roman" w:cs="Times New Roman"/>
          <w:color w:val="auto"/>
          <w:sz w:val="18"/>
          <w:szCs w:val="18"/>
        </w:rPr>
        <w:t xml:space="preserve"> в совершении вмененных е</w:t>
      </w:r>
      <w:r w:rsidRPr="0061080D" w:rsidR="000426FC">
        <w:rPr>
          <w:rFonts w:ascii="Times New Roman" w:eastAsia="Times New Roman" w:hAnsi="Times New Roman" w:cs="Times New Roman"/>
          <w:color w:val="auto"/>
          <w:sz w:val="18"/>
          <w:szCs w:val="18"/>
        </w:rPr>
        <w:t>му</w:t>
      </w:r>
      <w:r w:rsidRPr="0061080D">
        <w:rPr>
          <w:rFonts w:ascii="Times New Roman" w:eastAsia="Times New Roman" w:hAnsi="Times New Roman" w:cs="Times New Roman"/>
          <w:color w:val="auto"/>
          <w:sz w:val="18"/>
          <w:szCs w:val="18"/>
        </w:rPr>
        <w:t xml:space="preserve"> преступлений при описанных обстоятельствах.</w:t>
      </w:r>
    </w:p>
    <w:p w:rsidR="00CE3DCC" w:rsidRPr="0061080D" w:rsidP="007F04ED">
      <w:pPr>
        <w:pStyle w:val="NoSpacing"/>
        <w:ind w:firstLine="708"/>
        <w:jc w:val="both"/>
        <w:rPr>
          <w:sz w:val="18"/>
          <w:szCs w:val="18"/>
        </w:rPr>
      </w:pPr>
      <w:r w:rsidRPr="0061080D">
        <w:rPr>
          <w:sz w:val="18"/>
          <w:szCs w:val="18"/>
        </w:rPr>
        <w:t xml:space="preserve">Таким образом, оценивая доказательства по делу в совокупности, суд приходит к выводу, что они бесспорно подтверждают вину </w:t>
      </w:r>
      <w:r w:rsidRPr="0061080D" w:rsidR="00466789">
        <w:rPr>
          <w:sz w:val="18"/>
          <w:szCs w:val="18"/>
        </w:rPr>
        <w:t>Горбатовского</w:t>
      </w:r>
      <w:r w:rsidRPr="0061080D" w:rsidR="00466789">
        <w:rPr>
          <w:sz w:val="18"/>
          <w:szCs w:val="18"/>
        </w:rPr>
        <w:t xml:space="preserve"> Ю.С.</w:t>
      </w:r>
      <w:r w:rsidRPr="0061080D">
        <w:rPr>
          <w:sz w:val="18"/>
          <w:szCs w:val="18"/>
        </w:rPr>
        <w:t xml:space="preserve"> в совершенных </w:t>
      </w:r>
      <w:r w:rsidRPr="0061080D" w:rsidR="00466789">
        <w:rPr>
          <w:sz w:val="18"/>
          <w:szCs w:val="18"/>
        </w:rPr>
        <w:t>трех</w:t>
      </w:r>
      <w:r w:rsidRPr="0061080D">
        <w:rPr>
          <w:sz w:val="18"/>
          <w:szCs w:val="18"/>
        </w:rPr>
        <w:t xml:space="preserve"> эпизодах преступлений, а потому могут быть положены в основу обвинительного приговора.</w:t>
      </w:r>
    </w:p>
    <w:p w:rsidR="00CE3DCC" w:rsidRPr="0061080D" w:rsidP="007F04ED">
      <w:pPr>
        <w:pStyle w:val="NormalWeb"/>
        <w:spacing w:before="0" w:beforeAutospacing="0" w:after="0" w:afterAutospacing="0"/>
        <w:ind w:firstLine="709"/>
        <w:jc w:val="both"/>
        <w:rPr>
          <w:sz w:val="18"/>
          <w:szCs w:val="18"/>
        </w:rPr>
      </w:pPr>
      <w:r w:rsidRPr="0061080D">
        <w:rPr>
          <w:sz w:val="18"/>
          <w:szCs w:val="18"/>
        </w:rPr>
        <w:t>Действия подсудимо</w:t>
      </w:r>
      <w:r w:rsidRPr="0061080D" w:rsidR="00466789">
        <w:rPr>
          <w:sz w:val="18"/>
          <w:szCs w:val="18"/>
        </w:rPr>
        <w:t>го</w:t>
      </w:r>
      <w:r w:rsidRPr="0061080D">
        <w:rPr>
          <w:sz w:val="18"/>
          <w:szCs w:val="18"/>
        </w:rPr>
        <w:t xml:space="preserve"> </w:t>
      </w:r>
      <w:r w:rsidRPr="0061080D" w:rsidR="00466789">
        <w:rPr>
          <w:sz w:val="18"/>
          <w:szCs w:val="18"/>
        </w:rPr>
        <w:t>Горбатовского</w:t>
      </w:r>
      <w:r w:rsidRPr="0061080D" w:rsidR="00466789">
        <w:rPr>
          <w:sz w:val="18"/>
          <w:szCs w:val="18"/>
        </w:rPr>
        <w:t xml:space="preserve"> Ю.С.</w:t>
      </w:r>
      <w:r w:rsidRPr="0061080D">
        <w:rPr>
          <w:sz w:val="18"/>
          <w:szCs w:val="18"/>
        </w:rPr>
        <w:t xml:space="preserve"> суд квалифицирует:</w:t>
      </w:r>
    </w:p>
    <w:p w:rsidR="00CE3DCC" w:rsidRPr="0061080D" w:rsidP="007F04ED">
      <w:pPr>
        <w:pStyle w:val="consnonformat1"/>
        <w:spacing w:before="0" w:beforeAutospacing="0" w:after="0" w:afterAutospacing="0"/>
        <w:ind w:right="-142" w:firstLine="567"/>
        <w:jc w:val="both"/>
        <w:rPr>
          <w:sz w:val="18"/>
          <w:szCs w:val="18"/>
        </w:rPr>
      </w:pPr>
      <w:r w:rsidRPr="0061080D">
        <w:rPr>
          <w:sz w:val="18"/>
          <w:szCs w:val="18"/>
        </w:rPr>
        <w:t xml:space="preserve">- по первому эпизоду преступной деятельности по </w:t>
      </w:r>
      <w:r w:rsidRPr="0061080D" w:rsidR="00466789">
        <w:rPr>
          <w:sz w:val="18"/>
          <w:szCs w:val="18"/>
        </w:rPr>
        <w:t>ст. 322.3 УК РФ, – как фиктивная постановка на учет иностранного гражданина по месту пребывания в Российской Федерации</w:t>
      </w:r>
      <w:r w:rsidRPr="0061080D">
        <w:rPr>
          <w:sz w:val="18"/>
          <w:szCs w:val="18"/>
        </w:rPr>
        <w:t>;</w:t>
      </w:r>
    </w:p>
    <w:p w:rsidR="00ED01DD" w:rsidRPr="0061080D" w:rsidP="007F04ED">
      <w:pPr>
        <w:pStyle w:val="consnonformat1"/>
        <w:spacing w:before="0" w:beforeAutospacing="0" w:after="0" w:afterAutospacing="0"/>
        <w:ind w:right="-142" w:firstLine="567"/>
        <w:jc w:val="both"/>
        <w:rPr>
          <w:sz w:val="18"/>
          <w:szCs w:val="18"/>
        </w:rPr>
      </w:pPr>
      <w:r w:rsidRPr="0061080D">
        <w:rPr>
          <w:sz w:val="18"/>
          <w:szCs w:val="18"/>
        </w:rPr>
        <w:t xml:space="preserve">- по второму эпизоду преступной деятельности по </w:t>
      </w:r>
      <w:r w:rsidRPr="0061080D" w:rsidR="00466789">
        <w:rPr>
          <w:sz w:val="18"/>
          <w:szCs w:val="18"/>
        </w:rPr>
        <w:t>ст. 322.2 УК РФ, – как фиктивная регистрация гражданина Российской Федерации по месту пребывания в жилом помещении в Российской Федерации, и фиктивная регистрация иностранного гражданина по месту жительства в жилом помещении в Российской Федерации;</w:t>
      </w:r>
    </w:p>
    <w:p w:rsidR="00466789" w:rsidRPr="0061080D" w:rsidP="007F04ED">
      <w:pPr>
        <w:pStyle w:val="consnonformat1"/>
        <w:spacing w:before="0" w:beforeAutospacing="0" w:after="0" w:afterAutospacing="0"/>
        <w:ind w:right="-142" w:firstLine="567"/>
        <w:jc w:val="both"/>
        <w:rPr>
          <w:sz w:val="18"/>
          <w:szCs w:val="18"/>
        </w:rPr>
      </w:pPr>
      <w:r w:rsidRPr="0061080D">
        <w:rPr>
          <w:sz w:val="18"/>
          <w:szCs w:val="18"/>
        </w:rPr>
        <w:t>- по третьему эпизоду преступной деятельности по ст. 322.3 УК РФ, – как фиктивн</w:t>
      </w:r>
      <w:r w:rsidRPr="0061080D" w:rsidR="00E84EA6">
        <w:rPr>
          <w:sz w:val="18"/>
          <w:szCs w:val="18"/>
        </w:rPr>
        <w:t>ая</w:t>
      </w:r>
      <w:r w:rsidRPr="0061080D">
        <w:rPr>
          <w:sz w:val="18"/>
          <w:szCs w:val="18"/>
        </w:rPr>
        <w:t xml:space="preserve"> постановк</w:t>
      </w:r>
      <w:r w:rsidRPr="0061080D" w:rsidR="00E84EA6">
        <w:rPr>
          <w:sz w:val="18"/>
          <w:szCs w:val="18"/>
        </w:rPr>
        <w:t>а</w:t>
      </w:r>
      <w:r w:rsidRPr="0061080D">
        <w:rPr>
          <w:sz w:val="18"/>
          <w:szCs w:val="18"/>
        </w:rPr>
        <w:t xml:space="preserve"> на учет иностранного гражданина по месту пребывания в Российской Федерации.</w:t>
      </w:r>
    </w:p>
    <w:p w:rsidR="00CE3DCC" w:rsidRPr="0061080D" w:rsidP="007F04ED">
      <w:pPr>
        <w:pStyle w:val="consnonformat1"/>
        <w:spacing w:before="0" w:beforeAutospacing="0" w:after="0" w:afterAutospacing="0"/>
        <w:ind w:right="-142" w:firstLine="567"/>
        <w:jc w:val="both"/>
        <w:rPr>
          <w:sz w:val="18"/>
          <w:szCs w:val="18"/>
        </w:rPr>
      </w:pPr>
      <w:r w:rsidRPr="0061080D">
        <w:rPr>
          <w:sz w:val="18"/>
          <w:szCs w:val="18"/>
        </w:rPr>
        <w:t xml:space="preserve">Оснований для прекращения уголовного дела на основании примечания 2 к ст.322.3 </w:t>
      </w:r>
      <w:r w:rsidRPr="0061080D" w:rsidR="00ED01DD">
        <w:rPr>
          <w:sz w:val="18"/>
          <w:szCs w:val="18"/>
        </w:rPr>
        <w:t xml:space="preserve">и примечания к ст.322.2 </w:t>
      </w:r>
      <w:r w:rsidRPr="0061080D">
        <w:rPr>
          <w:sz w:val="18"/>
          <w:szCs w:val="18"/>
        </w:rPr>
        <w:t xml:space="preserve">УК РФ по </w:t>
      </w:r>
      <w:r w:rsidRPr="0061080D" w:rsidR="00466789">
        <w:rPr>
          <w:sz w:val="18"/>
          <w:szCs w:val="18"/>
        </w:rPr>
        <w:t>трем</w:t>
      </w:r>
      <w:r w:rsidRPr="0061080D">
        <w:rPr>
          <w:sz w:val="18"/>
          <w:szCs w:val="18"/>
        </w:rPr>
        <w:t xml:space="preserve"> эпизодам преступной деятельности не имеется.</w:t>
      </w:r>
    </w:p>
    <w:p w:rsidR="00CE3DCC" w:rsidRPr="0061080D" w:rsidP="007F04ED">
      <w:pPr>
        <w:widowControl/>
        <w:ind w:firstLine="709"/>
        <w:jc w:val="both"/>
        <w:rPr>
          <w:rFonts w:ascii="Times New Roman" w:hAnsi="Times New Roman" w:cs="Times New Roman"/>
          <w:color w:val="auto"/>
          <w:sz w:val="18"/>
          <w:szCs w:val="18"/>
        </w:rPr>
      </w:pPr>
      <w:r w:rsidRPr="0061080D">
        <w:rPr>
          <w:rFonts w:ascii="Times New Roman" w:eastAsia="Times New Roman" w:hAnsi="Times New Roman" w:cs="Times New Roman"/>
          <w:color w:val="auto"/>
          <w:sz w:val="18"/>
          <w:szCs w:val="18"/>
        </w:rPr>
        <w:t xml:space="preserve">По смыслу уголовного закона </w:t>
      </w:r>
      <w:r w:rsidRPr="0061080D">
        <w:rPr>
          <w:rFonts w:ascii="Times New Roman" w:hAnsi="Times New Roman" w:cs="Times New Roman"/>
          <w:color w:val="auto"/>
          <w:sz w:val="18"/>
          <w:szCs w:val="18"/>
        </w:rPr>
        <w:t>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hAnsi="Times New Roman" w:cs="Times New Roman"/>
          <w:sz w:val="18"/>
          <w:szCs w:val="18"/>
        </w:rPr>
        <w:t>Из материалов дела следует, что уголовн</w:t>
      </w:r>
      <w:r w:rsidRPr="0061080D" w:rsidR="00466789">
        <w:rPr>
          <w:rFonts w:ascii="Times New Roman" w:hAnsi="Times New Roman" w:cs="Times New Roman"/>
          <w:sz w:val="18"/>
          <w:szCs w:val="18"/>
        </w:rPr>
        <w:t>ые</w:t>
      </w:r>
      <w:r w:rsidRPr="0061080D">
        <w:rPr>
          <w:rFonts w:ascii="Times New Roman" w:hAnsi="Times New Roman" w:cs="Times New Roman"/>
          <w:sz w:val="18"/>
          <w:szCs w:val="18"/>
        </w:rPr>
        <w:t xml:space="preserve"> дел</w:t>
      </w:r>
      <w:r w:rsidRPr="0061080D" w:rsidR="00466789">
        <w:rPr>
          <w:rFonts w:ascii="Times New Roman" w:hAnsi="Times New Roman" w:cs="Times New Roman"/>
          <w:sz w:val="18"/>
          <w:szCs w:val="18"/>
        </w:rPr>
        <w:t>а</w:t>
      </w:r>
      <w:r w:rsidRPr="0061080D">
        <w:rPr>
          <w:rFonts w:ascii="Times New Roman" w:hAnsi="Times New Roman" w:cs="Times New Roman"/>
          <w:sz w:val="18"/>
          <w:szCs w:val="18"/>
        </w:rPr>
        <w:t xml:space="preserve"> в отношении </w:t>
      </w:r>
      <w:r w:rsidRPr="0061080D" w:rsidR="00466789">
        <w:rPr>
          <w:rStyle w:val="fio1"/>
          <w:rFonts w:ascii="Times New Roman" w:hAnsi="Times New Roman" w:cs="Times New Roman"/>
          <w:sz w:val="18"/>
          <w:szCs w:val="18"/>
        </w:rPr>
        <w:t>Горбатовского</w:t>
      </w:r>
      <w:r w:rsidRPr="0061080D" w:rsidR="00466789">
        <w:rPr>
          <w:rStyle w:val="fio1"/>
          <w:rFonts w:ascii="Times New Roman" w:hAnsi="Times New Roman" w:cs="Times New Roman"/>
          <w:sz w:val="18"/>
          <w:szCs w:val="18"/>
        </w:rPr>
        <w:t xml:space="preserve"> Ю.С.</w:t>
      </w:r>
      <w:r w:rsidRPr="0061080D">
        <w:rPr>
          <w:rFonts w:ascii="Times New Roman" w:hAnsi="Times New Roman" w:cs="Times New Roman"/>
          <w:sz w:val="18"/>
          <w:szCs w:val="18"/>
        </w:rPr>
        <w:t xml:space="preserve"> был</w:t>
      </w:r>
      <w:r w:rsidRPr="0061080D" w:rsidR="00466789">
        <w:rPr>
          <w:rFonts w:ascii="Times New Roman" w:hAnsi="Times New Roman" w:cs="Times New Roman"/>
          <w:sz w:val="18"/>
          <w:szCs w:val="18"/>
        </w:rPr>
        <w:t>и</w:t>
      </w:r>
      <w:r w:rsidRPr="0061080D">
        <w:rPr>
          <w:rFonts w:ascii="Times New Roman" w:hAnsi="Times New Roman" w:cs="Times New Roman"/>
          <w:sz w:val="18"/>
          <w:szCs w:val="18"/>
        </w:rPr>
        <w:t xml:space="preserve"> возбужден</w:t>
      </w:r>
      <w:r w:rsidRPr="0061080D" w:rsidR="00466789">
        <w:rPr>
          <w:rFonts w:ascii="Times New Roman" w:hAnsi="Times New Roman" w:cs="Times New Roman"/>
          <w:sz w:val="18"/>
          <w:szCs w:val="18"/>
        </w:rPr>
        <w:t>ы</w:t>
      </w:r>
      <w:r w:rsidRPr="0061080D">
        <w:rPr>
          <w:rFonts w:ascii="Times New Roman" w:hAnsi="Times New Roman" w:cs="Times New Roman"/>
          <w:sz w:val="18"/>
          <w:szCs w:val="18"/>
        </w:rPr>
        <w:t xml:space="preserve"> </w:t>
      </w:r>
      <w:r w:rsidRPr="0061080D" w:rsidR="0061080D">
        <w:rPr>
          <w:rFonts w:ascii="Times New Roman" w:hAnsi="Times New Roman" w:cs="Times New Roman"/>
          <w:sz w:val="18"/>
          <w:szCs w:val="18"/>
        </w:rPr>
        <w:t xml:space="preserve">(ДАТА) </w:t>
      </w:r>
      <w:r w:rsidRPr="0061080D">
        <w:rPr>
          <w:rFonts w:ascii="Times New Roman" w:hAnsi="Times New Roman" w:cs="Times New Roman"/>
          <w:sz w:val="18"/>
          <w:szCs w:val="18"/>
        </w:rPr>
        <w:t xml:space="preserve">по </w:t>
      </w:r>
      <w:r w:rsidRPr="0061080D" w:rsidR="00466789">
        <w:rPr>
          <w:rFonts w:ascii="Times New Roman" w:hAnsi="Times New Roman" w:cs="Times New Roman"/>
          <w:sz w:val="18"/>
          <w:szCs w:val="18"/>
        </w:rPr>
        <w:t>трем</w:t>
      </w:r>
      <w:r w:rsidRPr="0061080D">
        <w:rPr>
          <w:rFonts w:ascii="Times New Roman" w:hAnsi="Times New Roman" w:cs="Times New Roman"/>
          <w:sz w:val="18"/>
          <w:szCs w:val="18"/>
        </w:rPr>
        <w:t xml:space="preserve"> эпизодам преступной деятельности соответственно на основании постановлений дознавател</w:t>
      </w:r>
      <w:r w:rsidRPr="0061080D" w:rsidR="00466789">
        <w:rPr>
          <w:rFonts w:ascii="Times New Roman" w:hAnsi="Times New Roman" w:cs="Times New Roman"/>
          <w:sz w:val="18"/>
          <w:szCs w:val="18"/>
        </w:rPr>
        <w:t>я</w:t>
      </w:r>
      <w:r w:rsidRPr="0061080D">
        <w:rPr>
          <w:rFonts w:ascii="Times New Roman" w:hAnsi="Times New Roman" w:cs="Times New Roman"/>
          <w:sz w:val="18"/>
          <w:szCs w:val="18"/>
        </w:rPr>
        <w:t xml:space="preserve"> ОД ОМВД России по Нахимовскому району, при этом поводами для возбуждения уголовных дел, послужили рапорта об обнаружении признаков преступлений, предусмотренных </w:t>
      </w:r>
      <w:r w:rsidRPr="0061080D">
        <w:rPr>
          <w:rFonts w:ascii="Times New Roman" w:hAnsi="Times New Roman" w:cs="Times New Roman"/>
          <w:sz w:val="18"/>
          <w:szCs w:val="18"/>
        </w:rPr>
        <w:t>ст.</w:t>
      </w:r>
      <w:r w:rsidRPr="0061080D" w:rsidR="008E0836">
        <w:rPr>
          <w:rFonts w:ascii="Times New Roman" w:hAnsi="Times New Roman" w:cs="Times New Roman"/>
          <w:sz w:val="18"/>
          <w:szCs w:val="18"/>
        </w:rPr>
        <w:t>ст</w:t>
      </w:r>
      <w:r w:rsidRPr="0061080D" w:rsidR="008E0836">
        <w:rPr>
          <w:rFonts w:ascii="Times New Roman" w:hAnsi="Times New Roman" w:cs="Times New Roman"/>
          <w:sz w:val="18"/>
          <w:szCs w:val="18"/>
        </w:rPr>
        <w:t>.</w:t>
      </w:r>
      <w:r w:rsidRPr="0061080D">
        <w:rPr>
          <w:rFonts w:ascii="Times New Roman" w:hAnsi="Times New Roman" w:cs="Times New Roman"/>
          <w:sz w:val="18"/>
          <w:szCs w:val="18"/>
        </w:rPr>
        <w:t xml:space="preserve"> 322.3</w:t>
      </w:r>
      <w:r w:rsidRPr="0061080D" w:rsidR="008E0836">
        <w:rPr>
          <w:rFonts w:ascii="Times New Roman" w:hAnsi="Times New Roman" w:cs="Times New Roman"/>
          <w:sz w:val="18"/>
          <w:szCs w:val="18"/>
        </w:rPr>
        <w:t>, 322.2</w:t>
      </w:r>
      <w:r w:rsidRPr="0061080D" w:rsidR="00466789">
        <w:rPr>
          <w:rFonts w:ascii="Times New Roman" w:hAnsi="Times New Roman" w:cs="Times New Roman"/>
          <w:sz w:val="18"/>
          <w:szCs w:val="18"/>
        </w:rPr>
        <w:t>, 322.3</w:t>
      </w:r>
      <w:r w:rsidRPr="0061080D">
        <w:rPr>
          <w:rFonts w:ascii="Times New Roman" w:hAnsi="Times New Roman" w:cs="Times New Roman"/>
          <w:sz w:val="18"/>
          <w:szCs w:val="18"/>
        </w:rPr>
        <w:t xml:space="preserve"> УК РФ. До возбуждения уголовного дела в ходе проведения прокурорской проверки по фактам незаконной постановки на учет иностранных граждан </w:t>
      </w:r>
      <w:r w:rsidRPr="0061080D" w:rsidR="008E0836">
        <w:rPr>
          <w:rFonts w:ascii="Times New Roman" w:hAnsi="Times New Roman" w:cs="Times New Roman"/>
          <w:sz w:val="18"/>
          <w:szCs w:val="18"/>
        </w:rPr>
        <w:t>и граждан Р</w:t>
      </w:r>
      <w:r w:rsidRPr="0061080D" w:rsidR="00466789">
        <w:rPr>
          <w:rFonts w:ascii="Times New Roman" w:hAnsi="Times New Roman" w:cs="Times New Roman"/>
          <w:sz w:val="18"/>
          <w:szCs w:val="18"/>
        </w:rPr>
        <w:t>Ф</w:t>
      </w:r>
      <w:r w:rsidRPr="0061080D" w:rsidR="008E0836">
        <w:rPr>
          <w:rFonts w:ascii="Times New Roman" w:hAnsi="Times New Roman" w:cs="Times New Roman"/>
          <w:sz w:val="18"/>
          <w:szCs w:val="18"/>
        </w:rPr>
        <w:t xml:space="preserve"> </w:t>
      </w:r>
      <w:r w:rsidRPr="0061080D">
        <w:rPr>
          <w:rFonts w:ascii="Times New Roman" w:hAnsi="Times New Roman" w:cs="Times New Roman"/>
          <w:sz w:val="18"/>
          <w:szCs w:val="18"/>
        </w:rPr>
        <w:t xml:space="preserve">в Российской Федерации был опрошен </w:t>
      </w:r>
      <w:r w:rsidRPr="0061080D" w:rsidR="00466789">
        <w:rPr>
          <w:rFonts w:ascii="Times New Roman" w:hAnsi="Times New Roman" w:cs="Times New Roman"/>
          <w:sz w:val="18"/>
          <w:szCs w:val="18"/>
        </w:rPr>
        <w:t>Горбатовский</w:t>
      </w:r>
      <w:r w:rsidRPr="0061080D" w:rsidR="00466789">
        <w:rPr>
          <w:rFonts w:ascii="Times New Roman" w:hAnsi="Times New Roman" w:cs="Times New Roman"/>
          <w:sz w:val="18"/>
          <w:szCs w:val="18"/>
        </w:rPr>
        <w:t xml:space="preserve"> Ю.С.</w:t>
      </w:r>
      <w:r w:rsidRPr="0061080D">
        <w:rPr>
          <w:rFonts w:ascii="Times New Roman" w:hAnsi="Times New Roman" w:cs="Times New Roman"/>
          <w:sz w:val="18"/>
          <w:szCs w:val="18"/>
        </w:rPr>
        <w:t>, котор</w:t>
      </w:r>
      <w:r w:rsidRPr="0061080D" w:rsidR="000426FC">
        <w:rPr>
          <w:rFonts w:ascii="Times New Roman" w:hAnsi="Times New Roman" w:cs="Times New Roman"/>
          <w:sz w:val="18"/>
          <w:szCs w:val="18"/>
        </w:rPr>
        <w:t>ый</w:t>
      </w:r>
      <w:r w:rsidRPr="0061080D">
        <w:rPr>
          <w:rFonts w:ascii="Times New Roman" w:hAnsi="Times New Roman" w:cs="Times New Roman"/>
          <w:sz w:val="18"/>
          <w:szCs w:val="18"/>
        </w:rPr>
        <w:t xml:space="preserve"> не отрицал обстоятельств постановки иностранн</w:t>
      </w:r>
      <w:r w:rsidRPr="0061080D" w:rsidR="000426FC">
        <w:rPr>
          <w:rFonts w:ascii="Times New Roman" w:hAnsi="Times New Roman" w:cs="Times New Roman"/>
          <w:sz w:val="18"/>
          <w:szCs w:val="18"/>
        </w:rPr>
        <w:t>ых</w:t>
      </w:r>
      <w:r w:rsidRPr="0061080D">
        <w:rPr>
          <w:rFonts w:ascii="Times New Roman" w:hAnsi="Times New Roman" w:cs="Times New Roman"/>
          <w:sz w:val="18"/>
          <w:szCs w:val="18"/>
        </w:rPr>
        <w:t xml:space="preserve"> граждан на </w:t>
      </w:r>
      <w:r w:rsidRPr="0061080D" w:rsidR="008E0836">
        <w:rPr>
          <w:rFonts w:ascii="Times New Roman" w:hAnsi="Times New Roman" w:cs="Times New Roman"/>
          <w:sz w:val="18"/>
          <w:szCs w:val="18"/>
        </w:rPr>
        <w:t>регистрационный</w:t>
      </w:r>
      <w:r w:rsidRPr="0061080D">
        <w:rPr>
          <w:rFonts w:ascii="Times New Roman" w:hAnsi="Times New Roman" w:cs="Times New Roman"/>
          <w:sz w:val="18"/>
          <w:szCs w:val="18"/>
        </w:rPr>
        <w:t xml:space="preserve"> учет</w:t>
      </w:r>
      <w:r w:rsidRPr="0061080D" w:rsidR="00466789">
        <w:rPr>
          <w:rFonts w:ascii="Times New Roman" w:hAnsi="Times New Roman" w:cs="Times New Roman"/>
          <w:sz w:val="18"/>
          <w:szCs w:val="18"/>
        </w:rPr>
        <w:t>, регистрацию гражданина РФ по месту пребывания и иностранного гражданина по месту жительства.</w:t>
      </w:r>
      <w:r w:rsidRPr="0061080D">
        <w:rPr>
          <w:rFonts w:ascii="Times New Roman" w:hAnsi="Times New Roman" w:cs="Times New Roman"/>
          <w:sz w:val="18"/>
          <w:szCs w:val="18"/>
        </w:rPr>
        <w:t xml:space="preserve"> Допрошенн</w:t>
      </w:r>
      <w:r w:rsidRPr="0061080D" w:rsidR="000426FC">
        <w:rPr>
          <w:rFonts w:ascii="Times New Roman" w:hAnsi="Times New Roman" w:cs="Times New Roman"/>
          <w:sz w:val="18"/>
          <w:szCs w:val="18"/>
        </w:rPr>
        <w:t>ый</w:t>
      </w:r>
      <w:r w:rsidRPr="0061080D">
        <w:rPr>
          <w:rFonts w:ascii="Times New Roman" w:hAnsi="Times New Roman" w:cs="Times New Roman"/>
          <w:sz w:val="18"/>
          <w:szCs w:val="18"/>
        </w:rPr>
        <w:t xml:space="preserve"> в качестве подозреваемо</w:t>
      </w:r>
      <w:r w:rsidRPr="0061080D" w:rsidR="000426FC">
        <w:rPr>
          <w:rFonts w:ascii="Times New Roman" w:hAnsi="Times New Roman" w:cs="Times New Roman"/>
          <w:sz w:val="18"/>
          <w:szCs w:val="18"/>
        </w:rPr>
        <w:t>го</w:t>
      </w:r>
      <w:r w:rsidRPr="0061080D">
        <w:rPr>
          <w:rFonts w:ascii="Times New Roman" w:hAnsi="Times New Roman" w:cs="Times New Roman"/>
          <w:sz w:val="18"/>
          <w:szCs w:val="18"/>
        </w:rPr>
        <w:t xml:space="preserve"> по уголовному делу </w:t>
      </w:r>
      <w:r w:rsidRPr="0061080D" w:rsidR="00466789">
        <w:rPr>
          <w:rFonts w:ascii="Times New Roman" w:hAnsi="Times New Roman" w:cs="Times New Roman"/>
          <w:sz w:val="18"/>
          <w:szCs w:val="18"/>
        </w:rPr>
        <w:t>Горбатовский</w:t>
      </w:r>
      <w:r w:rsidRPr="0061080D" w:rsidR="00466789">
        <w:rPr>
          <w:rFonts w:ascii="Times New Roman" w:hAnsi="Times New Roman" w:cs="Times New Roman"/>
          <w:sz w:val="18"/>
          <w:szCs w:val="18"/>
        </w:rPr>
        <w:t xml:space="preserve"> Ю.С.</w:t>
      </w:r>
      <w:r w:rsidRPr="0061080D">
        <w:rPr>
          <w:rFonts w:ascii="Times New Roman" w:hAnsi="Times New Roman" w:cs="Times New Roman"/>
          <w:sz w:val="18"/>
          <w:szCs w:val="18"/>
        </w:rPr>
        <w:t xml:space="preserve"> полностью признал вину в совершенных преступлениях, раскаял</w:t>
      </w:r>
      <w:r w:rsidRPr="0061080D" w:rsidR="000426FC">
        <w:rPr>
          <w:rFonts w:ascii="Times New Roman" w:hAnsi="Times New Roman" w:cs="Times New Roman"/>
          <w:sz w:val="18"/>
          <w:szCs w:val="18"/>
        </w:rPr>
        <w:t>ся</w:t>
      </w:r>
      <w:r w:rsidRPr="0061080D">
        <w:rPr>
          <w:rFonts w:ascii="Times New Roman" w:hAnsi="Times New Roman" w:cs="Times New Roman"/>
          <w:sz w:val="18"/>
          <w:szCs w:val="18"/>
        </w:rPr>
        <w:t xml:space="preserve"> в содеянном. Вместе с тем, на момент допроса подозреваемо</w:t>
      </w:r>
      <w:r w:rsidRPr="0061080D" w:rsidR="000426FC">
        <w:rPr>
          <w:rFonts w:ascii="Times New Roman" w:hAnsi="Times New Roman" w:cs="Times New Roman"/>
          <w:sz w:val="18"/>
          <w:szCs w:val="18"/>
        </w:rPr>
        <w:t>го</w:t>
      </w:r>
      <w:r w:rsidRPr="0061080D">
        <w:rPr>
          <w:rFonts w:ascii="Times New Roman" w:hAnsi="Times New Roman" w:cs="Times New Roman"/>
          <w:sz w:val="18"/>
          <w:szCs w:val="18"/>
        </w:rPr>
        <w:t xml:space="preserve"> органу предварительного расследования уже был известен круг лиц, фиктивно поставленный подсудим</w:t>
      </w:r>
      <w:r w:rsidRPr="0061080D" w:rsidR="000426FC">
        <w:rPr>
          <w:rFonts w:ascii="Times New Roman" w:hAnsi="Times New Roman" w:cs="Times New Roman"/>
          <w:sz w:val="18"/>
          <w:szCs w:val="18"/>
        </w:rPr>
        <w:t>ым</w:t>
      </w:r>
      <w:r w:rsidRPr="0061080D">
        <w:rPr>
          <w:rFonts w:ascii="Times New Roman" w:hAnsi="Times New Roman" w:cs="Times New Roman"/>
          <w:sz w:val="18"/>
          <w:szCs w:val="18"/>
        </w:rPr>
        <w:t xml:space="preserve"> на миграционный </w:t>
      </w:r>
      <w:r w:rsidRPr="0061080D" w:rsidR="00466789">
        <w:rPr>
          <w:rFonts w:ascii="Times New Roman" w:hAnsi="Times New Roman" w:cs="Times New Roman"/>
          <w:sz w:val="18"/>
          <w:szCs w:val="18"/>
        </w:rPr>
        <w:t xml:space="preserve">и регистрационный </w:t>
      </w:r>
      <w:r w:rsidRPr="0061080D">
        <w:rPr>
          <w:rFonts w:ascii="Times New Roman" w:hAnsi="Times New Roman" w:cs="Times New Roman"/>
          <w:sz w:val="18"/>
          <w:szCs w:val="18"/>
        </w:rPr>
        <w:t xml:space="preserve">учет, каких-либо сведений, позволяющих прийти к выводу о том, что действия </w:t>
      </w:r>
      <w:r w:rsidRPr="0061080D" w:rsidR="00466789">
        <w:rPr>
          <w:rFonts w:ascii="Times New Roman" w:hAnsi="Times New Roman" w:cs="Times New Roman"/>
          <w:sz w:val="18"/>
          <w:szCs w:val="18"/>
        </w:rPr>
        <w:t xml:space="preserve">были </w:t>
      </w:r>
      <w:r w:rsidRPr="0061080D">
        <w:rPr>
          <w:rFonts w:ascii="Times New Roman" w:hAnsi="Times New Roman" w:cs="Times New Roman"/>
          <w:sz w:val="18"/>
          <w:szCs w:val="18"/>
        </w:rPr>
        <w:t>подсудимо</w:t>
      </w:r>
      <w:r w:rsidRPr="0061080D" w:rsidR="000426FC">
        <w:rPr>
          <w:rFonts w:ascii="Times New Roman" w:hAnsi="Times New Roman" w:cs="Times New Roman"/>
          <w:sz w:val="18"/>
          <w:szCs w:val="18"/>
        </w:rPr>
        <w:t>го</w:t>
      </w:r>
      <w:r w:rsidRPr="0061080D">
        <w:rPr>
          <w:rFonts w:ascii="Times New Roman" w:hAnsi="Times New Roman" w:cs="Times New Roman"/>
          <w:sz w:val="18"/>
          <w:szCs w:val="18"/>
        </w:rPr>
        <w:t xml:space="preserve"> направленны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не установлено. Добровольное предоставление своего жилья для осмотра и сообщение контактных данных лиц, поставленн</w:t>
      </w:r>
      <w:r w:rsidRPr="0061080D" w:rsidR="00966806">
        <w:rPr>
          <w:rFonts w:ascii="Times New Roman" w:hAnsi="Times New Roman" w:cs="Times New Roman"/>
          <w:sz w:val="18"/>
          <w:szCs w:val="18"/>
        </w:rPr>
        <w:t>ых</w:t>
      </w:r>
      <w:r w:rsidRPr="0061080D">
        <w:rPr>
          <w:rFonts w:ascii="Times New Roman" w:hAnsi="Times New Roman" w:cs="Times New Roman"/>
          <w:sz w:val="18"/>
          <w:szCs w:val="18"/>
        </w:rPr>
        <w:t xml:space="preserve"> </w:t>
      </w:r>
      <w:r w:rsidRPr="0061080D" w:rsidR="00966806">
        <w:rPr>
          <w:rFonts w:ascii="Times New Roman" w:hAnsi="Times New Roman" w:cs="Times New Roman"/>
          <w:sz w:val="18"/>
          <w:szCs w:val="18"/>
        </w:rPr>
        <w:t xml:space="preserve">на </w:t>
      </w:r>
      <w:r w:rsidRPr="0061080D">
        <w:rPr>
          <w:rFonts w:ascii="Times New Roman" w:hAnsi="Times New Roman" w:cs="Times New Roman"/>
          <w:sz w:val="18"/>
          <w:szCs w:val="18"/>
        </w:rPr>
        <w:t>регистрационный учет, сводятся к признательной позиции подсудимо</w:t>
      </w:r>
      <w:r w:rsidRPr="0061080D" w:rsidR="00966806">
        <w:rPr>
          <w:rFonts w:ascii="Times New Roman" w:hAnsi="Times New Roman" w:cs="Times New Roman"/>
          <w:sz w:val="18"/>
          <w:szCs w:val="18"/>
        </w:rPr>
        <w:t>го</w:t>
      </w:r>
      <w:r w:rsidRPr="0061080D">
        <w:rPr>
          <w:rFonts w:ascii="Times New Roman" w:hAnsi="Times New Roman" w:cs="Times New Roman"/>
          <w:sz w:val="18"/>
          <w:szCs w:val="18"/>
        </w:rPr>
        <w:t xml:space="preserve">. Сами по себе признательные показания </w:t>
      </w:r>
      <w:r w:rsidRPr="0061080D" w:rsidR="00FE4640">
        <w:rPr>
          <w:rFonts w:ascii="Times New Roman" w:hAnsi="Times New Roman" w:cs="Times New Roman"/>
          <w:sz w:val="18"/>
          <w:szCs w:val="18"/>
        </w:rPr>
        <w:t>Горбатовского</w:t>
      </w:r>
      <w:r w:rsidRPr="0061080D" w:rsidR="00FE4640">
        <w:rPr>
          <w:rFonts w:ascii="Times New Roman" w:hAnsi="Times New Roman" w:cs="Times New Roman"/>
          <w:sz w:val="18"/>
          <w:szCs w:val="18"/>
        </w:rPr>
        <w:t xml:space="preserve"> Ю.С.</w:t>
      </w:r>
      <w:r w:rsidRPr="0061080D">
        <w:rPr>
          <w:rFonts w:ascii="Times New Roman" w:hAnsi="Times New Roman" w:cs="Times New Roman"/>
          <w:sz w:val="18"/>
          <w:szCs w:val="18"/>
        </w:rPr>
        <w:t xml:space="preserve"> в совершении преступлени</w:t>
      </w:r>
      <w:r w:rsidRPr="0061080D" w:rsidR="00966806">
        <w:rPr>
          <w:rFonts w:ascii="Times New Roman" w:hAnsi="Times New Roman" w:cs="Times New Roman"/>
          <w:sz w:val="18"/>
          <w:szCs w:val="18"/>
        </w:rPr>
        <w:t xml:space="preserve">й </w:t>
      </w:r>
      <w:r w:rsidRPr="0061080D">
        <w:rPr>
          <w:rFonts w:ascii="Times New Roman" w:hAnsi="Times New Roman" w:cs="Times New Roman"/>
          <w:sz w:val="18"/>
          <w:szCs w:val="18"/>
        </w:rPr>
        <w:t>при изложенных обстоятельствах не могут служить основанием для прекращения уголовного дела на основании примечания 2 к ст.322.3</w:t>
      </w:r>
      <w:r w:rsidRPr="0061080D" w:rsidR="008E0836">
        <w:rPr>
          <w:rFonts w:ascii="Times New Roman" w:hAnsi="Times New Roman" w:cs="Times New Roman"/>
          <w:sz w:val="18"/>
          <w:szCs w:val="18"/>
        </w:rPr>
        <w:t xml:space="preserve"> и примечания к ст.322.2</w:t>
      </w:r>
      <w:r w:rsidRPr="0061080D">
        <w:rPr>
          <w:rFonts w:ascii="Times New Roman" w:hAnsi="Times New Roman" w:cs="Times New Roman"/>
          <w:sz w:val="18"/>
          <w:szCs w:val="18"/>
        </w:rPr>
        <w:t xml:space="preserve"> УК РФ.</w:t>
      </w:r>
    </w:p>
    <w:p w:rsidR="00CE3DCC" w:rsidRPr="0061080D" w:rsidP="007F04ED">
      <w:pPr>
        <w:pStyle w:val="21"/>
        <w:shd w:val="clear" w:color="auto" w:fill="auto"/>
        <w:spacing w:before="0" w:line="240" w:lineRule="auto"/>
        <w:ind w:firstLine="709"/>
        <w:rPr>
          <w:color w:val="auto"/>
          <w:sz w:val="18"/>
          <w:szCs w:val="18"/>
        </w:rPr>
      </w:pPr>
      <w:r w:rsidRPr="0061080D">
        <w:rPr>
          <w:sz w:val="18"/>
          <w:szCs w:val="18"/>
        </w:rPr>
        <w:t>При назначении подсудимо</w:t>
      </w:r>
      <w:r w:rsidRPr="0061080D" w:rsidR="00966806">
        <w:rPr>
          <w:sz w:val="18"/>
          <w:szCs w:val="18"/>
        </w:rPr>
        <w:t>му</w:t>
      </w:r>
      <w:r w:rsidRPr="0061080D">
        <w:rPr>
          <w:sz w:val="18"/>
          <w:szCs w:val="18"/>
        </w:rPr>
        <w:t xml:space="preserve"> наказания суд учитывает характер и степень общественной опасности совершенных </w:t>
      </w:r>
      <w:r w:rsidRPr="0061080D" w:rsidR="00966806">
        <w:rPr>
          <w:sz w:val="18"/>
          <w:szCs w:val="18"/>
        </w:rPr>
        <w:t>им</w:t>
      </w:r>
      <w:r w:rsidRPr="0061080D">
        <w:rPr>
          <w:sz w:val="18"/>
          <w:szCs w:val="18"/>
        </w:rPr>
        <w:t xml:space="preserve"> преступлений, которые относятся к категории преступлений небольшой тяжести, а также </w:t>
      </w:r>
      <w:r w:rsidRPr="0061080D">
        <w:rPr>
          <w:color w:val="auto"/>
          <w:sz w:val="18"/>
          <w:szCs w:val="18"/>
        </w:rPr>
        <w:t>учитывает данные о личности подсудимо</w:t>
      </w:r>
      <w:r w:rsidRPr="0061080D" w:rsidR="00966806">
        <w:rPr>
          <w:color w:val="auto"/>
          <w:sz w:val="18"/>
          <w:szCs w:val="18"/>
        </w:rPr>
        <w:t>го</w:t>
      </w:r>
      <w:r w:rsidRPr="0061080D">
        <w:rPr>
          <w:color w:val="auto"/>
          <w:sz w:val="18"/>
          <w:szCs w:val="18"/>
        </w:rPr>
        <w:t>, котор</w:t>
      </w:r>
      <w:r w:rsidRPr="0061080D" w:rsidR="00966806">
        <w:rPr>
          <w:color w:val="auto"/>
          <w:sz w:val="18"/>
          <w:szCs w:val="18"/>
        </w:rPr>
        <w:t>ый</w:t>
      </w:r>
      <w:r w:rsidRPr="0061080D">
        <w:rPr>
          <w:color w:val="auto"/>
          <w:sz w:val="18"/>
          <w:szCs w:val="18"/>
        </w:rPr>
        <w:t xml:space="preserve"> ранее </w:t>
      </w:r>
      <w:r w:rsidRPr="0061080D" w:rsidR="00FE4640">
        <w:rPr>
          <w:color w:val="auto"/>
          <w:sz w:val="18"/>
          <w:szCs w:val="18"/>
        </w:rPr>
        <w:t xml:space="preserve">не </w:t>
      </w:r>
      <w:r w:rsidRPr="0061080D">
        <w:rPr>
          <w:color w:val="auto"/>
          <w:sz w:val="18"/>
          <w:szCs w:val="18"/>
        </w:rPr>
        <w:t xml:space="preserve">судим, по месту жительства характеризуется </w:t>
      </w:r>
      <w:r w:rsidRPr="0061080D" w:rsidR="00850FCF">
        <w:rPr>
          <w:color w:val="auto"/>
          <w:sz w:val="18"/>
          <w:szCs w:val="18"/>
        </w:rPr>
        <w:t>посредственно</w:t>
      </w:r>
      <w:r w:rsidRPr="0061080D">
        <w:rPr>
          <w:color w:val="auto"/>
          <w:sz w:val="18"/>
          <w:szCs w:val="18"/>
        </w:rPr>
        <w:t>,</w:t>
      </w:r>
      <w:r w:rsidRPr="0061080D" w:rsidR="00220F50">
        <w:rPr>
          <w:color w:val="auto"/>
          <w:sz w:val="18"/>
          <w:szCs w:val="18"/>
        </w:rPr>
        <w:t xml:space="preserve"> </w:t>
      </w:r>
      <w:r w:rsidRPr="0061080D" w:rsidR="00966806">
        <w:rPr>
          <w:color w:val="auto"/>
          <w:sz w:val="18"/>
          <w:szCs w:val="18"/>
        </w:rPr>
        <w:t xml:space="preserve">он </w:t>
      </w:r>
      <w:r w:rsidRPr="0061080D" w:rsidR="00FE4640">
        <w:rPr>
          <w:color w:val="auto"/>
          <w:sz w:val="18"/>
          <w:szCs w:val="18"/>
        </w:rPr>
        <w:t>является пенсионером</w:t>
      </w:r>
      <w:r w:rsidRPr="0061080D" w:rsidR="00966806">
        <w:rPr>
          <w:color w:val="auto"/>
          <w:sz w:val="18"/>
          <w:szCs w:val="18"/>
        </w:rPr>
        <w:t xml:space="preserve">, </w:t>
      </w:r>
      <w:r w:rsidRPr="0061080D">
        <w:rPr>
          <w:color w:val="auto"/>
          <w:sz w:val="18"/>
          <w:szCs w:val="18"/>
        </w:rPr>
        <w:t xml:space="preserve">на учете у врача нарколога </w:t>
      </w:r>
      <w:r w:rsidRPr="0061080D" w:rsidR="00FE4640">
        <w:rPr>
          <w:color w:val="auto"/>
          <w:sz w:val="18"/>
          <w:szCs w:val="18"/>
        </w:rPr>
        <w:t>и психиатра не состоит.</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В качестве обстоятельств, смягчающих наказание подсудимо</w:t>
      </w:r>
      <w:r w:rsidRPr="0061080D" w:rsidR="00966806">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xml:space="preserve"> по каждому из эпизодов преступлений, суд </w:t>
      </w:r>
      <w:r w:rsidRPr="0061080D" w:rsidR="00FE4640">
        <w:rPr>
          <w:rFonts w:ascii="Times New Roman" w:eastAsia="Times New Roman" w:hAnsi="Times New Roman" w:cs="Times New Roman"/>
          <w:color w:val="auto"/>
          <w:sz w:val="18"/>
          <w:szCs w:val="18"/>
        </w:rPr>
        <w:t>учитывает</w:t>
      </w:r>
      <w:r w:rsidRPr="0061080D">
        <w:rPr>
          <w:rFonts w:ascii="Times New Roman" w:eastAsia="Times New Roman" w:hAnsi="Times New Roman" w:cs="Times New Roman"/>
          <w:color w:val="auto"/>
          <w:sz w:val="18"/>
          <w:szCs w:val="18"/>
        </w:rPr>
        <w:t xml:space="preserve"> признание вины, раскаяние в содеянном</w:t>
      </w:r>
      <w:r w:rsidRPr="0061080D" w:rsidR="00CE1F27">
        <w:rPr>
          <w:rFonts w:ascii="Times New Roman" w:eastAsia="Times New Roman" w:hAnsi="Times New Roman" w:cs="Times New Roman"/>
          <w:color w:val="auto"/>
          <w:sz w:val="18"/>
          <w:szCs w:val="18"/>
        </w:rPr>
        <w:t xml:space="preserve">, все сведения о состоянии здоровья подсудимого, </w:t>
      </w:r>
      <w:r w:rsidRPr="0061080D" w:rsidR="00FE4640">
        <w:rPr>
          <w:rFonts w:ascii="Times New Roman" w:eastAsia="Times New Roman" w:hAnsi="Times New Roman" w:cs="Times New Roman"/>
          <w:color w:val="auto"/>
          <w:sz w:val="18"/>
          <w:szCs w:val="18"/>
        </w:rPr>
        <w:t xml:space="preserve">его возраст, </w:t>
      </w:r>
      <w:r w:rsidRPr="0061080D" w:rsidR="00CE1F27">
        <w:rPr>
          <w:rFonts w:ascii="Times New Roman" w:eastAsia="Times New Roman" w:hAnsi="Times New Roman" w:cs="Times New Roman"/>
          <w:color w:val="auto"/>
          <w:sz w:val="18"/>
          <w:szCs w:val="18"/>
        </w:rPr>
        <w:t>выход из особого порядка не по инициативе подсудимого.</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 xml:space="preserve">Отягчающих наказание обстоятельств по </w:t>
      </w:r>
      <w:r w:rsidRPr="0061080D" w:rsidR="00FE4640">
        <w:rPr>
          <w:rFonts w:ascii="Times New Roman" w:eastAsia="Times New Roman" w:hAnsi="Times New Roman" w:cs="Times New Roman"/>
          <w:color w:val="auto"/>
          <w:sz w:val="18"/>
          <w:szCs w:val="18"/>
        </w:rPr>
        <w:t>трем</w:t>
      </w:r>
      <w:r w:rsidRPr="0061080D">
        <w:rPr>
          <w:rFonts w:ascii="Times New Roman" w:eastAsia="Times New Roman" w:hAnsi="Times New Roman" w:cs="Times New Roman"/>
          <w:color w:val="auto"/>
          <w:sz w:val="18"/>
          <w:szCs w:val="18"/>
        </w:rPr>
        <w:t xml:space="preserve"> эпизодам преступлений не установлено.</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По изложенным мотивам, с учетом обстоятельств дела, личности подсудимо</w:t>
      </w:r>
      <w:r w:rsidRPr="0061080D" w:rsidR="00966806">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Pr="0061080D" w:rsidR="00850FCF">
        <w:rPr>
          <w:rFonts w:ascii="Times New Roman" w:eastAsia="Times New Roman" w:hAnsi="Times New Roman" w:cs="Times New Roman"/>
          <w:color w:val="auto"/>
          <w:sz w:val="18"/>
          <w:szCs w:val="18"/>
        </w:rPr>
        <w:t>го</w:t>
      </w:r>
      <w:r w:rsidRPr="0061080D">
        <w:rPr>
          <w:rFonts w:ascii="Times New Roman" w:eastAsia="Times New Roman" w:hAnsi="Times New Roman" w:cs="Times New Roman"/>
          <w:color w:val="auto"/>
          <w:sz w:val="18"/>
          <w:szCs w:val="18"/>
        </w:rPr>
        <w:t xml:space="preserve"> и предупреждения совершения </w:t>
      </w:r>
      <w:r w:rsidRPr="0061080D" w:rsidR="00850FCF">
        <w:rPr>
          <w:rFonts w:ascii="Times New Roman" w:eastAsia="Times New Roman" w:hAnsi="Times New Roman" w:cs="Times New Roman"/>
          <w:color w:val="auto"/>
          <w:sz w:val="18"/>
          <w:szCs w:val="18"/>
        </w:rPr>
        <w:t>им</w:t>
      </w:r>
      <w:r w:rsidRPr="0061080D">
        <w:rPr>
          <w:rFonts w:ascii="Times New Roman" w:eastAsia="Times New Roman" w:hAnsi="Times New Roman" w:cs="Times New Roman"/>
          <w:color w:val="auto"/>
          <w:sz w:val="18"/>
          <w:szCs w:val="18"/>
        </w:rPr>
        <w:t xml:space="preserve"> новых преступлений, суд считает возможным назначить </w:t>
      </w:r>
      <w:r w:rsidRPr="0061080D" w:rsidR="00FE4640">
        <w:rPr>
          <w:rFonts w:ascii="Times New Roman" w:hAnsi="Times New Roman" w:cs="Times New Roman"/>
          <w:sz w:val="18"/>
          <w:szCs w:val="18"/>
        </w:rPr>
        <w:t>Горбатовскому</w:t>
      </w:r>
      <w:r w:rsidRPr="0061080D" w:rsidR="00FE4640">
        <w:rPr>
          <w:rFonts w:ascii="Times New Roman" w:hAnsi="Times New Roman" w:cs="Times New Roman"/>
          <w:sz w:val="18"/>
          <w:szCs w:val="18"/>
        </w:rPr>
        <w:t xml:space="preserve"> Ю.С.</w:t>
      </w:r>
      <w:r w:rsidRPr="0061080D">
        <w:rPr>
          <w:rFonts w:ascii="Times New Roman" w:eastAsia="Times New Roman" w:hAnsi="Times New Roman" w:cs="Times New Roman"/>
          <w:color w:val="auto"/>
          <w:sz w:val="18"/>
          <w:szCs w:val="18"/>
        </w:rPr>
        <w:t xml:space="preserve"> наказание в виде штрафа, предусмотренно</w:t>
      </w:r>
      <w:r w:rsidRPr="0061080D" w:rsidR="00966806">
        <w:rPr>
          <w:rFonts w:ascii="Times New Roman" w:eastAsia="Times New Roman" w:hAnsi="Times New Roman" w:cs="Times New Roman"/>
          <w:color w:val="auto"/>
          <w:sz w:val="18"/>
          <w:szCs w:val="18"/>
        </w:rPr>
        <w:t>е</w:t>
      </w:r>
      <w:r w:rsidRPr="0061080D">
        <w:rPr>
          <w:rFonts w:ascii="Times New Roman" w:eastAsia="Times New Roman" w:hAnsi="Times New Roman" w:cs="Times New Roman"/>
          <w:color w:val="auto"/>
          <w:sz w:val="18"/>
          <w:szCs w:val="18"/>
        </w:rPr>
        <w:t xml:space="preserve"> санкци</w:t>
      </w:r>
      <w:r w:rsidRPr="0061080D" w:rsidR="008E0836">
        <w:rPr>
          <w:rFonts w:ascii="Times New Roman" w:eastAsia="Times New Roman" w:hAnsi="Times New Roman" w:cs="Times New Roman"/>
          <w:color w:val="auto"/>
          <w:sz w:val="18"/>
          <w:szCs w:val="18"/>
        </w:rPr>
        <w:t>ями</w:t>
      </w:r>
      <w:r w:rsidRPr="0061080D">
        <w:rPr>
          <w:rFonts w:ascii="Times New Roman" w:eastAsia="Times New Roman" w:hAnsi="Times New Roman" w:cs="Times New Roman"/>
          <w:color w:val="auto"/>
          <w:sz w:val="18"/>
          <w:szCs w:val="18"/>
        </w:rPr>
        <w:t xml:space="preserve"> ст.</w:t>
      </w:r>
      <w:r w:rsidRPr="0061080D" w:rsidR="00ED01DD">
        <w:rPr>
          <w:rFonts w:ascii="Times New Roman" w:eastAsia="Times New Roman" w:hAnsi="Times New Roman" w:cs="Times New Roman"/>
          <w:color w:val="auto"/>
          <w:sz w:val="18"/>
          <w:szCs w:val="18"/>
        </w:rPr>
        <w:t>ст.</w:t>
      </w:r>
      <w:r w:rsidRPr="0061080D">
        <w:rPr>
          <w:rFonts w:ascii="Times New Roman" w:eastAsia="Times New Roman" w:hAnsi="Times New Roman" w:cs="Times New Roman"/>
          <w:color w:val="auto"/>
          <w:sz w:val="18"/>
          <w:szCs w:val="18"/>
        </w:rPr>
        <w:t>322.3</w:t>
      </w:r>
      <w:r w:rsidRPr="0061080D" w:rsidR="00ED01DD">
        <w:rPr>
          <w:rFonts w:ascii="Times New Roman" w:eastAsia="Times New Roman" w:hAnsi="Times New Roman" w:cs="Times New Roman"/>
          <w:color w:val="auto"/>
          <w:sz w:val="18"/>
          <w:szCs w:val="18"/>
        </w:rPr>
        <w:t>, 322.2</w:t>
      </w:r>
      <w:r w:rsidRPr="0061080D" w:rsidR="00FE4640">
        <w:rPr>
          <w:rFonts w:ascii="Times New Roman" w:eastAsia="Times New Roman" w:hAnsi="Times New Roman" w:cs="Times New Roman"/>
          <w:color w:val="auto"/>
          <w:sz w:val="18"/>
          <w:szCs w:val="18"/>
        </w:rPr>
        <w:t>, 322.3</w:t>
      </w:r>
      <w:r w:rsidRPr="0061080D">
        <w:rPr>
          <w:rFonts w:ascii="Times New Roman" w:eastAsia="Times New Roman" w:hAnsi="Times New Roman" w:cs="Times New Roman"/>
          <w:color w:val="auto"/>
          <w:sz w:val="18"/>
          <w:szCs w:val="18"/>
        </w:rPr>
        <w:t xml:space="preserve"> УК РФ, по каждому эпизоду преступлений, поскольку данный вид наказания будет разумным, справедливым и достаточным для достижения целей наказания.</w:t>
      </w:r>
    </w:p>
    <w:p w:rsidR="00CE3DCC" w:rsidRPr="0061080D" w:rsidP="007F04ED">
      <w:pPr>
        <w:pStyle w:val="NoSpacing"/>
        <w:ind w:firstLine="708"/>
        <w:jc w:val="both"/>
        <w:rPr>
          <w:sz w:val="18"/>
          <w:szCs w:val="18"/>
        </w:rPr>
      </w:pPr>
      <w:r w:rsidRPr="0061080D">
        <w:rPr>
          <w:sz w:val="18"/>
          <w:szCs w:val="18"/>
        </w:rPr>
        <w:t xml:space="preserve">Оснований для назначения альтернативных мер наказания, указанных в санкции статьи, суд не находит. </w:t>
      </w:r>
    </w:p>
    <w:p w:rsidR="00CE3DCC" w:rsidRPr="0061080D" w:rsidP="007F04ED">
      <w:pPr>
        <w:pStyle w:val="NoSpacing"/>
        <w:ind w:firstLine="708"/>
        <w:jc w:val="both"/>
        <w:rPr>
          <w:sz w:val="18"/>
          <w:szCs w:val="18"/>
        </w:rPr>
      </w:pPr>
      <w:r w:rsidRPr="0061080D">
        <w:rPr>
          <w:sz w:val="18"/>
          <w:szCs w:val="18"/>
        </w:rPr>
        <w:t xml:space="preserve">Оснований для освобождения </w:t>
      </w:r>
      <w:r w:rsidRPr="0061080D" w:rsidR="00FE4640">
        <w:rPr>
          <w:sz w:val="18"/>
          <w:szCs w:val="18"/>
        </w:rPr>
        <w:t>Горбатовского</w:t>
      </w:r>
      <w:r w:rsidRPr="0061080D" w:rsidR="00FE4640">
        <w:rPr>
          <w:sz w:val="18"/>
          <w:szCs w:val="18"/>
        </w:rPr>
        <w:t xml:space="preserve"> Ю.С.</w:t>
      </w:r>
      <w:r w:rsidRPr="0061080D">
        <w:rPr>
          <w:sz w:val="18"/>
          <w:szCs w:val="18"/>
        </w:rPr>
        <w:t xml:space="preserve"> от наказания не усматривается. </w:t>
      </w:r>
    </w:p>
    <w:p w:rsidR="00CE3DCC" w:rsidRPr="0061080D" w:rsidP="007F04ED">
      <w:pPr>
        <w:pStyle w:val="NoSpacing"/>
        <w:ind w:firstLine="708"/>
        <w:jc w:val="both"/>
        <w:rPr>
          <w:sz w:val="18"/>
          <w:szCs w:val="18"/>
        </w:rPr>
      </w:pPr>
      <w:r w:rsidRPr="0061080D">
        <w:rPr>
          <w:sz w:val="18"/>
          <w:szCs w:val="18"/>
        </w:rPr>
        <w:t xml:space="preserve">Поскольку совершенные </w:t>
      </w:r>
      <w:r w:rsidRPr="0061080D" w:rsidR="00FE4640">
        <w:rPr>
          <w:sz w:val="18"/>
          <w:szCs w:val="18"/>
        </w:rPr>
        <w:t>Горбатовским</w:t>
      </w:r>
      <w:r w:rsidRPr="0061080D" w:rsidR="00FE4640">
        <w:rPr>
          <w:sz w:val="18"/>
          <w:szCs w:val="18"/>
        </w:rPr>
        <w:t xml:space="preserve"> Ю.С.</w:t>
      </w:r>
      <w:r w:rsidRPr="0061080D">
        <w:rPr>
          <w:sz w:val="18"/>
          <w:szCs w:val="18"/>
        </w:rPr>
        <w:t xml:space="preserve"> деяния законом отнесены к категории преступлений небольшой тяжести, основания для изменения категории преступлений на менее тяжкую в соответствии с ч. 6 ст. 15 УК РФ отсутствуют. </w:t>
      </w:r>
    </w:p>
    <w:p w:rsidR="00CE3DCC" w:rsidRPr="0061080D" w:rsidP="007F04ED">
      <w:pPr>
        <w:pStyle w:val="NormalWeb"/>
        <w:spacing w:before="0" w:beforeAutospacing="0" w:after="0" w:afterAutospacing="0"/>
        <w:ind w:firstLine="720"/>
        <w:jc w:val="both"/>
        <w:rPr>
          <w:sz w:val="18"/>
          <w:szCs w:val="18"/>
        </w:rPr>
      </w:pPr>
      <w:r w:rsidRPr="0061080D">
        <w:rPr>
          <w:sz w:val="18"/>
          <w:szCs w:val="18"/>
        </w:rPr>
        <w:t>Вместе с тем, суд учитывает данные о личности подсудимо</w:t>
      </w:r>
      <w:r w:rsidRPr="0061080D" w:rsidR="00966806">
        <w:rPr>
          <w:sz w:val="18"/>
          <w:szCs w:val="18"/>
        </w:rPr>
        <w:t>го</w:t>
      </w:r>
      <w:r w:rsidRPr="0061080D">
        <w:rPr>
          <w:sz w:val="18"/>
          <w:szCs w:val="18"/>
        </w:rPr>
        <w:t xml:space="preserve"> </w:t>
      </w:r>
      <w:r w:rsidRPr="0061080D" w:rsidR="00FE4640">
        <w:rPr>
          <w:sz w:val="18"/>
          <w:szCs w:val="18"/>
        </w:rPr>
        <w:t>Горбатовского</w:t>
      </w:r>
      <w:r w:rsidRPr="0061080D" w:rsidR="00FE4640">
        <w:rPr>
          <w:sz w:val="18"/>
          <w:szCs w:val="18"/>
        </w:rPr>
        <w:t xml:space="preserve"> Ю.С.</w:t>
      </w:r>
      <w:r w:rsidRPr="0061080D">
        <w:rPr>
          <w:sz w:val="18"/>
          <w:szCs w:val="18"/>
        </w:rPr>
        <w:t>, котор</w:t>
      </w:r>
      <w:r w:rsidRPr="0061080D" w:rsidR="00966806">
        <w:rPr>
          <w:sz w:val="18"/>
          <w:szCs w:val="18"/>
        </w:rPr>
        <w:t>ый</w:t>
      </w:r>
      <w:r w:rsidRPr="0061080D">
        <w:rPr>
          <w:sz w:val="18"/>
          <w:szCs w:val="18"/>
        </w:rPr>
        <w:t xml:space="preserve"> </w:t>
      </w:r>
      <w:r w:rsidRPr="0061080D" w:rsidR="00FE4640">
        <w:rPr>
          <w:sz w:val="18"/>
          <w:szCs w:val="18"/>
        </w:rPr>
        <w:t>является пенсионером</w:t>
      </w:r>
      <w:r w:rsidRPr="0061080D" w:rsidR="00966806">
        <w:rPr>
          <w:sz w:val="18"/>
          <w:szCs w:val="18"/>
        </w:rPr>
        <w:t xml:space="preserve">, имеет доход в размере </w:t>
      </w:r>
      <w:r w:rsidRPr="0061080D" w:rsidR="00FE4640">
        <w:rPr>
          <w:sz w:val="18"/>
          <w:szCs w:val="18"/>
        </w:rPr>
        <w:t xml:space="preserve">43 000 </w:t>
      </w:r>
      <w:r w:rsidRPr="0061080D" w:rsidR="00966806">
        <w:rPr>
          <w:sz w:val="18"/>
          <w:szCs w:val="18"/>
        </w:rPr>
        <w:t>руб. в месяц</w:t>
      </w:r>
      <w:r w:rsidRPr="0061080D">
        <w:rPr>
          <w:sz w:val="18"/>
          <w:szCs w:val="18"/>
        </w:rPr>
        <w:t xml:space="preserve">, </w:t>
      </w:r>
      <w:r w:rsidRPr="0061080D" w:rsidR="00220F50">
        <w:rPr>
          <w:sz w:val="18"/>
          <w:szCs w:val="18"/>
        </w:rPr>
        <w:t xml:space="preserve">проживает один, иной источник дохода не имеет, </w:t>
      </w:r>
      <w:r w:rsidRPr="0061080D">
        <w:rPr>
          <w:sz w:val="18"/>
          <w:szCs w:val="18"/>
        </w:rPr>
        <w:t>совершил преступлени</w:t>
      </w:r>
      <w:r w:rsidRPr="0061080D" w:rsidR="00966806">
        <w:rPr>
          <w:sz w:val="18"/>
          <w:szCs w:val="18"/>
        </w:rPr>
        <w:t>я</w:t>
      </w:r>
      <w:r w:rsidRPr="0061080D">
        <w:rPr>
          <w:sz w:val="18"/>
          <w:szCs w:val="18"/>
        </w:rPr>
        <w:t xml:space="preserve"> небольшой тяжести, в содеянном раскаял</w:t>
      </w:r>
      <w:r w:rsidRPr="0061080D" w:rsidR="00966806">
        <w:rPr>
          <w:sz w:val="18"/>
          <w:szCs w:val="18"/>
        </w:rPr>
        <w:t>ся</w:t>
      </w:r>
      <w:r w:rsidRPr="0061080D">
        <w:rPr>
          <w:sz w:val="18"/>
          <w:szCs w:val="18"/>
        </w:rPr>
        <w:t xml:space="preserve">, по месту жительства он характеризуется </w:t>
      </w:r>
      <w:r w:rsidRPr="0061080D" w:rsidR="00FE4640">
        <w:rPr>
          <w:sz w:val="18"/>
          <w:szCs w:val="18"/>
        </w:rPr>
        <w:t>посредственно</w:t>
      </w:r>
      <w:r w:rsidRPr="0061080D" w:rsidR="00220F50">
        <w:rPr>
          <w:sz w:val="18"/>
          <w:szCs w:val="18"/>
        </w:rPr>
        <w:t>.</w:t>
      </w:r>
    </w:p>
    <w:p w:rsidR="00CE3DCC" w:rsidRPr="0061080D" w:rsidP="007F04ED">
      <w:pPr>
        <w:pStyle w:val="NormalWeb"/>
        <w:spacing w:before="0" w:beforeAutospacing="0" w:after="0" w:afterAutospacing="0"/>
        <w:ind w:firstLine="720"/>
        <w:jc w:val="both"/>
        <w:rPr>
          <w:sz w:val="18"/>
          <w:szCs w:val="18"/>
        </w:rPr>
      </w:pPr>
      <w:r w:rsidRPr="0061080D">
        <w:rPr>
          <w:sz w:val="18"/>
          <w:szCs w:val="18"/>
        </w:rPr>
        <w:t xml:space="preserve">Таким образом, по мнению мирового судьи, с учетом личности </w:t>
      </w:r>
      <w:r w:rsidRPr="0061080D" w:rsidR="00FE4640">
        <w:rPr>
          <w:sz w:val="18"/>
          <w:szCs w:val="18"/>
        </w:rPr>
        <w:t>Горбатовского</w:t>
      </w:r>
      <w:r w:rsidRPr="0061080D" w:rsidR="00FE4640">
        <w:rPr>
          <w:sz w:val="18"/>
          <w:szCs w:val="18"/>
        </w:rPr>
        <w:t xml:space="preserve"> Ю.С.</w:t>
      </w:r>
      <w:r w:rsidRPr="0061080D">
        <w:rPr>
          <w:sz w:val="18"/>
          <w:szCs w:val="18"/>
        </w:rPr>
        <w:t xml:space="preserve">, а также совокупности смягчающих наказание обстоятельств, при отсутствии отягчающих наказание обстоятельств, назначение </w:t>
      </w:r>
      <w:r w:rsidRPr="0061080D" w:rsidR="00FE4640">
        <w:rPr>
          <w:sz w:val="18"/>
          <w:szCs w:val="18"/>
        </w:rPr>
        <w:t>Горбатовскому</w:t>
      </w:r>
      <w:r w:rsidRPr="0061080D" w:rsidR="00FE4640">
        <w:rPr>
          <w:sz w:val="18"/>
          <w:szCs w:val="18"/>
        </w:rPr>
        <w:t xml:space="preserve"> Ю.С.</w:t>
      </w:r>
      <w:r w:rsidRPr="0061080D" w:rsidR="00F32822">
        <w:rPr>
          <w:sz w:val="18"/>
          <w:szCs w:val="18"/>
        </w:rPr>
        <w:t xml:space="preserve"> </w:t>
      </w:r>
      <w:r w:rsidRPr="0061080D">
        <w:rPr>
          <w:sz w:val="18"/>
          <w:szCs w:val="18"/>
        </w:rPr>
        <w:t>наказания в виде штрафа в размере 100 000 рублей по каждому эпизоду преступлений без применения ст. 64 УК РФ, не соответствует требованиям ч.1 ст. 60, ч.1 ст.6 УК РФ и является несправедливым.</w:t>
      </w:r>
    </w:p>
    <w:p w:rsidR="00CE3DCC" w:rsidRPr="0061080D" w:rsidP="007F04ED">
      <w:pPr>
        <w:pStyle w:val="NormalWeb"/>
        <w:spacing w:before="0" w:beforeAutospacing="0" w:after="0" w:afterAutospacing="0"/>
        <w:ind w:firstLine="720"/>
        <w:jc w:val="both"/>
        <w:rPr>
          <w:sz w:val="18"/>
          <w:szCs w:val="18"/>
        </w:rPr>
      </w:pPr>
      <w:r w:rsidRPr="0061080D">
        <w:rPr>
          <w:sz w:val="18"/>
          <w:szCs w:val="18"/>
        </w:rPr>
        <w:t xml:space="preserve">С учетом вышеприведенных обстоятельств, мировой судья считает необходимым применить при назначении наказания положения ст. 64 УК РФ, признав вышеуказанные смягчающие наказание обстоятельства исключительными, и, соответственно, назначить </w:t>
      </w:r>
      <w:r w:rsidRPr="0061080D" w:rsidR="00FE4640">
        <w:rPr>
          <w:sz w:val="18"/>
          <w:szCs w:val="18"/>
        </w:rPr>
        <w:t>Горбатовскому</w:t>
      </w:r>
      <w:r w:rsidRPr="0061080D" w:rsidR="00FE4640">
        <w:rPr>
          <w:sz w:val="18"/>
          <w:szCs w:val="18"/>
        </w:rPr>
        <w:t xml:space="preserve"> Ю.С.</w:t>
      </w:r>
      <w:r w:rsidRPr="0061080D">
        <w:rPr>
          <w:sz w:val="18"/>
          <w:szCs w:val="18"/>
        </w:rPr>
        <w:t xml:space="preserve"> наказание ниже низшего предела, предусмотренного санкци</w:t>
      </w:r>
      <w:r w:rsidRPr="0061080D" w:rsidR="00FE4640">
        <w:rPr>
          <w:sz w:val="18"/>
          <w:szCs w:val="18"/>
        </w:rPr>
        <w:t>ями</w:t>
      </w:r>
      <w:r w:rsidRPr="0061080D">
        <w:rPr>
          <w:sz w:val="18"/>
          <w:szCs w:val="18"/>
        </w:rPr>
        <w:t xml:space="preserve"> </w:t>
      </w:r>
      <w:r w:rsidRPr="0061080D">
        <w:rPr>
          <w:sz w:val="18"/>
          <w:szCs w:val="18"/>
        </w:rPr>
        <w:t>ст.</w:t>
      </w:r>
      <w:r w:rsidRPr="0061080D" w:rsidR="00ED01DD">
        <w:rPr>
          <w:sz w:val="18"/>
          <w:szCs w:val="18"/>
        </w:rPr>
        <w:t>ст</w:t>
      </w:r>
      <w:r w:rsidRPr="0061080D" w:rsidR="00ED01DD">
        <w:rPr>
          <w:sz w:val="18"/>
          <w:szCs w:val="18"/>
        </w:rPr>
        <w:t>.</w:t>
      </w:r>
      <w:r w:rsidRPr="0061080D">
        <w:rPr>
          <w:sz w:val="18"/>
          <w:szCs w:val="18"/>
        </w:rPr>
        <w:t xml:space="preserve"> 322.3</w:t>
      </w:r>
      <w:r w:rsidRPr="0061080D" w:rsidR="00ED01DD">
        <w:rPr>
          <w:sz w:val="18"/>
          <w:szCs w:val="18"/>
        </w:rPr>
        <w:t>, 322.2</w:t>
      </w:r>
      <w:r w:rsidRPr="0061080D" w:rsidR="00FE4640">
        <w:rPr>
          <w:sz w:val="18"/>
          <w:szCs w:val="18"/>
        </w:rPr>
        <w:t>, 322.3</w:t>
      </w:r>
      <w:r w:rsidRPr="0061080D">
        <w:rPr>
          <w:sz w:val="18"/>
          <w:szCs w:val="18"/>
        </w:rPr>
        <w:t xml:space="preserve"> УК РФ по каждому эпизоду преступлений.</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Мера процессуального принуждения в виде обязательства о явке подлежит оставлению без изменений до вступления приговора в законную силу.</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Вопрос о вещественных доказательствах по делу разрешается судом в порядке ст.81 УПК РФ.</w:t>
      </w:r>
    </w:p>
    <w:p w:rsidR="00CE3DCC" w:rsidRPr="0061080D" w:rsidP="007F04ED">
      <w:pPr>
        <w:pStyle w:val="BodyTextIndent"/>
        <w:spacing w:after="0"/>
        <w:ind w:left="0" w:firstLine="709"/>
        <w:contextualSpacing/>
        <w:jc w:val="both"/>
        <w:rPr>
          <w:sz w:val="18"/>
          <w:szCs w:val="18"/>
          <w:shd w:val="clear" w:color="auto" w:fill="FFFFFF"/>
        </w:rPr>
      </w:pPr>
      <w:r w:rsidRPr="0061080D">
        <w:rPr>
          <w:sz w:val="18"/>
          <w:szCs w:val="18"/>
          <w:shd w:val="clear" w:color="auto" w:fill="FFFFFF"/>
        </w:rPr>
        <w:t xml:space="preserve">Вопрос о процессуальных издержках, связанных с участием в уголовном деле в ходе судебного разбирательства защитника </w:t>
      </w:r>
      <w:r w:rsidRPr="0061080D" w:rsidR="00FE4640">
        <w:rPr>
          <w:sz w:val="18"/>
          <w:szCs w:val="18"/>
        </w:rPr>
        <w:t>Бродяной</w:t>
      </w:r>
      <w:r w:rsidRPr="0061080D" w:rsidR="00FE4640">
        <w:rPr>
          <w:sz w:val="18"/>
          <w:szCs w:val="18"/>
        </w:rPr>
        <w:t xml:space="preserve"> Е.А.</w:t>
      </w:r>
      <w:r w:rsidRPr="0061080D">
        <w:rPr>
          <w:sz w:val="18"/>
          <w:szCs w:val="18"/>
        </w:rPr>
        <w:t xml:space="preserve"> </w:t>
      </w:r>
      <w:r w:rsidRPr="0061080D">
        <w:rPr>
          <w:sz w:val="18"/>
          <w:szCs w:val="18"/>
          <w:shd w:val="clear" w:color="auto" w:fill="FFFFFF"/>
        </w:rPr>
        <w:t>разрешается отдельным процессуальным решением.</w:t>
      </w:r>
    </w:p>
    <w:p w:rsidR="00CE3DCC" w:rsidRPr="0061080D" w:rsidP="007F04ED">
      <w:pPr>
        <w:pStyle w:val="21"/>
        <w:shd w:val="clear" w:color="auto" w:fill="auto"/>
        <w:spacing w:before="0" w:line="240" w:lineRule="auto"/>
        <w:ind w:firstLine="709"/>
        <w:rPr>
          <w:sz w:val="18"/>
          <w:szCs w:val="18"/>
        </w:rPr>
      </w:pPr>
      <w:r w:rsidRPr="0061080D">
        <w:rPr>
          <w:sz w:val="18"/>
          <w:szCs w:val="18"/>
        </w:rPr>
        <w:t>Руководствуясь ст.ст.304, 307-310 Уголовно-процессуального кодекса Российской Федерации, мировой судья, -</w:t>
      </w:r>
    </w:p>
    <w:p w:rsidR="00CE3DCC" w:rsidRPr="0061080D" w:rsidP="007F04ED">
      <w:pPr>
        <w:pStyle w:val="21"/>
        <w:shd w:val="clear" w:color="auto" w:fill="auto"/>
        <w:spacing w:before="0" w:line="240" w:lineRule="auto"/>
        <w:jc w:val="center"/>
        <w:rPr>
          <w:bCs/>
          <w:sz w:val="18"/>
          <w:szCs w:val="18"/>
        </w:rPr>
      </w:pPr>
    </w:p>
    <w:p w:rsidR="00CE3DCC" w:rsidRPr="0061080D" w:rsidP="007F04ED">
      <w:pPr>
        <w:pStyle w:val="21"/>
        <w:shd w:val="clear" w:color="auto" w:fill="auto"/>
        <w:spacing w:before="0" w:line="240" w:lineRule="auto"/>
        <w:jc w:val="center"/>
        <w:rPr>
          <w:bCs/>
          <w:sz w:val="18"/>
          <w:szCs w:val="18"/>
        </w:rPr>
      </w:pPr>
      <w:r w:rsidRPr="0061080D">
        <w:rPr>
          <w:bCs/>
          <w:sz w:val="18"/>
          <w:szCs w:val="18"/>
        </w:rPr>
        <w:t>п р и г о в о р и л:</w:t>
      </w:r>
    </w:p>
    <w:p w:rsidR="00CE3DCC" w:rsidRPr="0061080D" w:rsidP="007F04ED">
      <w:pPr>
        <w:pStyle w:val="21"/>
        <w:shd w:val="clear" w:color="auto" w:fill="auto"/>
        <w:spacing w:before="0" w:line="240" w:lineRule="auto"/>
        <w:ind w:firstLine="709"/>
        <w:rPr>
          <w:sz w:val="18"/>
          <w:szCs w:val="18"/>
        </w:rPr>
      </w:pPr>
    </w:p>
    <w:p w:rsidR="00CE3DCC" w:rsidRPr="0061080D" w:rsidP="007F04ED">
      <w:pPr>
        <w:shd w:val="clear" w:color="auto" w:fill="FFFFFF"/>
        <w:ind w:firstLine="709"/>
        <w:jc w:val="both"/>
        <w:rPr>
          <w:rFonts w:ascii="Times New Roman" w:hAnsi="Times New Roman" w:cs="Times New Roman"/>
          <w:sz w:val="18"/>
          <w:szCs w:val="18"/>
          <w:shd w:val="clear" w:color="auto" w:fill="FFFFFF"/>
        </w:rPr>
      </w:pPr>
      <w:r w:rsidRPr="0061080D">
        <w:rPr>
          <w:rFonts w:ascii="Times New Roman" w:hAnsi="Times New Roman" w:cs="Times New Roman"/>
          <w:sz w:val="18"/>
          <w:szCs w:val="18"/>
        </w:rPr>
        <w:t>Горбатовского</w:t>
      </w:r>
      <w:r w:rsidRPr="0061080D">
        <w:rPr>
          <w:rFonts w:ascii="Times New Roman" w:hAnsi="Times New Roman" w:cs="Times New Roman"/>
          <w:sz w:val="18"/>
          <w:szCs w:val="18"/>
        </w:rPr>
        <w:t xml:space="preserve"> Ю.С.</w:t>
      </w:r>
      <w:r w:rsidRPr="0061080D">
        <w:rPr>
          <w:rFonts w:ascii="Times New Roman" w:hAnsi="Times New Roman" w:cs="Times New Roman"/>
          <w:sz w:val="18"/>
          <w:szCs w:val="18"/>
        </w:rPr>
        <w:t xml:space="preserve"> признать виновн</w:t>
      </w:r>
      <w:r w:rsidRPr="0061080D" w:rsidR="00F32822">
        <w:rPr>
          <w:rFonts w:ascii="Times New Roman" w:hAnsi="Times New Roman" w:cs="Times New Roman"/>
          <w:sz w:val="18"/>
          <w:szCs w:val="18"/>
        </w:rPr>
        <w:t>ым</w:t>
      </w:r>
      <w:r w:rsidRPr="0061080D">
        <w:rPr>
          <w:rFonts w:ascii="Times New Roman" w:hAnsi="Times New Roman" w:cs="Times New Roman"/>
          <w:sz w:val="18"/>
          <w:szCs w:val="18"/>
        </w:rPr>
        <w:t xml:space="preserve"> в совершении  преступлений, предусмотренных </w:t>
      </w:r>
      <w:r w:rsidRPr="0061080D">
        <w:rPr>
          <w:rFonts w:ascii="Times New Roman" w:hAnsi="Times New Roman" w:cs="Times New Roman"/>
          <w:sz w:val="18"/>
          <w:szCs w:val="18"/>
        </w:rPr>
        <w:t>ст</w:t>
      </w:r>
      <w:r w:rsidRPr="0061080D">
        <w:rPr>
          <w:rStyle w:val="snippetequal"/>
          <w:rFonts w:ascii="Times New Roman" w:hAnsi="Times New Roman" w:cs="Times New Roman"/>
          <w:bCs/>
          <w:sz w:val="18"/>
          <w:szCs w:val="18"/>
          <w:bdr w:val="none" w:sz="0" w:space="0" w:color="auto" w:frame="1"/>
        </w:rPr>
        <w:t>.ст</w:t>
      </w:r>
      <w:r w:rsidRPr="0061080D">
        <w:rPr>
          <w:rStyle w:val="snippetequal"/>
          <w:rFonts w:ascii="Times New Roman" w:hAnsi="Times New Roman" w:cs="Times New Roman"/>
          <w:bCs/>
          <w:sz w:val="18"/>
          <w:szCs w:val="18"/>
          <w:bdr w:val="none" w:sz="0" w:space="0" w:color="auto" w:frame="1"/>
        </w:rPr>
        <w:t>. 322.3, 322.</w:t>
      </w:r>
      <w:r w:rsidRPr="0061080D" w:rsidR="00ED01DD">
        <w:rPr>
          <w:rStyle w:val="snippetequal"/>
          <w:rFonts w:ascii="Times New Roman" w:hAnsi="Times New Roman" w:cs="Times New Roman"/>
          <w:bCs/>
          <w:sz w:val="18"/>
          <w:szCs w:val="18"/>
          <w:bdr w:val="none" w:sz="0" w:space="0" w:color="auto" w:frame="1"/>
        </w:rPr>
        <w:t>2</w:t>
      </w:r>
      <w:r w:rsidRPr="0061080D" w:rsidR="00FE4640">
        <w:rPr>
          <w:rStyle w:val="snippetequal"/>
          <w:rFonts w:ascii="Times New Roman" w:hAnsi="Times New Roman" w:cs="Times New Roman"/>
          <w:bCs/>
          <w:sz w:val="18"/>
          <w:szCs w:val="18"/>
          <w:bdr w:val="none" w:sz="0" w:space="0" w:color="auto" w:frame="1"/>
        </w:rPr>
        <w:t>, 322.3</w:t>
      </w:r>
      <w:r w:rsidRPr="0061080D">
        <w:rPr>
          <w:rStyle w:val="snippetequal"/>
          <w:rFonts w:ascii="Times New Roman" w:hAnsi="Times New Roman" w:cs="Times New Roman"/>
          <w:bCs/>
          <w:sz w:val="18"/>
          <w:szCs w:val="18"/>
          <w:bdr w:val="none" w:sz="0" w:space="0" w:color="auto" w:frame="1"/>
        </w:rPr>
        <w:t xml:space="preserve"> </w:t>
      </w:r>
      <w:r w:rsidRPr="0061080D">
        <w:rPr>
          <w:rFonts w:ascii="Times New Roman" w:hAnsi="Times New Roman" w:cs="Times New Roman"/>
          <w:sz w:val="18"/>
          <w:szCs w:val="18"/>
          <w:shd w:val="clear" w:color="auto" w:fill="FFFFFF"/>
        </w:rPr>
        <w:t>Уголовного кодекса Российской Федерации, и назначить е</w:t>
      </w:r>
      <w:r w:rsidRPr="0061080D" w:rsidR="00F32822">
        <w:rPr>
          <w:rFonts w:ascii="Times New Roman" w:hAnsi="Times New Roman" w:cs="Times New Roman"/>
          <w:sz w:val="18"/>
          <w:szCs w:val="18"/>
          <w:shd w:val="clear" w:color="auto" w:fill="FFFFFF"/>
        </w:rPr>
        <w:t>му</w:t>
      </w:r>
      <w:r w:rsidRPr="0061080D">
        <w:rPr>
          <w:rFonts w:ascii="Times New Roman" w:hAnsi="Times New Roman" w:cs="Times New Roman"/>
          <w:sz w:val="18"/>
          <w:szCs w:val="18"/>
          <w:shd w:val="clear" w:color="auto" w:fill="FFFFFF"/>
        </w:rPr>
        <w:t xml:space="preserve"> наказание:</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hAnsi="Times New Roman" w:cs="Times New Roman"/>
          <w:sz w:val="18"/>
          <w:szCs w:val="18"/>
        </w:rPr>
        <w:t xml:space="preserve">- по первому эпизоду преступной деятельности по ст.322.3 Уголовного кодекса Российской Федерации </w:t>
      </w:r>
      <w:r w:rsidRPr="0061080D">
        <w:rPr>
          <w:rFonts w:ascii="Times New Roman" w:eastAsia="Times New Roman" w:hAnsi="Times New Roman" w:cs="Times New Roman"/>
          <w:color w:val="auto"/>
          <w:sz w:val="18"/>
          <w:szCs w:val="18"/>
        </w:rPr>
        <w:t xml:space="preserve">с применением ст.64 УК РФ в виде штрафа в размере </w:t>
      </w:r>
      <w:r w:rsidRPr="0061080D" w:rsidR="00ED01DD">
        <w:rPr>
          <w:rFonts w:ascii="Times New Roman" w:eastAsia="Times New Roman" w:hAnsi="Times New Roman" w:cs="Times New Roman"/>
          <w:color w:val="auto"/>
          <w:sz w:val="18"/>
          <w:szCs w:val="18"/>
        </w:rPr>
        <w:t>1</w:t>
      </w:r>
      <w:r w:rsidRPr="0061080D" w:rsidR="00FE4640">
        <w:rPr>
          <w:rFonts w:ascii="Times New Roman" w:eastAsia="Times New Roman" w:hAnsi="Times New Roman" w:cs="Times New Roman"/>
          <w:color w:val="auto"/>
          <w:sz w:val="18"/>
          <w:szCs w:val="18"/>
        </w:rPr>
        <w:t>0</w:t>
      </w:r>
      <w:r w:rsidRPr="0061080D">
        <w:rPr>
          <w:rFonts w:ascii="Times New Roman" w:eastAsia="Times New Roman" w:hAnsi="Times New Roman" w:cs="Times New Roman"/>
          <w:color w:val="auto"/>
          <w:sz w:val="18"/>
          <w:szCs w:val="18"/>
        </w:rPr>
        <w:t xml:space="preserve"> 000 (</w:t>
      </w:r>
      <w:r w:rsidRPr="0061080D" w:rsidR="00FE4640">
        <w:rPr>
          <w:rFonts w:ascii="Times New Roman" w:eastAsia="Times New Roman" w:hAnsi="Times New Roman" w:cs="Times New Roman"/>
          <w:color w:val="auto"/>
          <w:sz w:val="18"/>
          <w:szCs w:val="18"/>
        </w:rPr>
        <w:t>десять</w:t>
      </w:r>
      <w:r w:rsidRPr="0061080D">
        <w:rPr>
          <w:rFonts w:ascii="Times New Roman" w:eastAsia="Times New Roman" w:hAnsi="Times New Roman" w:cs="Times New Roman"/>
          <w:color w:val="auto"/>
          <w:sz w:val="18"/>
          <w:szCs w:val="18"/>
        </w:rPr>
        <w:t xml:space="preserve"> тысяч) рублей;</w:t>
      </w:r>
    </w:p>
    <w:p w:rsidR="00CE3DCC"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hAnsi="Times New Roman" w:cs="Times New Roman"/>
          <w:sz w:val="18"/>
          <w:szCs w:val="18"/>
        </w:rPr>
        <w:t>- по второму эпизоду преступной деятельности по ст.322.</w:t>
      </w:r>
      <w:r w:rsidRPr="0061080D" w:rsidR="00ED01DD">
        <w:rPr>
          <w:rFonts w:ascii="Times New Roman" w:hAnsi="Times New Roman" w:cs="Times New Roman"/>
          <w:sz w:val="18"/>
          <w:szCs w:val="18"/>
        </w:rPr>
        <w:t>2</w:t>
      </w:r>
      <w:r w:rsidRPr="0061080D">
        <w:rPr>
          <w:rFonts w:ascii="Times New Roman" w:hAnsi="Times New Roman" w:cs="Times New Roman"/>
          <w:sz w:val="18"/>
          <w:szCs w:val="18"/>
        </w:rPr>
        <w:t xml:space="preserve"> Уголовного кодекса Российской Федерации </w:t>
      </w:r>
      <w:r w:rsidRPr="0061080D">
        <w:rPr>
          <w:rFonts w:ascii="Times New Roman" w:eastAsia="Times New Roman" w:hAnsi="Times New Roman" w:cs="Times New Roman"/>
          <w:color w:val="auto"/>
          <w:sz w:val="18"/>
          <w:szCs w:val="18"/>
        </w:rPr>
        <w:t xml:space="preserve">с применением ст.64 УК РФ в виде штрафа в размере </w:t>
      </w:r>
      <w:r w:rsidRPr="0061080D" w:rsidR="00ED01DD">
        <w:rPr>
          <w:rFonts w:ascii="Times New Roman" w:eastAsia="Times New Roman" w:hAnsi="Times New Roman" w:cs="Times New Roman"/>
          <w:color w:val="auto"/>
          <w:sz w:val="18"/>
          <w:szCs w:val="18"/>
        </w:rPr>
        <w:t>1</w:t>
      </w:r>
      <w:r w:rsidRPr="0061080D" w:rsidR="00FE4640">
        <w:rPr>
          <w:rFonts w:ascii="Times New Roman" w:eastAsia="Times New Roman" w:hAnsi="Times New Roman" w:cs="Times New Roman"/>
          <w:color w:val="auto"/>
          <w:sz w:val="18"/>
          <w:szCs w:val="18"/>
        </w:rPr>
        <w:t>0</w:t>
      </w:r>
      <w:r w:rsidRPr="0061080D">
        <w:rPr>
          <w:rFonts w:ascii="Times New Roman" w:eastAsia="Times New Roman" w:hAnsi="Times New Roman" w:cs="Times New Roman"/>
          <w:color w:val="auto"/>
          <w:sz w:val="18"/>
          <w:szCs w:val="18"/>
        </w:rPr>
        <w:t xml:space="preserve"> 000 (</w:t>
      </w:r>
      <w:r w:rsidRPr="0061080D" w:rsidR="00FE4640">
        <w:rPr>
          <w:rFonts w:ascii="Times New Roman" w:eastAsia="Times New Roman" w:hAnsi="Times New Roman" w:cs="Times New Roman"/>
          <w:color w:val="auto"/>
          <w:sz w:val="18"/>
          <w:szCs w:val="18"/>
        </w:rPr>
        <w:t>десять тысяч) рублей;</w:t>
      </w:r>
    </w:p>
    <w:p w:rsidR="00FE4640" w:rsidRPr="0061080D" w:rsidP="007F04ED">
      <w:pPr>
        <w:widowControl/>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 xml:space="preserve">- </w:t>
      </w:r>
      <w:r w:rsidRPr="0061080D">
        <w:rPr>
          <w:rFonts w:ascii="Times New Roman" w:hAnsi="Times New Roman" w:cs="Times New Roman"/>
          <w:sz w:val="18"/>
          <w:szCs w:val="18"/>
        </w:rPr>
        <w:t>по третьему эпизоду преступной деятельности по ст.322.</w:t>
      </w:r>
      <w:r w:rsidRPr="0061080D" w:rsidR="00E84EA6">
        <w:rPr>
          <w:rFonts w:ascii="Times New Roman" w:hAnsi="Times New Roman" w:cs="Times New Roman"/>
          <w:sz w:val="18"/>
          <w:szCs w:val="18"/>
        </w:rPr>
        <w:t>3</w:t>
      </w:r>
      <w:r w:rsidRPr="0061080D">
        <w:rPr>
          <w:rFonts w:ascii="Times New Roman" w:hAnsi="Times New Roman" w:cs="Times New Roman"/>
          <w:sz w:val="18"/>
          <w:szCs w:val="18"/>
        </w:rPr>
        <w:t xml:space="preserve"> Уголовного кодекса Российской Федерации </w:t>
      </w:r>
      <w:r w:rsidRPr="0061080D">
        <w:rPr>
          <w:rFonts w:ascii="Times New Roman" w:eastAsia="Times New Roman" w:hAnsi="Times New Roman" w:cs="Times New Roman"/>
          <w:color w:val="auto"/>
          <w:sz w:val="18"/>
          <w:szCs w:val="18"/>
        </w:rPr>
        <w:t>с применением ст.64 УК РФ в виде штрафа в размере 10 000 (десять тысяч) рублей.</w:t>
      </w:r>
    </w:p>
    <w:p w:rsidR="00CE3DCC" w:rsidRPr="0061080D" w:rsidP="007F04ED">
      <w:pPr>
        <w:pStyle w:val="ConsPlusNormal"/>
        <w:ind w:firstLine="709"/>
        <w:jc w:val="both"/>
        <w:rPr>
          <w:sz w:val="18"/>
          <w:szCs w:val="18"/>
        </w:rPr>
      </w:pPr>
      <w:r w:rsidRPr="0061080D">
        <w:rPr>
          <w:sz w:val="18"/>
          <w:szCs w:val="18"/>
        </w:rPr>
        <w:t>На основании ч.2 ст.69 Уголовного кодекса Российской Федерации</w:t>
      </w:r>
      <w:r w:rsidRPr="0061080D" w:rsidR="00E84EA6">
        <w:rPr>
          <w:sz w:val="18"/>
          <w:szCs w:val="18"/>
        </w:rPr>
        <w:t>,</w:t>
      </w:r>
      <w:r w:rsidRPr="0061080D">
        <w:rPr>
          <w:sz w:val="18"/>
          <w:szCs w:val="18"/>
        </w:rPr>
        <w:t xml:space="preserve"> по совокупности преступлений, путем частичного сложения назначенных наказаний, окончательно назначить </w:t>
      </w:r>
      <w:r w:rsidRPr="0061080D" w:rsidR="00FE4640">
        <w:rPr>
          <w:sz w:val="18"/>
          <w:szCs w:val="18"/>
        </w:rPr>
        <w:t>Горбатовскому</w:t>
      </w:r>
      <w:r w:rsidRPr="0061080D" w:rsidR="00FE4640">
        <w:rPr>
          <w:sz w:val="18"/>
          <w:szCs w:val="18"/>
        </w:rPr>
        <w:t xml:space="preserve"> Ю.С.</w:t>
      </w:r>
      <w:r w:rsidRPr="0061080D">
        <w:rPr>
          <w:sz w:val="18"/>
          <w:szCs w:val="18"/>
        </w:rPr>
        <w:t xml:space="preserve"> наказание в виде штрафа в размере </w:t>
      </w:r>
      <w:r w:rsidRPr="0061080D" w:rsidR="00FE4640">
        <w:rPr>
          <w:sz w:val="18"/>
          <w:szCs w:val="18"/>
        </w:rPr>
        <w:t>15</w:t>
      </w:r>
      <w:r w:rsidRPr="0061080D" w:rsidR="00F32822">
        <w:rPr>
          <w:sz w:val="18"/>
          <w:szCs w:val="18"/>
        </w:rPr>
        <w:t xml:space="preserve"> 000</w:t>
      </w:r>
      <w:r w:rsidRPr="0061080D">
        <w:rPr>
          <w:sz w:val="18"/>
          <w:szCs w:val="18"/>
        </w:rPr>
        <w:t xml:space="preserve"> (</w:t>
      </w:r>
      <w:r w:rsidRPr="0061080D" w:rsidR="00FE4640">
        <w:rPr>
          <w:sz w:val="18"/>
          <w:szCs w:val="18"/>
        </w:rPr>
        <w:t>пятнадцать</w:t>
      </w:r>
      <w:r w:rsidRPr="0061080D">
        <w:rPr>
          <w:sz w:val="18"/>
          <w:szCs w:val="18"/>
        </w:rPr>
        <w:t xml:space="preserve"> тысяч) руб.</w:t>
      </w:r>
    </w:p>
    <w:p w:rsidR="0061080D" w:rsidRPr="0061080D" w:rsidP="007F04ED">
      <w:pPr>
        <w:tabs>
          <w:tab w:val="left" w:pos="851"/>
          <w:tab w:val="left" w:pos="1843"/>
        </w:tabs>
        <w:ind w:firstLine="709"/>
        <w:jc w:val="both"/>
        <w:rPr>
          <w:rFonts w:ascii="Times New Roman" w:eastAsia="Times New Roman" w:hAnsi="Times New Roman" w:cs="Times New Roman"/>
          <w:color w:val="auto"/>
          <w:sz w:val="18"/>
          <w:szCs w:val="18"/>
        </w:rPr>
      </w:pPr>
      <w:r w:rsidRPr="0061080D">
        <w:rPr>
          <w:rFonts w:ascii="Times New Roman" w:eastAsia="Times New Roman" w:hAnsi="Times New Roman" w:cs="Times New Roman"/>
          <w:color w:val="auto"/>
          <w:sz w:val="18"/>
          <w:szCs w:val="18"/>
        </w:rPr>
        <w:t>(реквизиты получателя)</w:t>
      </w:r>
    </w:p>
    <w:p w:rsidR="00CE3DCC" w:rsidRPr="0061080D" w:rsidP="007F04ED">
      <w:pPr>
        <w:tabs>
          <w:tab w:val="left" w:pos="851"/>
          <w:tab w:val="left" w:pos="1843"/>
        </w:tabs>
        <w:ind w:firstLine="709"/>
        <w:jc w:val="both"/>
        <w:rPr>
          <w:rFonts w:ascii="Times New Roman" w:hAnsi="Times New Roman" w:cs="Times New Roman"/>
          <w:sz w:val="18"/>
          <w:szCs w:val="18"/>
        </w:rPr>
      </w:pPr>
      <w:r w:rsidRPr="0061080D">
        <w:rPr>
          <w:rFonts w:ascii="Times New Roman" w:hAnsi="Times New Roman" w:cs="Times New Roman"/>
          <w:sz w:val="18"/>
          <w:szCs w:val="18"/>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CE3DCC" w:rsidRPr="0061080D" w:rsidP="007F04ED">
      <w:pPr>
        <w:autoSpaceDE w:val="0"/>
        <w:autoSpaceDN w:val="0"/>
        <w:adjustRightInd w:val="0"/>
        <w:ind w:firstLine="709"/>
        <w:jc w:val="both"/>
        <w:rPr>
          <w:rFonts w:ascii="Times New Roman" w:hAnsi="Times New Roman" w:cs="Times New Roman"/>
          <w:sz w:val="18"/>
          <w:szCs w:val="18"/>
        </w:rPr>
      </w:pPr>
      <w:r w:rsidRPr="0061080D">
        <w:rPr>
          <w:rFonts w:ascii="Times New Roman" w:hAnsi="Times New Roman" w:cs="Times New Roman"/>
          <w:sz w:val="18"/>
          <w:szCs w:val="18"/>
        </w:rPr>
        <w:t xml:space="preserve">Вещественные доказательства: </w:t>
      </w:r>
      <w:r w:rsidRPr="0061080D" w:rsidR="007F04ED">
        <w:rPr>
          <w:rFonts w:ascii="Times New Roman" w:hAnsi="Times New Roman" w:cs="Times New Roman"/>
          <w:color w:val="0D0D0D"/>
          <w:sz w:val="18"/>
          <w:szCs w:val="18"/>
        </w:rPr>
        <w:t xml:space="preserve">документы, послужившие основанием для постановки на миграционный учет иностранных граждан по адресу: г. Севастополь, Гагаринский район, ул. Надежды островской, д. 3, кв. 46, г. Севастополь, ул. Гагаринский район, проспект Гагарина, д.14 «а» кв. 104, изъятые 01.07.2023 в ходе выемки в кабинете ОВМ ОМВД России по Гагаринскому району по ул. Паршина, д. 29 г. Севастополя: </w:t>
      </w:r>
      <w:r w:rsidRPr="0061080D" w:rsidR="007F04ED">
        <w:rPr>
          <w:rFonts w:ascii="Times New Roman" w:hAnsi="Times New Roman" w:cs="Times New Roman"/>
          <w:sz w:val="18"/>
          <w:szCs w:val="18"/>
        </w:rPr>
        <w:t>регистрационные дела</w:t>
      </w:r>
      <w:r w:rsidRPr="0061080D" w:rsidR="00F32822">
        <w:rPr>
          <w:rFonts w:ascii="Times New Roman" w:hAnsi="Times New Roman" w:cs="Times New Roman"/>
          <w:color w:val="auto"/>
          <w:sz w:val="18"/>
          <w:szCs w:val="18"/>
        </w:rPr>
        <w:t>, х</w:t>
      </w:r>
      <w:r w:rsidRPr="0061080D">
        <w:rPr>
          <w:rFonts w:ascii="Times New Roman" w:hAnsi="Times New Roman" w:cs="Times New Roman"/>
          <w:sz w:val="18"/>
          <w:szCs w:val="18"/>
        </w:rPr>
        <w:t>ранящ</w:t>
      </w:r>
      <w:r w:rsidRPr="0061080D" w:rsidR="00F32822">
        <w:rPr>
          <w:rFonts w:ascii="Times New Roman" w:hAnsi="Times New Roman" w:cs="Times New Roman"/>
          <w:sz w:val="18"/>
          <w:szCs w:val="18"/>
        </w:rPr>
        <w:t>и</w:t>
      </w:r>
      <w:r w:rsidRPr="0061080D">
        <w:rPr>
          <w:rFonts w:ascii="Times New Roman" w:hAnsi="Times New Roman" w:cs="Times New Roman"/>
          <w:sz w:val="18"/>
          <w:szCs w:val="18"/>
        </w:rPr>
        <w:t>еся в материалах уголовного дела</w:t>
      </w:r>
      <w:r w:rsidRPr="0061080D" w:rsidR="00F32822">
        <w:rPr>
          <w:rFonts w:ascii="Times New Roman" w:hAnsi="Times New Roman" w:cs="Times New Roman"/>
          <w:sz w:val="18"/>
          <w:szCs w:val="18"/>
        </w:rPr>
        <w:t>,</w:t>
      </w:r>
      <w:r w:rsidRPr="0061080D">
        <w:rPr>
          <w:rFonts w:ascii="Times New Roman" w:hAnsi="Times New Roman" w:cs="Times New Roman"/>
          <w:sz w:val="18"/>
          <w:szCs w:val="18"/>
        </w:rPr>
        <w:t xml:space="preserve"> </w:t>
      </w:r>
      <w:r w:rsidRPr="0061080D" w:rsidR="00ED01DD">
        <w:rPr>
          <w:rFonts w:ascii="Times New Roman" w:hAnsi="Times New Roman" w:cs="Times New Roman"/>
          <w:sz w:val="18"/>
          <w:szCs w:val="18"/>
        </w:rPr>
        <w:t>после вступления приговора в законную силу,</w:t>
      </w:r>
      <w:r w:rsidRPr="0061080D">
        <w:rPr>
          <w:rFonts w:ascii="Times New Roman" w:hAnsi="Times New Roman" w:cs="Times New Roman"/>
          <w:sz w:val="18"/>
          <w:szCs w:val="18"/>
        </w:rPr>
        <w:t>– хранить при деле.</w:t>
      </w:r>
    </w:p>
    <w:p w:rsidR="00CE3DCC" w:rsidRPr="0061080D" w:rsidP="007F04ED">
      <w:pPr>
        <w:shd w:val="clear" w:color="auto" w:fill="FFFFFF"/>
        <w:ind w:firstLine="709"/>
        <w:jc w:val="both"/>
        <w:rPr>
          <w:rFonts w:ascii="Times New Roman" w:hAnsi="Times New Roman" w:cs="Times New Roman"/>
          <w:sz w:val="18"/>
          <w:szCs w:val="18"/>
          <w:shd w:val="clear" w:color="auto" w:fill="FFFFFF"/>
        </w:rPr>
      </w:pPr>
      <w:r w:rsidRPr="0061080D">
        <w:rPr>
          <w:rFonts w:ascii="Times New Roman" w:hAnsi="Times New Roman" w:cs="Times New Roman"/>
          <w:sz w:val="18"/>
          <w:szCs w:val="18"/>
          <w:shd w:val="clear" w:color="auto" w:fill="FFFFFF"/>
        </w:rPr>
        <w:t xml:space="preserve">Приговор может быть обжалован в апелляционном порядке в Нахимовский районный суд в течение </w:t>
      </w:r>
      <w:r w:rsidRPr="0061080D" w:rsidR="00ED01DD">
        <w:rPr>
          <w:rFonts w:ascii="Times New Roman" w:hAnsi="Times New Roman" w:cs="Times New Roman"/>
          <w:sz w:val="18"/>
          <w:szCs w:val="18"/>
          <w:shd w:val="clear" w:color="auto" w:fill="FFFFFF"/>
        </w:rPr>
        <w:t>пятнадцати</w:t>
      </w:r>
      <w:r w:rsidRPr="0061080D">
        <w:rPr>
          <w:rFonts w:ascii="Times New Roman" w:hAnsi="Times New Roman" w:cs="Times New Roman"/>
          <w:sz w:val="18"/>
          <w:szCs w:val="18"/>
          <w:shd w:val="clear" w:color="auto" w:fill="FFFFFF"/>
        </w:rPr>
        <w:t xml:space="preserve">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CE3DCC" w:rsidRPr="0061080D" w:rsidP="007F04ED">
      <w:pPr>
        <w:shd w:val="clear" w:color="auto" w:fill="FFFFFF"/>
        <w:ind w:firstLine="709"/>
        <w:jc w:val="both"/>
        <w:rPr>
          <w:rFonts w:ascii="Times New Roman" w:hAnsi="Times New Roman" w:cs="Times New Roman"/>
          <w:sz w:val="18"/>
          <w:szCs w:val="18"/>
          <w:shd w:val="clear" w:color="auto" w:fill="FFFFFF"/>
        </w:rPr>
      </w:pPr>
      <w:r w:rsidRPr="0061080D">
        <w:rPr>
          <w:rFonts w:ascii="Times New Roman" w:hAnsi="Times New Roman" w:cs="Times New Roman"/>
          <w:sz w:val="18"/>
          <w:szCs w:val="18"/>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61080D">
        <w:rPr>
          <w:rStyle w:val="apple-converted-space"/>
          <w:rFonts w:ascii="Times New Roman" w:hAnsi="Times New Roman" w:cs="Times New Roman"/>
          <w:sz w:val="18"/>
          <w:szCs w:val="18"/>
          <w:shd w:val="clear" w:color="auto" w:fill="FFFFFF"/>
        </w:rPr>
        <w:t> </w:t>
      </w:r>
      <w:r w:rsidRPr="0061080D">
        <w:rPr>
          <w:rStyle w:val="snippetequal"/>
          <w:rFonts w:ascii="Times New Roman" w:hAnsi="Times New Roman" w:cs="Times New Roman"/>
          <w:bCs/>
          <w:sz w:val="18"/>
          <w:szCs w:val="18"/>
          <w:bdr w:val="none" w:sz="0" w:space="0" w:color="auto" w:frame="1"/>
        </w:rPr>
        <w:t>осужденн</w:t>
      </w:r>
      <w:r w:rsidRPr="0061080D" w:rsidR="00F32822">
        <w:rPr>
          <w:rStyle w:val="snippetequal"/>
          <w:rFonts w:ascii="Times New Roman" w:hAnsi="Times New Roman" w:cs="Times New Roman"/>
          <w:bCs/>
          <w:sz w:val="18"/>
          <w:szCs w:val="18"/>
          <w:bdr w:val="none" w:sz="0" w:space="0" w:color="auto" w:frame="1"/>
        </w:rPr>
        <w:t>ый</w:t>
      </w:r>
      <w:r w:rsidRPr="0061080D">
        <w:rPr>
          <w:rStyle w:val="apple-converted-space"/>
          <w:rFonts w:ascii="Times New Roman" w:hAnsi="Times New Roman" w:cs="Times New Roman"/>
          <w:bCs/>
          <w:sz w:val="18"/>
          <w:szCs w:val="18"/>
          <w:bdr w:val="none" w:sz="0" w:space="0" w:color="auto" w:frame="1"/>
        </w:rPr>
        <w:t> </w:t>
      </w:r>
      <w:r w:rsidRPr="0061080D">
        <w:rPr>
          <w:rFonts w:ascii="Times New Roman" w:hAnsi="Times New Roman" w:cs="Times New Roman"/>
          <w:sz w:val="18"/>
          <w:szCs w:val="18"/>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61080D" w:rsidR="00F32822">
        <w:rPr>
          <w:rFonts w:ascii="Times New Roman" w:hAnsi="Times New Roman" w:cs="Times New Roman"/>
          <w:sz w:val="18"/>
          <w:szCs w:val="18"/>
          <w:shd w:val="clear" w:color="auto" w:fill="FFFFFF"/>
        </w:rPr>
        <w:t>им</w:t>
      </w:r>
      <w:r w:rsidRPr="0061080D">
        <w:rPr>
          <w:rFonts w:ascii="Times New Roman" w:hAnsi="Times New Roman" w:cs="Times New Roman"/>
          <w:sz w:val="18"/>
          <w:szCs w:val="18"/>
          <w:shd w:val="clear" w:color="auto" w:fill="FFFFFF"/>
        </w:rPr>
        <w:t xml:space="preserve"> защитнику либо ходатайствовать перед судом о назначении защитника, о чем должно быть указано в е</w:t>
      </w:r>
      <w:r w:rsidRPr="0061080D" w:rsidR="00F32822">
        <w:rPr>
          <w:rFonts w:ascii="Times New Roman" w:hAnsi="Times New Roman" w:cs="Times New Roman"/>
          <w:sz w:val="18"/>
          <w:szCs w:val="18"/>
          <w:shd w:val="clear" w:color="auto" w:fill="FFFFFF"/>
        </w:rPr>
        <w:t>го</w:t>
      </w:r>
      <w:r w:rsidRPr="0061080D">
        <w:rPr>
          <w:rFonts w:ascii="Times New Roman" w:hAnsi="Times New Roman" w:cs="Times New Roman"/>
          <w:sz w:val="18"/>
          <w:szCs w:val="18"/>
          <w:shd w:val="clear" w:color="auto" w:fill="FFFFFF"/>
        </w:rPr>
        <w:t xml:space="preserve"> апелляционной жалобе или подано соответствующее заявление.</w:t>
      </w:r>
    </w:p>
    <w:p w:rsidR="00CE3DCC" w:rsidRPr="0061080D" w:rsidP="007F04ED">
      <w:pPr>
        <w:pStyle w:val="21"/>
        <w:shd w:val="clear" w:color="auto" w:fill="auto"/>
        <w:spacing w:before="0" w:line="240" w:lineRule="auto"/>
        <w:rPr>
          <w:bCs/>
          <w:sz w:val="18"/>
          <w:szCs w:val="18"/>
        </w:rPr>
      </w:pPr>
    </w:p>
    <w:p w:rsidR="00CE3DCC" w:rsidRPr="0061080D" w:rsidP="007F04ED">
      <w:pPr>
        <w:pStyle w:val="21"/>
        <w:shd w:val="clear" w:color="auto" w:fill="auto"/>
        <w:spacing w:before="0" w:line="240" w:lineRule="auto"/>
        <w:rPr>
          <w:bCs/>
          <w:sz w:val="18"/>
          <w:szCs w:val="18"/>
        </w:rPr>
      </w:pPr>
      <w:r w:rsidRPr="0061080D">
        <w:rPr>
          <w:bCs/>
          <w:sz w:val="18"/>
          <w:szCs w:val="18"/>
        </w:rPr>
        <w:t>Мировой судья</w:t>
      </w:r>
      <w:r w:rsidRPr="0061080D">
        <w:rPr>
          <w:bCs/>
          <w:sz w:val="18"/>
          <w:szCs w:val="18"/>
        </w:rPr>
        <w:tab/>
        <w:t>-</w:t>
      </w:r>
      <w:r w:rsidRPr="0061080D">
        <w:rPr>
          <w:bCs/>
          <w:sz w:val="18"/>
          <w:szCs w:val="18"/>
        </w:rPr>
        <w:tab/>
        <w:t xml:space="preserve">(подпись) </w:t>
      </w:r>
      <w:r w:rsidRPr="0061080D">
        <w:rPr>
          <w:bCs/>
          <w:sz w:val="18"/>
          <w:szCs w:val="18"/>
        </w:rPr>
        <w:tab/>
      </w:r>
      <w:r w:rsidRPr="0061080D">
        <w:rPr>
          <w:bCs/>
          <w:sz w:val="18"/>
          <w:szCs w:val="18"/>
        </w:rPr>
        <w:tab/>
      </w:r>
      <w:r w:rsidRPr="0061080D">
        <w:rPr>
          <w:bCs/>
          <w:sz w:val="18"/>
          <w:szCs w:val="18"/>
        </w:rPr>
        <w:t>Н.В.Бондарь</w:t>
      </w:r>
    </w:p>
    <w:p w:rsidR="00777861" w:rsidRPr="0061080D" w:rsidP="007F04ED">
      <w:pPr>
        <w:pStyle w:val="21"/>
        <w:shd w:val="clear" w:color="auto" w:fill="auto"/>
        <w:spacing w:before="0" w:line="240" w:lineRule="auto"/>
        <w:rPr>
          <w:bCs/>
          <w:sz w:val="18"/>
          <w:szCs w:val="18"/>
        </w:rPr>
      </w:pPr>
    </w:p>
    <w:sectPr w:rsidSect="00734002">
      <w:headerReference w:type="even" r:id="rId5"/>
      <w:headerReference w:type="default" r:id="rId6"/>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080D" w:rsidR="0061080D">
                            <w:rPr>
                              <w:rStyle w:val="11pt"/>
                              <w:noProof/>
                            </w:rPr>
                            <w:t>4</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080D" w:rsidR="0061080D">
                      <w:rPr>
                        <w:rStyle w:val="11pt"/>
                        <w:noProof/>
                      </w:rPr>
                      <w:t>4</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080D" w:rsidR="0061080D">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080D" w:rsidR="0061080D">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2C9B"/>
    <w:rsid w:val="000B14E8"/>
    <w:rsid w:val="000C10A4"/>
    <w:rsid w:val="000D4051"/>
    <w:rsid w:val="000E0BD2"/>
    <w:rsid w:val="000E50B0"/>
    <w:rsid w:val="000F054D"/>
    <w:rsid w:val="000F33C0"/>
    <w:rsid w:val="000F6D4C"/>
    <w:rsid w:val="001022D2"/>
    <w:rsid w:val="001065B9"/>
    <w:rsid w:val="001313F7"/>
    <w:rsid w:val="00146628"/>
    <w:rsid w:val="00147508"/>
    <w:rsid w:val="00150FDE"/>
    <w:rsid w:val="001515B5"/>
    <w:rsid w:val="00160AFB"/>
    <w:rsid w:val="001773D8"/>
    <w:rsid w:val="00186FB9"/>
    <w:rsid w:val="001D30B0"/>
    <w:rsid w:val="001E59C2"/>
    <w:rsid w:val="001E6FA5"/>
    <w:rsid w:val="0020167F"/>
    <w:rsid w:val="00220F50"/>
    <w:rsid w:val="00232149"/>
    <w:rsid w:val="00256650"/>
    <w:rsid w:val="00273543"/>
    <w:rsid w:val="00275791"/>
    <w:rsid w:val="00283927"/>
    <w:rsid w:val="002A0C04"/>
    <w:rsid w:val="002A292F"/>
    <w:rsid w:val="002B0412"/>
    <w:rsid w:val="002B4E3B"/>
    <w:rsid w:val="002C0923"/>
    <w:rsid w:val="002F278A"/>
    <w:rsid w:val="002F286D"/>
    <w:rsid w:val="00302F80"/>
    <w:rsid w:val="00306048"/>
    <w:rsid w:val="003073E7"/>
    <w:rsid w:val="00315256"/>
    <w:rsid w:val="00315ECA"/>
    <w:rsid w:val="00323DA8"/>
    <w:rsid w:val="00344A4F"/>
    <w:rsid w:val="0036244E"/>
    <w:rsid w:val="00364562"/>
    <w:rsid w:val="00373B73"/>
    <w:rsid w:val="00374905"/>
    <w:rsid w:val="00377AEC"/>
    <w:rsid w:val="003804F3"/>
    <w:rsid w:val="00384F04"/>
    <w:rsid w:val="00385C8A"/>
    <w:rsid w:val="00386F26"/>
    <w:rsid w:val="00392ACA"/>
    <w:rsid w:val="003A4F45"/>
    <w:rsid w:val="003B5938"/>
    <w:rsid w:val="003C3736"/>
    <w:rsid w:val="004133E0"/>
    <w:rsid w:val="00416CDF"/>
    <w:rsid w:val="00417252"/>
    <w:rsid w:val="00423A7C"/>
    <w:rsid w:val="00426D68"/>
    <w:rsid w:val="00433791"/>
    <w:rsid w:val="00454AFE"/>
    <w:rsid w:val="00466789"/>
    <w:rsid w:val="00477C05"/>
    <w:rsid w:val="004B4CF9"/>
    <w:rsid w:val="004B7127"/>
    <w:rsid w:val="004C13E4"/>
    <w:rsid w:val="004C2AF7"/>
    <w:rsid w:val="004D38C6"/>
    <w:rsid w:val="004D3ACB"/>
    <w:rsid w:val="004D3E2A"/>
    <w:rsid w:val="004E1742"/>
    <w:rsid w:val="004E2451"/>
    <w:rsid w:val="004F7690"/>
    <w:rsid w:val="00506F99"/>
    <w:rsid w:val="00516182"/>
    <w:rsid w:val="005226CC"/>
    <w:rsid w:val="00531A1B"/>
    <w:rsid w:val="00565969"/>
    <w:rsid w:val="00566BF4"/>
    <w:rsid w:val="005708D2"/>
    <w:rsid w:val="005946E6"/>
    <w:rsid w:val="005C2D94"/>
    <w:rsid w:val="005C41B1"/>
    <w:rsid w:val="005C6149"/>
    <w:rsid w:val="005D3260"/>
    <w:rsid w:val="005F0435"/>
    <w:rsid w:val="005F22B0"/>
    <w:rsid w:val="0060363F"/>
    <w:rsid w:val="00606855"/>
    <w:rsid w:val="0061080D"/>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23E2F"/>
    <w:rsid w:val="00834318"/>
    <w:rsid w:val="00840FAB"/>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79C9"/>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4CB3"/>
    <w:rsid w:val="00B60BE7"/>
    <w:rsid w:val="00B73FB3"/>
    <w:rsid w:val="00BA258F"/>
    <w:rsid w:val="00BA6ACA"/>
    <w:rsid w:val="00BA78CD"/>
    <w:rsid w:val="00BC1D12"/>
    <w:rsid w:val="00BD4425"/>
    <w:rsid w:val="00BE38C6"/>
    <w:rsid w:val="00BF4710"/>
    <w:rsid w:val="00BF4EB8"/>
    <w:rsid w:val="00BF605B"/>
    <w:rsid w:val="00C26D40"/>
    <w:rsid w:val="00C816BD"/>
    <w:rsid w:val="00C84421"/>
    <w:rsid w:val="00C84D88"/>
    <w:rsid w:val="00CC59CF"/>
    <w:rsid w:val="00CD3304"/>
    <w:rsid w:val="00CE0835"/>
    <w:rsid w:val="00CE1F27"/>
    <w:rsid w:val="00CE3DCC"/>
    <w:rsid w:val="00CF0D4D"/>
    <w:rsid w:val="00CF1172"/>
    <w:rsid w:val="00CF34A8"/>
    <w:rsid w:val="00CF39B9"/>
    <w:rsid w:val="00D23844"/>
    <w:rsid w:val="00D272FF"/>
    <w:rsid w:val="00D478F5"/>
    <w:rsid w:val="00D506F4"/>
    <w:rsid w:val="00D51D80"/>
    <w:rsid w:val="00D5685F"/>
    <w:rsid w:val="00D57660"/>
    <w:rsid w:val="00D60F32"/>
    <w:rsid w:val="00D760AA"/>
    <w:rsid w:val="00D819E6"/>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53B40"/>
    <w:rsid w:val="00E67D5D"/>
    <w:rsid w:val="00E84DBC"/>
    <w:rsid w:val="00E84EA6"/>
    <w:rsid w:val="00E9080F"/>
    <w:rsid w:val="00E92936"/>
    <w:rsid w:val="00EA0887"/>
    <w:rsid w:val="00EA7D96"/>
    <w:rsid w:val="00EC4FCD"/>
    <w:rsid w:val="00EC6DC8"/>
    <w:rsid w:val="00ED01DD"/>
    <w:rsid w:val="00ED72F8"/>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5DE6"/>
    <w:rsid w:val="00F96043"/>
    <w:rsid w:val="00F961BC"/>
    <w:rsid w:val="00FA7698"/>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C5A9-E2F1-4E0F-A12E-990897BB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