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10" w:rsidRPr="005F2E39" w:rsidP="00D61CA5">
      <w:pPr>
        <w:pStyle w:val="Title"/>
        <w:jc w:val="right"/>
        <w:rPr>
          <w:b w:val="0"/>
          <w:sz w:val="18"/>
          <w:szCs w:val="18"/>
        </w:rPr>
      </w:pPr>
      <w:r w:rsidRPr="005F2E39">
        <w:rPr>
          <w:b w:val="0"/>
          <w:sz w:val="18"/>
          <w:szCs w:val="18"/>
        </w:rPr>
        <w:t>Дело № 1-</w:t>
      </w:r>
      <w:r w:rsidRPr="005F2E39" w:rsidR="002D1255">
        <w:rPr>
          <w:b w:val="0"/>
          <w:sz w:val="18"/>
          <w:szCs w:val="18"/>
        </w:rPr>
        <w:t>34</w:t>
      </w:r>
      <w:r w:rsidRPr="005F2E39">
        <w:rPr>
          <w:b w:val="0"/>
          <w:sz w:val="18"/>
          <w:szCs w:val="18"/>
        </w:rPr>
        <w:t>/</w:t>
      </w:r>
      <w:r w:rsidRPr="005F2E39" w:rsidR="00910300">
        <w:rPr>
          <w:b w:val="0"/>
          <w:sz w:val="18"/>
          <w:szCs w:val="18"/>
        </w:rPr>
        <w:t>19</w:t>
      </w:r>
      <w:r w:rsidRPr="005F2E39" w:rsidR="00DF235D">
        <w:rPr>
          <w:b w:val="0"/>
          <w:sz w:val="18"/>
          <w:szCs w:val="18"/>
        </w:rPr>
        <w:t>/202</w:t>
      </w:r>
      <w:r w:rsidRPr="005F2E39" w:rsidR="00BF53BF">
        <w:rPr>
          <w:b w:val="0"/>
          <w:sz w:val="18"/>
          <w:szCs w:val="18"/>
        </w:rPr>
        <w:t>3</w:t>
      </w:r>
    </w:p>
    <w:p w:rsidR="00890610" w:rsidRPr="005F2E39" w:rsidP="00D61CA5">
      <w:pPr>
        <w:pStyle w:val="Title"/>
        <w:rPr>
          <w:b w:val="0"/>
          <w:sz w:val="18"/>
          <w:szCs w:val="18"/>
        </w:rPr>
      </w:pPr>
    </w:p>
    <w:p w:rsidR="00890610" w:rsidRPr="005F2E39" w:rsidP="00D61CA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2E39">
        <w:rPr>
          <w:rFonts w:ascii="Times New Roman" w:hAnsi="Times New Roman"/>
          <w:sz w:val="18"/>
          <w:szCs w:val="18"/>
        </w:rPr>
        <w:t>П Р И Г О В О Р</w:t>
      </w:r>
    </w:p>
    <w:p w:rsidR="008D20C4" w:rsidRPr="005F2E39" w:rsidP="00D61CA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2E39">
        <w:rPr>
          <w:rFonts w:ascii="Times New Roman" w:hAnsi="Times New Roman"/>
          <w:color w:val="000000"/>
          <w:sz w:val="18"/>
          <w:szCs w:val="18"/>
        </w:rPr>
        <w:t>ИМЕНЕМ   РОССИЙСКОЙ  ФЕДЕРАЦИИ</w:t>
      </w:r>
      <w:r w:rsidRPr="005F2E39">
        <w:rPr>
          <w:rFonts w:ascii="Times New Roman" w:hAnsi="Times New Roman"/>
          <w:sz w:val="18"/>
          <w:szCs w:val="18"/>
        </w:rPr>
        <w:t xml:space="preserve">   </w:t>
      </w:r>
    </w:p>
    <w:p w:rsidR="0085128F" w:rsidRPr="005F2E39" w:rsidP="00D61CA5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890610" w:rsidRPr="005F2E39" w:rsidP="00D61CA5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5F2E39">
        <w:rPr>
          <w:rFonts w:ascii="Times New Roman" w:hAnsi="Times New Roman"/>
          <w:color w:val="000000"/>
          <w:sz w:val="18"/>
          <w:szCs w:val="18"/>
        </w:rPr>
        <w:t>10 июля</w:t>
      </w:r>
      <w:r w:rsidRPr="005F2E39" w:rsidR="00BF53BF">
        <w:rPr>
          <w:rFonts w:ascii="Times New Roman" w:hAnsi="Times New Roman"/>
          <w:color w:val="000000"/>
          <w:sz w:val="18"/>
          <w:szCs w:val="18"/>
        </w:rPr>
        <w:t xml:space="preserve"> 2023</w:t>
      </w:r>
      <w:r w:rsidRPr="005F2E39" w:rsidR="0085128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F2E39">
        <w:rPr>
          <w:rFonts w:ascii="Times New Roman" w:hAnsi="Times New Roman"/>
          <w:sz w:val="18"/>
          <w:szCs w:val="18"/>
        </w:rPr>
        <w:t xml:space="preserve">года                                        </w:t>
      </w:r>
      <w:r w:rsidRPr="005F2E39" w:rsidR="0085128F">
        <w:rPr>
          <w:rFonts w:ascii="Times New Roman" w:hAnsi="Times New Roman"/>
          <w:sz w:val="18"/>
          <w:szCs w:val="18"/>
        </w:rPr>
        <w:t xml:space="preserve">        </w:t>
      </w:r>
      <w:r w:rsidRPr="005F2E39" w:rsidR="00432563">
        <w:rPr>
          <w:rFonts w:ascii="Times New Roman" w:hAnsi="Times New Roman"/>
          <w:sz w:val="18"/>
          <w:szCs w:val="18"/>
        </w:rPr>
        <w:t xml:space="preserve">    </w:t>
      </w:r>
      <w:r w:rsidRPr="005F2E39" w:rsidR="0085128F">
        <w:rPr>
          <w:rFonts w:ascii="Times New Roman" w:hAnsi="Times New Roman"/>
          <w:sz w:val="18"/>
          <w:szCs w:val="18"/>
        </w:rPr>
        <w:t xml:space="preserve">            </w:t>
      </w:r>
      <w:r w:rsidRPr="005F2E39" w:rsidR="008D20C4">
        <w:rPr>
          <w:rFonts w:ascii="Times New Roman" w:hAnsi="Times New Roman"/>
          <w:sz w:val="18"/>
          <w:szCs w:val="18"/>
        </w:rPr>
        <w:t xml:space="preserve">  </w:t>
      </w:r>
      <w:r w:rsidRPr="005F2E39" w:rsidR="008935F1">
        <w:rPr>
          <w:rFonts w:ascii="Times New Roman" w:hAnsi="Times New Roman"/>
          <w:sz w:val="18"/>
          <w:szCs w:val="18"/>
        </w:rPr>
        <w:t xml:space="preserve"> </w:t>
      </w:r>
      <w:r w:rsidRPr="005F2E39">
        <w:rPr>
          <w:rFonts w:ascii="Times New Roman" w:hAnsi="Times New Roman"/>
          <w:sz w:val="18"/>
          <w:szCs w:val="18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5F2E39" w:rsidP="00D61C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128F" w:rsidRPr="005F2E39" w:rsidP="00D61CA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F2E39">
        <w:rPr>
          <w:rFonts w:ascii="Times New Roman" w:hAnsi="Times New Roman"/>
          <w:sz w:val="18"/>
          <w:szCs w:val="18"/>
        </w:rPr>
        <w:t>Мировой судья судебного участка №</w:t>
      </w:r>
      <w:r w:rsidRPr="005F2E39" w:rsidR="00DF235D">
        <w:rPr>
          <w:rFonts w:ascii="Times New Roman" w:hAnsi="Times New Roman"/>
          <w:sz w:val="18"/>
          <w:szCs w:val="18"/>
        </w:rPr>
        <w:t>19</w:t>
      </w:r>
      <w:r w:rsidRPr="005F2E39">
        <w:rPr>
          <w:rFonts w:ascii="Times New Roman" w:hAnsi="Times New Roman"/>
          <w:sz w:val="18"/>
          <w:szCs w:val="18"/>
        </w:rPr>
        <w:t xml:space="preserve"> Нахимовского судебного района  города Севастополя </w:t>
      </w:r>
      <w:r w:rsidRPr="005F2E39" w:rsidR="00DF235D">
        <w:rPr>
          <w:rFonts w:ascii="Times New Roman" w:hAnsi="Times New Roman"/>
          <w:sz w:val="18"/>
          <w:szCs w:val="18"/>
        </w:rPr>
        <w:t>Бондарь Н.В.</w:t>
      </w:r>
      <w:r w:rsidRPr="005F2E39" w:rsidR="00910300">
        <w:rPr>
          <w:rFonts w:ascii="Times New Roman" w:hAnsi="Times New Roman"/>
          <w:sz w:val="18"/>
          <w:szCs w:val="18"/>
        </w:rPr>
        <w:t>,</w:t>
      </w:r>
    </w:p>
    <w:p w:rsidR="00D93B4F" w:rsidRPr="005F2E39" w:rsidP="00D61CA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F2E39">
        <w:rPr>
          <w:rFonts w:ascii="Times New Roman" w:hAnsi="Times New Roman"/>
          <w:sz w:val="18"/>
          <w:szCs w:val="18"/>
        </w:rPr>
        <w:t xml:space="preserve">при секретаре судебного заседания – </w:t>
      </w:r>
      <w:r w:rsidRPr="005F2E39" w:rsidR="002D1255">
        <w:rPr>
          <w:rFonts w:ascii="Times New Roman" w:hAnsi="Times New Roman"/>
          <w:sz w:val="18"/>
          <w:szCs w:val="18"/>
        </w:rPr>
        <w:t>Синицкой Е.И.</w:t>
      </w:r>
      <w:r w:rsidRPr="005F2E39" w:rsidR="00910300">
        <w:rPr>
          <w:rFonts w:ascii="Times New Roman" w:hAnsi="Times New Roman"/>
          <w:sz w:val="18"/>
          <w:szCs w:val="18"/>
        </w:rPr>
        <w:t>,</w:t>
      </w:r>
    </w:p>
    <w:p w:rsidR="00D93B4F" w:rsidRPr="005F2E39" w:rsidP="00D61CA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F2E39">
        <w:rPr>
          <w:rFonts w:ascii="Times New Roman" w:hAnsi="Times New Roman"/>
          <w:color w:val="000000"/>
          <w:sz w:val="18"/>
          <w:szCs w:val="18"/>
        </w:rPr>
        <w:t>с участием государственн</w:t>
      </w:r>
      <w:r w:rsidRPr="005F2E39" w:rsidR="00DF235D">
        <w:rPr>
          <w:rFonts w:ascii="Times New Roman" w:hAnsi="Times New Roman"/>
          <w:color w:val="000000"/>
          <w:sz w:val="18"/>
          <w:szCs w:val="18"/>
        </w:rPr>
        <w:t>ого</w:t>
      </w:r>
      <w:r w:rsidRPr="005F2E39">
        <w:rPr>
          <w:rFonts w:ascii="Times New Roman" w:hAnsi="Times New Roman"/>
          <w:color w:val="000000"/>
          <w:sz w:val="18"/>
          <w:szCs w:val="18"/>
        </w:rPr>
        <w:t xml:space="preserve"> обвинител</w:t>
      </w:r>
      <w:r w:rsidRPr="005F2E39" w:rsidR="00DF235D">
        <w:rPr>
          <w:rFonts w:ascii="Times New Roman" w:hAnsi="Times New Roman"/>
          <w:color w:val="000000"/>
          <w:sz w:val="18"/>
          <w:szCs w:val="18"/>
        </w:rPr>
        <w:t>я</w:t>
      </w:r>
      <w:r w:rsidRPr="005F2E39">
        <w:rPr>
          <w:rFonts w:ascii="Times New Roman" w:hAnsi="Times New Roman"/>
          <w:color w:val="000000"/>
          <w:sz w:val="18"/>
          <w:szCs w:val="18"/>
        </w:rPr>
        <w:t xml:space="preserve"> –</w:t>
      </w:r>
      <w:r w:rsidRPr="005F2E39" w:rsidR="002D125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F2E39">
        <w:rPr>
          <w:rFonts w:ascii="Times New Roman" w:hAnsi="Times New Roman"/>
          <w:color w:val="000000"/>
          <w:sz w:val="18"/>
          <w:szCs w:val="18"/>
        </w:rPr>
        <w:t>помощник</w:t>
      </w:r>
      <w:r w:rsidRPr="005F2E39" w:rsidR="00DF235D">
        <w:rPr>
          <w:rFonts w:ascii="Times New Roman" w:hAnsi="Times New Roman"/>
          <w:color w:val="000000"/>
          <w:sz w:val="18"/>
          <w:szCs w:val="18"/>
        </w:rPr>
        <w:t>а</w:t>
      </w:r>
      <w:r w:rsidRPr="005F2E39">
        <w:rPr>
          <w:rFonts w:ascii="Times New Roman" w:hAnsi="Times New Roman"/>
          <w:color w:val="000000"/>
          <w:sz w:val="18"/>
          <w:szCs w:val="18"/>
        </w:rPr>
        <w:t xml:space="preserve"> прокурора Нахимовского района г.Севастополя </w:t>
      </w:r>
      <w:r w:rsidRPr="005F2E39" w:rsidR="002D1255">
        <w:rPr>
          <w:rFonts w:ascii="Times New Roman" w:hAnsi="Times New Roman"/>
          <w:color w:val="000000"/>
          <w:sz w:val="18"/>
          <w:szCs w:val="18"/>
        </w:rPr>
        <w:t>Вернюк</w:t>
      </w:r>
      <w:r w:rsidRPr="005F2E39" w:rsidR="002D1255">
        <w:rPr>
          <w:rFonts w:ascii="Times New Roman" w:hAnsi="Times New Roman"/>
          <w:color w:val="000000"/>
          <w:sz w:val="18"/>
          <w:szCs w:val="18"/>
        </w:rPr>
        <w:t xml:space="preserve"> В.В.</w:t>
      </w:r>
      <w:r w:rsidRPr="005F2E39" w:rsidR="00E1513B">
        <w:rPr>
          <w:rFonts w:ascii="Times New Roman" w:hAnsi="Times New Roman"/>
          <w:color w:val="000000"/>
          <w:sz w:val="18"/>
          <w:szCs w:val="18"/>
        </w:rPr>
        <w:t>,</w:t>
      </w:r>
    </w:p>
    <w:p w:rsidR="00D93B4F" w:rsidRPr="005F2E39" w:rsidP="00D61CA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F2E39">
        <w:rPr>
          <w:rFonts w:ascii="Times New Roman" w:hAnsi="Times New Roman"/>
          <w:sz w:val="18"/>
          <w:szCs w:val="18"/>
        </w:rPr>
        <w:t>защитника</w:t>
      </w:r>
      <w:r w:rsidRPr="005F2E39" w:rsidR="00BF53BF">
        <w:rPr>
          <w:rFonts w:ascii="Times New Roman" w:hAnsi="Times New Roman"/>
          <w:sz w:val="18"/>
          <w:szCs w:val="18"/>
        </w:rPr>
        <w:t xml:space="preserve"> - </w:t>
      </w:r>
      <w:r w:rsidRPr="005F2E39">
        <w:rPr>
          <w:rFonts w:ascii="Times New Roman" w:hAnsi="Times New Roman"/>
          <w:sz w:val="18"/>
          <w:szCs w:val="18"/>
        </w:rPr>
        <w:t xml:space="preserve">адвоката </w:t>
      </w:r>
      <w:r w:rsidRPr="005F2E39" w:rsidR="002D1255">
        <w:rPr>
          <w:rFonts w:ascii="Times New Roman" w:hAnsi="Times New Roman"/>
          <w:sz w:val="18"/>
          <w:szCs w:val="18"/>
        </w:rPr>
        <w:t>Симчишина</w:t>
      </w:r>
      <w:r w:rsidRPr="005F2E39" w:rsidR="002D1255">
        <w:rPr>
          <w:rFonts w:ascii="Times New Roman" w:hAnsi="Times New Roman"/>
          <w:sz w:val="18"/>
          <w:szCs w:val="18"/>
        </w:rPr>
        <w:t xml:space="preserve"> В.С.</w:t>
      </w:r>
      <w:r w:rsidRPr="005F2E39" w:rsidR="00E1513B">
        <w:rPr>
          <w:rFonts w:ascii="Times New Roman" w:hAnsi="Times New Roman"/>
          <w:sz w:val="18"/>
          <w:szCs w:val="18"/>
        </w:rPr>
        <w:t>,</w:t>
      </w:r>
    </w:p>
    <w:p w:rsidR="00C23458" w:rsidRPr="005F2E39" w:rsidP="00D61CA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F2E39">
        <w:rPr>
          <w:rFonts w:ascii="Times New Roman" w:hAnsi="Times New Roman"/>
          <w:sz w:val="18"/>
          <w:szCs w:val="18"/>
        </w:rPr>
        <w:t xml:space="preserve">подсудимого – </w:t>
      </w:r>
      <w:r w:rsidRPr="005F2E39" w:rsidR="002D1255">
        <w:rPr>
          <w:rFonts w:ascii="Times New Roman" w:hAnsi="Times New Roman"/>
          <w:sz w:val="18"/>
          <w:szCs w:val="18"/>
        </w:rPr>
        <w:t>Манерова</w:t>
      </w:r>
      <w:r w:rsidRPr="005F2E39" w:rsidR="002D1255">
        <w:rPr>
          <w:rFonts w:ascii="Times New Roman" w:hAnsi="Times New Roman"/>
          <w:sz w:val="18"/>
          <w:szCs w:val="18"/>
        </w:rPr>
        <w:t xml:space="preserve"> Б.С.</w:t>
      </w:r>
      <w:r w:rsidRPr="005F2E39" w:rsidR="00910300">
        <w:rPr>
          <w:rFonts w:ascii="Times New Roman" w:hAnsi="Times New Roman"/>
          <w:sz w:val="18"/>
          <w:szCs w:val="18"/>
        </w:rPr>
        <w:t>,</w:t>
      </w:r>
    </w:p>
    <w:p w:rsidR="00D93B4F" w:rsidRPr="005F2E39" w:rsidP="00D61CA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F2E39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в </w:t>
      </w:r>
      <w:r w:rsidRPr="005F2E39" w:rsidR="00D61CA5">
        <w:rPr>
          <w:rFonts w:ascii="Times New Roman" w:hAnsi="Times New Roman"/>
          <w:sz w:val="18"/>
          <w:szCs w:val="18"/>
        </w:rPr>
        <w:t>особом</w:t>
      </w:r>
      <w:r w:rsidRPr="005F2E39">
        <w:rPr>
          <w:rFonts w:ascii="Times New Roman" w:hAnsi="Times New Roman"/>
          <w:sz w:val="18"/>
          <w:szCs w:val="18"/>
        </w:rPr>
        <w:t xml:space="preserve"> порядке в помещении судебного участка №</w:t>
      </w:r>
      <w:r w:rsidRPr="005F2E39" w:rsidR="001B264D">
        <w:rPr>
          <w:rFonts w:ascii="Times New Roman" w:hAnsi="Times New Roman"/>
          <w:sz w:val="18"/>
          <w:szCs w:val="18"/>
        </w:rPr>
        <w:t>19</w:t>
      </w:r>
      <w:r w:rsidRPr="005F2E39">
        <w:rPr>
          <w:rFonts w:ascii="Times New Roman" w:hAnsi="Times New Roman"/>
          <w:sz w:val="18"/>
          <w:szCs w:val="18"/>
        </w:rPr>
        <w:t xml:space="preserve"> Нахимовского судебного района города Севастополя уголовное дело в отношении: </w:t>
      </w:r>
    </w:p>
    <w:p w:rsidR="00D93B4F" w:rsidRPr="005F2E39" w:rsidP="00D61CA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C120E4" w:rsidRPr="005F2E39" w:rsidP="00D61CA5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5F2E39">
        <w:rPr>
          <w:rFonts w:ascii="Times New Roman" w:eastAsia="Times New Roman" w:hAnsi="Times New Roman"/>
          <w:color w:val="000000"/>
          <w:sz w:val="18"/>
          <w:szCs w:val="18"/>
        </w:rPr>
        <w:t>Манерова</w:t>
      </w:r>
      <w:r w:rsidRPr="005F2E39">
        <w:rPr>
          <w:rFonts w:ascii="Times New Roman" w:eastAsia="Times New Roman" w:hAnsi="Times New Roman"/>
          <w:color w:val="000000"/>
          <w:sz w:val="18"/>
          <w:szCs w:val="18"/>
        </w:rPr>
        <w:t xml:space="preserve"> Б.С.</w:t>
      </w:r>
      <w:r w:rsidRPr="005F2E39" w:rsidR="005F2BEB">
        <w:rPr>
          <w:rFonts w:ascii="Times New Roman" w:eastAsia="Times New Roman" w:hAnsi="Times New Roman"/>
          <w:color w:val="000000"/>
          <w:sz w:val="18"/>
          <w:szCs w:val="18"/>
        </w:rPr>
        <w:t xml:space="preserve">, </w:t>
      </w:r>
      <w:r w:rsidRPr="005F2E39">
        <w:rPr>
          <w:rFonts w:ascii="Times New Roman" w:eastAsia="Times New Roman" w:hAnsi="Times New Roman"/>
          <w:color w:val="000000"/>
          <w:sz w:val="18"/>
          <w:szCs w:val="18"/>
        </w:rPr>
        <w:t xml:space="preserve"> (дата рождения) </w:t>
      </w:r>
      <w:r w:rsidRPr="005F2E39" w:rsidR="005F2BEB">
        <w:rPr>
          <w:rFonts w:ascii="Times New Roman" w:eastAsia="Times New Roman" w:hAnsi="Times New Roman"/>
          <w:color w:val="000000"/>
          <w:sz w:val="18"/>
          <w:szCs w:val="18"/>
        </w:rPr>
        <w:t xml:space="preserve">года рождения, уроженца </w:t>
      </w:r>
      <w:r w:rsidRPr="005F2E39">
        <w:rPr>
          <w:rFonts w:ascii="Times New Roman" w:eastAsia="Times New Roman" w:hAnsi="Times New Roman"/>
          <w:color w:val="000000"/>
          <w:sz w:val="18"/>
          <w:szCs w:val="18"/>
        </w:rPr>
        <w:t>(место рождения)</w:t>
      </w:r>
      <w:r w:rsidRPr="005F2E39" w:rsidR="00BF53BF">
        <w:rPr>
          <w:rFonts w:ascii="Times New Roman" w:eastAsia="Times New Roman" w:hAnsi="Times New Roman"/>
          <w:color w:val="000000"/>
          <w:sz w:val="18"/>
          <w:szCs w:val="18"/>
        </w:rPr>
        <w:t xml:space="preserve">, </w:t>
      </w:r>
      <w:r w:rsidRPr="005F2E39">
        <w:rPr>
          <w:rFonts w:ascii="Times New Roman" w:eastAsia="Times New Roman" w:hAnsi="Times New Roman"/>
          <w:color w:val="000000"/>
          <w:sz w:val="18"/>
          <w:szCs w:val="18"/>
        </w:rPr>
        <w:t>(государство)</w:t>
      </w:r>
      <w:r w:rsidRPr="005F2E39" w:rsidR="00D93B4F">
        <w:rPr>
          <w:rFonts w:ascii="Times New Roman" w:eastAsia="Times New Roman" w:hAnsi="Times New Roman"/>
          <w:color w:val="000000"/>
          <w:sz w:val="18"/>
          <w:szCs w:val="18"/>
        </w:rPr>
        <w:t xml:space="preserve">, </w:t>
      </w:r>
      <w:r w:rsidRPr="005F2E39">
        <w:rPr>
          <w:rFonts w:ascii="Times New Roman" w:eastAsia="Times New Roman" w:hAnsi="Times New Roman"/>
          <w:color w:val="000000"/>
          <w:sz w:val="18"/>
          <w:szCs w:val="18"/>
        </w:rPr>
        <w:t xml:space="preserve">(сведения изъяты) </w:t>
      </w:r>
      <w:r w:rsidRPr="005F2E39" w:rsidR="00D93B4F">
        <w:rPr>
          <w:rFonts w:ascii="Times New Roman" w:eastAsia="Times New Roman" w:hAnsi="Times New Roman"/>
          <w:color w:val="000000"/>
          <w:sz w:val="18"/>
          <w:szCs w:val="18"/>
        </w:rPr>
        <w:t>зарегистрированного</w:t>
      </w:r>
      <w:r w:rsidRPr="005F2E39" w:rsidR="005F2BEB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5F2E39" w:rsidR="002D1255">
        <w:rPr>
          <w:rFonts w:ascii="Times New Roman" w:eastAsia="Times New Roman" w:hAnsi="Times New Roman"/>
          <w:color w:val="000000"/>
          <w:sz w:val="18"/>
          <w:szCs w:val="18"/>
        </w:rPr>
        <w:t>по адресу: г</w:t>
      </w:r>
      <w:r w:rsidRPr="005F2E39">
        <w:rPr>
          <w:rFonts w:ascii="Times New Roman" w:eastAsia="Times New Roman" w:hAnsi="Times New Roman"/>
          <w:color w:val="000000"/>
          <w:sz w:val="18"/>
          <w:szCs w:val="18"/>
        </w:rPr>
        <w:t xml:space="preserve"> (адрес)</w:t>
      </w:r>
      <w:r w:rsidRPr="005F2E39" w:rsidR="002D1255">
        <w:rPr>
          <w:rFonts w:ascii="Times New Roman" w:eastAsia="Times New Roman" w:hAnsi="Times New Roman"/>
          <w:color w:val="000000"/>
          <w:sz w:val="18"/>
          <w:szCs w:val="18"/>
        </w:rPr>
        <w:t>,</w:t>
      </w:r>
      <w:r w:rsidRPr="005F2E39" w:rsidR="00BF53BF">
        <w:rPr>
          <w:rFonts w:ascii="Times New Roman" w:eastAsia="Times New Roman" w:hAnsi="Times New Roman"/>
          <w:color w:val="000000"/>
          <w:sz w:val="18"/>
          <w:szCs w:val="18"/>
        </w:rPr>
        <w:t xml:space="preserve"> проживающего </w:t>
      </w:r>
      <w:r w:rsidRPr="005F2E39" w:rsidR="00910300">
        <w:rPr>
          <w:rFonts w:ascii="Times New Roman" w:eastAsia="Times New Roman" w:hAnsi="Times New Roman"/>
          <w:color w:val="000000"/>
          <w:sz w:val="18"/>
          <w:szCs w:val="18"/>
        </w:rPr>
        <w:t>по адресу:</w:t>
      </w:r>
      <w:r w:rsidRPr="005F2E39">
        <w:rPr>
          <w:rFonts w:ascii="Times New Roman" w:eastAsia="Times New Roman" w:hAnsi="Times New Roman"/>
          <w:color w:val="000000"/>
          <w:sz w:val="18"/>
          <w:szCs w:val="18"/>
        </w:rPr>
        <w:t xml:space="preserve"> (адрес)</w:t>
      </w:r>
      <w:r w:rsidRPr="005F2E39" w:rsidR="005F2BEB">
        <w:rPr>
          <w:rFonts w:ascii="Times New Roman" w:eastAsia="Times New Roman" w:hAnsi="Times New Roman"/>
          <w:color w:val="000000"/>
          <w:sz w:val="18"/>
          <w:szCs w:val="18"/>
        </w:rPr>
        <w:t xml:space="preserve">, </w:t>
      </w:r>
      <w:r w:rsidRPr="005F2E39" w:rsidR="00D93B4F">
        <w:rPr>
          <w:rFonts w:ascii="Times New Roman" w:eastAsia="Times New Roman" w:hAnsi="Times New Roman"/>
          <w:color w:val="000000"/>
          <w:sz w:val="18"/>
          <w:szCs w:val="18"/>
        </w:rPr>
        <w:t xml:space="preserve">ранее </w:t>
      </w:r>
      <w:r w:rsidRPr="005F2E39" w:rsidR="00BF53BF">
        <w:rPr>
          <w:rFonts w:ascii="Times New Roman" w:eastAsia="Times New Roman" w:hAnsi="Times New Roman"/>
          <w:color w:val="000000"/>
          <w:sz w:val="18"/>
          <w:szCs w:val="18"/>
        </w:rPr>
        <w:t xml:space="preserve">не </w:t>
      </w:r>
      <w:r w:rsidRPr="005F2E39" w:rsidR="001D3278">
        <w:rPr>
          <w:rFonts w:ascii="Times New Roman" w:eastAsia="Times New Roman" w:hAnsi="Times New Roman"/>
          <w:color w:val="000000"/>
          <w:sz w:val="18"/>
          <w:szCs w:val="18"/>
        </w:rPr>
        <w:t>судимого</w:t>
      </w:r>
      <w:r w:rsidRPr="005F2E39">
        <w:rPr>
          <w:rFonts w:ascii="Times New Roman" w:eastAsia="Times New Roman" w:hAnsi="Times New Roman"/>
          <w:color w:val="000000"/>
          <w:sz w:val="18"/>
          <w:szCs w:val="18"/>
        </w:rPr>
        <w:t>,</w:t>
      </w:r>
    </w:p>
    <w:p w:rsidR="00D93B4F" w:rsidRPr="005F2E39" w:rsidP="00D61C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F2E39">
        <w:rPr>
          <w:rFonts w:ascii="Times New Roman" w:hAnsi="Times New Roman"/>
          <w:sz w:val="18"/>
          <w:szCs w:val="18"/>
        </w:rPr>
        <w:t>обвиняемого в совершении п</w:t>
      </w:r>
      <w:r w:rsidRPr="005F2E39" w:rsidR="005F2BEB">
        <w:rPr>
          <w:rFonts w:ascii="Times New Roman" w:hAnsi="Times New Roman"/>
          <w:sz w:val="18"/>
          <w:szCs w:val="18"/>
        </w:rPr>
        <w:t>реступления</w:t>
      </w:r>
      <w:r w:rsidRPr="005F2E39">
        <w:rPr>
          <w:rFonts w:ascii="Times New Roman" w:hAnsi="Times New Roman"/>
          <w:sz w:val="18"/>
          <w:szCs w:val="18"/>
        </w:rPr>
        <w:t xml:space="preserve">, </w:t>
      </w:r>
      <w:r w:rsidRPr="005F2E39" w:rsidR="005F2BEB">
        <w:rPr>
          <w:rFonts w:ascii="Times New Roman" w:hAnsi="Times New Roman"/>
          <w:sz w:val="18"/>
          <w:szCs w:val="18"/>
        </w:rPr>
        <w:t xml:space="preserve">предусмотренного </w:t>
      </w:r>
      <w:r w:rsidRPr="005F2E39" w:rsidR="001B264D">
        <w:rPr>
          <w:rFonts w:ascii="Times New Roman" w:hAnsi="Times New Roman"/>
          <w:sz w:val="18"/>
          <w:szCs w:val="18"/>
        </w:rPr>
        <w:t xml:space="preserve">ч.1 </w:t>
      </w:r>
      <w:r w:rsidRPr="005F2E39" w:rsidR="005F2BEB">
        <w:rPr>
          <w:rFonts w:ascii="Times New Roman" w:hAnsi="Times New Roman"/>
          <w:sz w:val="18"/>
          <w:szCs w:val="18"/>
        </w:rPr>
        <w:t>ст</w:t>
      </w:r>
      <w:r w:rsidRPr="005F2E39" w:rsidR="001B264D">
        <w:rPr>
          <w:rFonts w:ascii="Times New Roman" w:hAnsi="Times New Roman"/>
          <w:sz w:val="18"/>
          <w:szCs w:val="18"/>
        </w:rPr>
        <w:t>.1</w:t>
      </w:r>
      <w:r w:rsidRPr="005F2E39" w:rsidR="00C23458">
        <w:rPr>
          <w:rFonts w:ascii="Times New Roman" w:hAnsi="Times New Roman"/>
          <w:sz w:val="18"/>
          <w:szCs w:val="18"/>
        </w:rPr>
        <w:t>1</w:t>
      </w:r>
      <w:r w:rsidRPr="005F2E39" w:rsidR="002D1255">
        <w:rPr>
          <w:rFonts w:ascii="Times New Roman" w:hAnsi="Times New Roman"/>
          <w:sz w:val="18"/>
          <w:szCs w:val="18"/>
        </w:rPr>
        <w:t>2</w:t>
      </w:r>
      <w:r w:rsidRPr="005F2E39" w:rsidR="005F2BEB">
        <w:rPr>
          <w:rFonts w:ascii="Times New Roman" w:hAnsi="Times New Roman"/>
          <w:sz w:val="18"/>
          <w:szCs w:val="18"/>
        </w:rPr>
        <w:t xml:space="preserve"> </w:t>
      </w:r>
      <w:r w:rsidRPr="005F2E39" w:rsidR="001B264D">
        <w:rPr>
          <w:rFonts w:ascii="Times New Roman" w:hAnsi="Times New Roman"/>
          <w:sz w:val="18"/>
          <w:szCs w:val="18"/>
        </w:rPr>
        <w:t>УК РФ</w:t>
      </w:r>
      <w:r w:rsidRPr="005F2E39">
        <w:rPr>
          <w:rFonts w:ascii="Times New Roman" w:hAnsi="Times New Roman"/>
          <w:sz w:val="18"/>
          <w:szCs w:val="18"/>
        </w:rPr>
        <w:t>,</w:t>
      </w:r>
    </w:p>
    <w:p w:rsidR="00CD44CF" w:rsidRPr="005F2E39" w:rsidP="00D61C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435B9" w:rsidRPr="005F2E39" w:rsidP="00D61CA5">
      <w:pPr>
        <w:pStyle w:val="Caption"/>
        <w:ind w:firstLine="709"/>
        <w:rPr>
          <w:b w:val="0"/>
          <w:szCs w:val="18"/>
        </w:rPr>
      </w:pPr>
      <w:r w:rsidRPr="005F2E39">
        <w:rPr>
          <w:b w:val="0"/>
          <w:szCs w:val="18"/>
        </w:rPr>
        <w:t>УСТАНОВИЛ:</w:t>
      </w:r>
    </w:p>
    <w:p w:rsidR="00A435B9" w:rsidRPr="005F2E39" w:rsidP="00D61CA5">
      <w:pPr>
        <w:pStyle w:val="10"/>
        <w:ind w:firstLine="708"/>
        <w:rPr>
          <w:bCs/>
          <w:kern w:val="2"/>
          <w:sz w:val="18"/>
          <w:szCs w:val="18"/>
        </w:rPr>
      </w:pPr>
    </w:p>
    <w:p w:rsidR="00142D11" w:rsidRPr="005F2E39" w:rsidP="00D61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F2E39">
        <w:rPr>
          <w:rFonts w:ascii="Times New Roman" w:hAnsi="Times New Roman"/>
          <w:sz w:val="18"/>
          <w:szCs w:val="18"/>
        </w:rPr>
        <w:t>Манеров Б.С., в период</w:t>
      </w:r>
      <w:r w:rsidRPr="005F2E39" w:rsidR="005F2E39">
        <w:rPr>
          <w:rFonts w:ascii="Times New Roman" w:hAnsi="Times New Roman"/>
          <w:sz w:val="18"/>
          <w:szCs w:val="18"/>
        </w:rPr>
        <w:t xml:space="preserve"> (время)</w:t>
      </w:r>
      <w:r w:rsidRPr="005F2E39">
        <w:rPr>
          <w:rFonts w:ascii="Times New Roman" w:hAnsi="Times New Roman"/>
          <w:sz w:val="18"/>
          <w:szCs w:val="18"/>
        </w:rPr>
        <w:t xml:space="preserve">, </w:t>
      </w:r>
      <w:r w:rsidRPr="005F2E39" w:rsidR="005F2E39">
        <w:rPr>
          <w:rFonts w:ascii="Times New Roman" w:hAnsi="Times New Roman"/>
          <w:sz w:val="18"/>
          <w:szCs w:val="18"/>
        </w:rPr>
        <w:t xml:space="preserve"> (дата)</w:t>
      </w:r>
      <w:r w:rsidRPr="005F2E39">
        <w:rPr>
          <w:rFonts w:ascii="Times New Roman" w:hAnsi="Times New Roman"/>
          <w:sz w:val="18"/>
          <w:szCs w:val="18"/>
        </w:rPr>
        <w:t xml:space="preserve">г., пребывая в состоянии опьянения, вызванного употреблением алкоголя, находясь возле дома № </w:t>
      </w:r>
      <w:r w:rsidRPr="005F2E39" w:rsidR="005F2E39">
        <w:rPr>
          <w:rFonts w:ascii="Times New Roman" w:hAnsi="Times New Roman"/>
          <w:sz w:val="18"/>
          <w:szCs w:val="18"/>
        </w:rPr>
        <w:t>(адрес)</w:t>
      </w:r>
      <w:r w:rsidRPr="005F2E39">
        <w:rPr>
          <w:rFonts w:ascii="Times New Roman" w:hAnsi="Times New Roman"/>
          <w:sz w:val="18"/>
          <w:szCs w:val="18"/>
        </w:rPr>
        <w:t xml:space="preserve"> в ходе внезапно возникших неприязненных отношений к </w:t>
      </w:r>
      <w:r w:rsidRPr="005F2E39">
        <w:rPr>
          <w:rFonts w:ascii="Times New Roman" w:hAnsi="Times New Roman"/>
          <w:sz w:val="18"/>
          <w:szCs w:val="18"/>
        </w:rPr>
        <w:t>Поддубному</w:t>
      </w:r>
      <w:r w:rsidRPr="005F2E39">
        <w:rPr>
          <w:rFonts w:ascii="Times New Roman" w:hAnsi="Times New Roman"/>
          <w:sz w:val="18"/>
          <w:szCs w:val="18"/>
        </w:rPr>
        <w:t xml:space="preserve"> А.А., действуя умышленно, то есть осознавая общественную опасность своих действий, предвидя возможность наступления общественно-опасных последствий в виде причинения вреда здоровью потерпевшего, и, желая их наступления, нанес </w:t>
      </w:r>
      <w:r w:rsidRPr="005F2E39">
        <w:rPr>
          <w:rFonts w:ascii="Times New Roman" w:hAnsi="Times New Roman"/>
          <w:sz w:val="18"/>
          <w:szCs w:val="18"/>
        </w:rPr>
        <w:t>Поддубному</w:t>
      </w:r>
      <w:r w:rsidRPr="005F2E39">
        <w:rPr>
          <w:rFonts w:ascii="Times New Roman" w:hAnsi="Times New Roman"/>
          <w:sz w:val="18"/>
          <w:szCs w:val="18"/>
        </w:rPr>
        <w:t xml:space="preserve"> А.А. один удар кулаком правой руки в живот последнему. От полученного удара </w:t>
      </w:r>
      <w:r w:rsidRPr="005F2E39">
        <w:rPr>
          <w:rFonts w:ascii="Times New Roman" w:hAnsi="Times New Roman"/>
          <w:sz w:val="18"/>
          <w:szCs w:val="18"/>
        </w:rPr>
        <w:t>Поддубный</w:t>
      </w:r>
      <w:r w:rsidRPr="005F2E39">
        <w:rPr>
          <w:rFonts w:ascii="Times New Roman" w:hAnsi="Times New Roman"/>
          <w:sz w:val="18"/>
          <w:szCs w:val="18"/>
        </w:rPr>
        <w:t xml:space="preserve"> А.А., испытав физическую боль, согнулся. После чего Манеров Б.С., в продолжение своего преступного умысла, нанес один удар кулаком левой руки по челюсти справа, чем причинил </w:t>
      </w:r>
      <w:r w:rsidRPr="005F2E39">
        <w:rPr>
          <w:rFonts w:ascii="Times New Roman" w:hAnsi="Times New Roman"/>
          <w:sz w:val="18"/>
          <w:szCs w:val="18"/>
        </w:rPr>
        <w:t>Поддубному</w:t>
      </w:r>
      <w:r w:rsidRPr="005F2E39">
        <w:rPr>
          <w:rFonts w:ascii="Times New Roman" w:hAnsi="Times New Roman"/>
          <w:sz w:val="18"/>
          <w:szCs w:val="18"/>
        </w:rPr>
        <w:t xml:space="preserve"> А.А. телесное повреждение в виде: перелома угла нижней челюсти справа со смещением отломков (подтверждено данными </w:t>
      </w:r>
      <w:r w:rsidRPr="005F2E39">
        <w:rPr>
          <w:rFonts w:ascii="Times New Roman" w:hAnsi="Times New Roman"/>
          <w:sz w:val="18"/>
          <w:szCs w:val="18"/>
        </w:rPr>
        <w:t>рентгегографии</w:t>
      </w:r>
      <w:r w:rsidRPr="005F2E39">
        <w:rPr>
          <w:rFonts w:ascii="Times New Roman" w:hAnsi="Times New Roman"/>
          <w:sz w:val="18"/>
          <w:szCs w:val="18"/>
        </w:rPr>
        <w:t xml:space="preserve"> от</w:t>
      </w:r>
      <w:r w:rsidRPr="005F2E39" w:rsidR="005F2E39">
        <w:rPr>
          <w:rFonts w:ascii="Times New Roman" w:hAnsi="Times New Roman"/>
          <w:sz w:val="18"/>
          <w:szCs w:val="18"/>
        </w:rPr>
        <w:t xml:space="preserve"> (дата)</w:t>
      </w:r>
      <w:r w:rsidRPr="005F2E39">
        <w:rPr>
          <w:rFonts w:ascii="Times New Roman" w:hAnsi="Times New Roman"/>
          <w:sz w:val="18"/>
          <w:szCs w:val="18"/>
        </w:rPr>
        <w:t>), которое квалифицируется как причинившее средней тяжести вред здоровью по квалифицирующему признаку длительного расстройства здоровья на срок более 21 дня (п.7.1 Медицинских критериев определения степени тяжести вреда, причиненного здоровью человека – Приложение к приказу МЗ и соц. Развития РФ от 24.04.2008 г. № 194н).</w:t>
      </w:r>
    </w:p>
    <w:p w:rsidR="00354177" w:rsidRPr="005F2E39" w:rsidP="00D61CA5">
      <w:pPr>
        <w:pStyle w:val="NoSpacing"/>
        <w:ind w:firstLine="709"/>
        <w:jc w:val="both"/>
        <w:rPr>
          <w:sz w:val="18"/>
          <w:szCs w:val="18"/>
        </w:rPr>
      </w:pPr>
      <w:r w:rsidRPr="005F2E39">
        <w:rPr>
          <w:sz w:val="18"/>
          <w:szCs w:val="18"/>
        </w:rPr>
        <w:t xml:space="preserve">Подсудимым </w:t>
      </w:r>
      <w:r w:rsidRPr="005F2E39" w:rsidR="002D1255">
        <w:rPr>
          <w:sz w:val="18"/>
          <w:szCs w:val="18"/>
        </w:rPr>
        <w:t>Манеровым</w:t>
      </w:r>
      <w:r w:rsidRPr="005F2E39" w:rsidR="002D1255">
        <w:rPr>
          <w:sz w:val="18"/>
          <w:szCs w:val="18"/>
        </w:rPr>
        <w:t xml:space="preserve"> Б.С.</w:t>
      </w:r>
      <w:r w:rsidRPr="005F2E39">
        <w:rPr>
          <w:sz w:val="18"/>
          <w:szCs w:val="18"/>
        </w:rPr>
        <w:t xml:space="preserve">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2E77CF" w:rsidRPr="005F2E39" w:rsidP="00D61CA5">
      <w:pPr>
        <w:pStyle w:val="NoSpacing"/>
        <w:ind w:firstLine="709"/>
        <w:jc w:val="both"/>
        <w:rPr>
          <w:sz w:val="18"/>
          <w:szCs w:val="18"/>
        </w:rPr>
      </w:pPr>
      <w:r w:rsidRPr="005F2E39">
        <w:rPr>
          <w:sz w:val="18"/>
          <w:szCs w:val="18"/>
        </w:rPr>
        <w:t xml:space="preserve">Потерпевший </w:t>
      </w:r>
      <w:r w:rsidRPr="005F2E39">
        <w:rPr>
          <w:sz w:val="18"/>
          <w:szCs w:val="18"/>
        </w:rPr>
        <w:t>Поддубный</w:t>
      </w:r>
      <w:r w:rsidRPr="005F2E39">
        <w:rPr>
          <w:sz w:val="18"/>
          <w:szCs w:val="18"/>
        </w:rPr>
        <w:t xml:space="preserve"> А.А.</w:t>
      </w:r>
      <w:r w:rsidRPr="005F2E39">
        <w:rPr>
          <w:sz w:val="18"/>
          <w:szCs w:val="18"/>
        </w:rPr>
        <w:t xml:space="preserve"> в судебное заседание не явил</w:t>
      </w:r>
      <w:r w:rsidRPr="005F2E39">
        <w:rPr>
          <w:sz w:val="18"/>
          <w:szCs w:val="18"/>
        </w:rPr>
        <w:t>ся</w:t>
      </w:r>
      <w:r w:rsidRPr="005F2E39">
        <w:rPr>
          <w:sz w:val="18"/>
          <w:szCs w:val="18"/>
        </w:rPr>
        <w:t>, представила ходатайство о рассмотрении дела в е</w:t>
      </w:r>
      <w:r w:rsidRPr="005F2E39">
        <w:rPr>
          <w:sz w:val="18"/>
          <w:szCs w:val="18"/>
        </w:rPr>
        <w:t>го</w:t>
      </w:r>
      <w:r w:rsidRPr="005F2E39">
        <w:rPr>
          <w:sz w:val="18"/>
          <w:szCs w:val="18"/>
        </w:rPr>
        <w:t xml:space="preserve"> отсутствие, не возражал против рассмотрения дела в особом порядке</w:t>
      </w:r>
      <w:r w:rsidRPr="005F2E39" w:rsidR="00AF7F31">
        <w:rPr>
          <w:sz w:val="18"/>
          <w:szCs w:val="18"/>
        </w:rPr>
        <w:t>.</w:t>
      </w:r>
    </w:p>
    <w:p w:rsidR="00354177" w:rsidRPr="005F2E39" w:rsidP="00D61CA5">
      <w:pPr>
        <w:pStyle w:val="NoSpacing"/>
        <w:ind w:firstLine="709"/>
        <w:jc w:val="both"/>
        <w:rPr>
          <w:sz w:val="18"/>
          <w:szCs w:val="18"/>
        </w:rPr>
      </w:pPr>
      <w:r w:rsidRPr="005F2E39">
        <w:rPr>
          <w:sz w:val="18"/>
          <w:szCs w:val="18"/>
        </w:rPr>
        <w:t xml:space="preserve">Государственный обвинитель, защитник также поддержали ходатайство подсудимого о постановлении приговора без </w:t>
      </w:r>
      <w:r w:rsidRPr="005F2E39" w:rsidR="00F73715">
        <w:rPr>
          <w:sz w:val="18"/>
          <w:szCs w:val="18"/>
        </w:rPr>
        <w:t xml:space="preserve">проведения </w:t>
      </w:r>
      <w:r w:rsidRPr="005F2E39">
        <w:rPr>
          <w:sz w:val="18"/>
          <w:szCs w:val="18"/>
        </w:rPr>
        <w:t>судебного разбирательства.</w:t>
      </w:r>
    </w:p>
    <w:p w:rsidR="00354177" w:rsidRPr="005F2E39" w:rsidP="00D61CA5">
      <w:pPr>
        <w:pStyle w:val="NoSpacing"/>
        <w:ind w:firstLine="709"/>
        <w:jc w:val="both"/>
        <w:rPr>
          <w:sz w:val="18"/>
          <w:szCs w:val="18"/>
        </w:rPr>
      </w:pPr>
      <w:r w:rsidRPr="005F2E39">
        <w:rPr>
          <w:sz w:val="18"/>
          <w:szCs w:val="18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пяти лет лишения свободы, подсудимому понятно предъявленное обвинение и он полностью согласен с </w:t>
      </w:r>
      <w:r w:rsidRPr="005F2E39" w:rsidR="00F73715">
        <w:rPr>
          <w:sz w:val="18"/>
          <w:szCs w:val="18"/>
        </w:rPr>
        <w:t>ним</w:t>
      </w:r>
      <w:r w:rsidRPr="005F2E39">
        <w:rPr>
          <w:sz w:val="18"/>
          <w:szCs w:val="18"/>
        </w:rPr>
        <w:t>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</w:t>
      </w:r>
      <w:r w:rsidRPr="005F2E39" w:rsidR="002D1255">
        <w:rPr>
          <w:sz w:val="18"/>
          <w:szCs w:val="18"/>
        </w:rPr>
        <w:t>ий</w:t>
      </w:r>
      <w:r w:rsidRPr="005F2E39">
        <w:rPr>
          <w:sz w:val="18"/>
          <w:szCs w:val="18"/>
        </w:rPr>
        <w:t>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354177" w:rsidRPr="005F2E39" w:rsidP="00D61CA5">
      <w:pPr>
        <w:pStyle w:val="NoSpacing"/>
        <w:ind w:firstLine="709"/>
        <w:jc w:val="both"/>
        <w:rPr>
          <w:sz w:val="18"/>
          <w:szCs w:val="18"/>
        </w:rPr>
      </w:pPr>
      <w:r w:rsidRPr="005F2E39">
        <w:rPr>
          <w:sz w:val="18"/>
          <w:szCs w:val="18"/>
        </w:rPr>
        <w:t xml:space="preserve">Действия подсудимого </w:t>
      </w:r>
      <w:r w:rsidRPr="005F2E39" w:rsidR="002D1255">
        <w:rPr>
          <w:sz w:val="18"/>
          <w:szCs w:val="18"/>
        </w:rPr>
        <w:t>Манерова</w:t>
      </w:r>
      <w:r w:rsidRPr="005F2E39" w:rsidR="002D1255">
        <w:rPr>
          <w:sz w:val="18"/>
          <w:szCs w:val="18"/>
        </w:rPr>
        <w:t xml:space="preserve"> Б.С.</w:t>
      </w:r>
      <w:r w:rsidRPr="005F2E39">
        <w:rPr>
          <w:sz w:val="18"/>
          <w:szCs w:val="18"/>
        </w:rPr>
        <w:t xml:space="preserve"> суд квалифицирует по ч.1 ст. 1</w:t>
      </w:r>
      <w:r w:rsidRPr="005F2E39" w:rsidR="002D1255">
        <w:rPr>
          <w:sz w:val="18"/>
          <w:szCs w:val="18"/>
        </w:rPr>
        <w:t>12</w:t>
      </w:r>
      <w:r w:rsidRPr="005F2E39">
        <w:rPr>
          <w:sz w:val="18"/>
          <w:szCs w:val="18"/>
        </w:rPr>
        <w:t xml:space="preserve"> УК РФ</w:t>
      </w:r>
      <w:r w:rsidRPr="005F2E39" w:rsidR="00AF7F31">
        <w:rPr>
          <w:sz w:val="18"/>
          <w:szCs w:val="18"/>
        </w:rPr>
        <w:t>,</w:t>
      </w:r>
      <w:r w:rsidRPr="005F2E39">
        <w:rPr>
          <w:sz w:val="18"/>
          <w:szCs w:val="18"/>
        </w:rPr>
        <w:t xml:space="preserve"> как </w:t>
      </w:r>
      <w:r w:rsidRPr="005F2E39" w:rsidR="002D1255">
        <w:rPr>
          <w:sz w:val="18"/>
          <w:szCs w:val="18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354177" w:rsidRPr="005F2E39" w:rsidP="00D61CA5">
      <w:pPr>
        <w:pStyle w:val="NoSpacing"/>
        <w:ind w:firstLine="709"/>
        <w:jc w:val="both"/>
        <w:rPr>
          <w:sz w:val="18"/>
          <w:szCs w:val="18"/>
        </w:rPr>
      </w:pPr>
      <w:r w:rsidRPr="005F2E39">
        <w:rPr>
          <w:sz w:val="18"/>
          <w:szCs w:val="18"/>
        </w:rPr>
        <w:t xml:space="preserve">Назначая наказание подсудимому, суд учитывает характер и степень общественной опасности преступления, относящегося к категории преступлений небольшой тяжести, данные о личности </w:t>
      </w:r>
      <w:r w:rsidRPr="005F2E39" w:rsidR="002D1255">
        <w:rPr>
          <w:sz w:val="18"/>
          <w:szCs w:val="18"/>
        </w:rPr>
        <w:t>Манерова</w:t>
      </w:r>
      <w:r w:rsidRPr="005F2E39" w:rsidR="002D1255">
        <w:rPr>
          <w:sz w:val="18"/>
          <w:szCs w:val="18"/>
        </w:rPr>
        <w:t xml:space="preserve"> Б.С.</w:t>
      </w:r>
      <w:r w:rsidRPr="005F2E39">
        <w:rPr>
          <w:sz w:val="18"/>
          <w:szCs w:val="18"/>
        </w:rPr>
        <w:t>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354177" w:rsidRPr="005F2E39" w:rsidP="00D61CA5">
      <w:pPr>
        <w:pStyle w:val="NoSpacing"/>
        <w:ind w:firstLine="709"/>
        <w:jc w:val="both"/>
        <w:rPr>
          <w:sz w:val="18"/>
          <w:szCs w:val="18"/>
        </w:rPr>
      </w:pPr>
      <w:r w:rsidRPr="005F2E39">
        <w:rPr>
          <w:sz w:val="18"/>
          <w:szCs w:val="18"/>
        </w:rPr>
        <w:t xml:space="preserve">Изучением личности подсудимого установлено, что </w:t>
      </w:r>
      <w:r w:rsidRPr="005F2E39" w:rsidR="002D1255">
        <w:rPr>
          <w:sz w:val="18"/>
          <w:szCs w:val="18"/>
        </w:rPr>
        <w:t>Манеров Б.С.</w:t>
      </w:r>
      <w:r w:rsidRPr="005F2E39">
        <w:rPr>
          <w:sz w:val="18"/>
          <w:szCs w:val="18"/>
        </w:rPr>
        <w:t xml:space="preserve"> по месту жительства характеризуется </w:t>
      </w:r>
      <w:r w:rsidRPr="005F2E39" w:rsidR="002D1255">
        <w:rPr>
          <w:sz w:val="18"/>
          <w:szCs w:val="18"/>
        </w:rPr>
        <w:t>не</w:t>
      </w:r>
      <w:r w:rsidRPr="005F2E39" w:rsidR="007C70B3">
        <w:rPr>
          <w:sz w:val="18"/>
          <w:szCs w:val="18"/>
        </w:rPr>
        <w:t>удовлетворительно</w:t>
      </w:r>
      <w:r w:rsidRPr="005F2E39" w:rsidR="00F73715">
        <w:rPr>
          <w:sz w:val="18"/>
          <w:szCs w:val="18"/>
        </w:rPr>
        <w:t>,</w:t>
      </w:r>
      <w:r w:rsidRPr="005F2E39">
        <w:rPr>
          <w:sz w:val="18"/>
          <w:szCs w:val="18"/>
        </w:rPr>
        <w:t xml:space="preserve"> </w:t>
      </w:r>
      <w:r w:rsidRPr="005F2E39" w:rsidR="00F73715">
        <w:rPr>
          <w:sz w:val="18"/>
          <w:szCs w:val="18"/>
        </w:rPr>
        <w:t xml:space="preserve">под наблюдением врача психиатра </w:t>
      </w:r>
      <w:r w:rsidRPr="005F2E39" w:rsidR="002D1255">
        <w:rPr>
          <w:sz w:val="18"/>
          <w:szCs w:val="18"/>
        </w:rPr>
        <w:t xml:space="preserve">и нарколога </w:t>
      </w:r>
      <w:r w:rsidRPr="005F2E39" w:rsidR="00F73715">
        <w:rPr>
          <w:sz w:val="18"/>
          <w:szCs w:val="18"/>
        </w:rPr>
        <w:t>не находится.</w:t>
      </w:r>
    </w:p>
    <w:p w:rsidR="00354177" w:rsidRPr="005F2E39" w:rsidP="00E51BA9">
      <w:pPr>
        <w:pStyle w:val="NoSpacing"/>
        <w:ind w:firstLine="709"/>
        <w:jc w:val="both"/>
        <w:rPr>
          <w:sz w:val="18"/>
          <w:szCs w:val="18"/>
        </w:rPr>
      </w:pPr>
      <w:r w:rsidRPr="005F2E39">
        <w:rPr>
          <w:sz w:val="18"/>
          <w:szCs w:val="18"/>
        </w:rPr>
        <w:t>В соответствии с ч.2 ст.61 УК РФ п</w:t>
      </w:r>
      <w:r w:rsidRPr="005F2E39">
        <w:rPr>
          <w:sz w:val="18"/>
          <w:szCs w:val="18"/>
        </w:rPr>
        <w:t xml:space="preserve">ризнание </w:t>
      </w:r>
      <w:r w:rsidRPr="005F2E39" w:rsidR="002D1255">
        <w:rPr>
          <w:sz w:val="18"/>
          <w:szCs w:val="18"/>
        </w:rPr>
        <w:t>Манеровым</w:t>
      </w:r>
      <w:r w:rsidRPr="005F2E39" w:rsidR="002D1255">
        <w:rPr>
          <w:sz w:val="18"/>
          <w:szCs w:val="18"/>
        </w:rPr>
        <w:t xml:space="preserve"> Б.С.</w:t>
      </w:r>
      <w:r w:rsidRPr="005F2E39">
        <w:rPr>
          <w:sz w:val="18"/>
          <w:szCs w:val="18"/>
        </w:rPr>
        <w:t xml:space="preserve"> своей вины, </w:t>
      </w:r>
      <w:r w:rsidRPr="005F2E39">
        <w:rPr>
          <w:sz w:val="18"/>
          <w:szCs w:val="18"/>
        </w:rPr>
        <w:t>раскаяние в содеянном</w:t>
      </w:r>
      <w:r w:rsidRPr="005F2E39" w:rsidR="00B664D7">
        <w:rPr>
          <w:sz w:val="18"/>
          <w:szCs w:val="18"/>
        </w:rPr>
        <w:t>, все сведения о состоянии здоровья подсудимого</w:t>
      </w:r>
      <w:r w:rsidRPr="005F2E39">
        <w:rPr>
          <w:sz w:val="18"/>
          <w:szCs w:val="18"/>
        </w:rPr>
        <w:t>, -</w:t>
      </w:r>
      <w:r w:rsidRPr="005F2E39">
        <w:rPr>
          <w:sz w:val="18"/>
          <w:szCs w:val="18"/>
        </w:rPr>
        <w:t xml:space="preserve"> суд признает обстоятельствами, смягчающими наказание.</w:t>
      </w:r>
      <w:r w:rsidRPr="005F2E39" w:rsidR="000014D6">
        <w:rPr>
          <w:sz w:val="18"/>
          <w:szCs w:val="18"/>
        </w:rPr>
        <w:t xml:space="preserve"> Согласно п. «и» ч.1 ст.61 УК РФ – активное способствование расследованию преступления.</w:t>
      </w:r>
    </w:p>
    <w:p w:rsidR="00E51BA9" w:rsidRPr="005F2E39" w:rsidP="00E51B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5F2E39">
        <w:rPr>
          <w:rFonts w:ascii="Times New Roman" w:hAnsi="Times New Roman"/>
          <w:sz w:val="18"/>
          <w:szCs w:val="18"/>
          <w:shd w:val="clear" w:color="auto" w:fill="FFFFFF"/>
        </w:rPr>
        <w:t xml:space="preserve">Учитывая объяснения </w:t>
      </w:r>
      <w:r w:rsidRPr="005F2E39">
        <w:rPr>
          <w:rFonts w:ascii="Times New Roman" w:hAnsi="Times New Roman"/>
          <w:sz w:val="18"/>
          <w:szCs w:val="18"/>
          <w:shd w:val="clear" w:color="auto" w:fill="FFFFFF"/>
        </w:rPr>
        <w:t>Манерова</w:t>
      </w:r>
      <w:r w:rsidRPr="005F2E39">
        <w:rPr>
          <w:rFonts w:ascii="Times New Roman" w:hAnsi="Times New Roman"/>
          <w:sz w:val="18"/>
          <w:szCs w:val="18"/>
          <w:shd w:val="clear" w:color="auto" w:fill="FFFFFF"/>
        </w:rPr>
        <w:t xml:space="preserve"> Б.С. о том, что нахождение в состоянии алкогольного опьянения не повлияло на его поведение при совершении преступления, принимая во внимание обстоятельства совершения преступления, отсутствие документального подтверждения нахождения подсудимого в состоянии опьянения на момент совершения преступления, мировой судья приходит к выводу о том, что совершение преступления </w:t>
      </w:r>
      <w:r w:rsidRPr="005F2E39">
        <w:rPr>
          <w:rFonts w:ascii="Times New Roman" w:hAnsi="Times New Roman"/>
          <w:sz w:val="18"/>
          <w:szCs w:val="18"/>
          <w:shd w:val="clear" w:color="auto" w:fill="FFFFFF"/>
        </w:rPr>
        <w:t>Манеровым</w:t>
      </w:r>
      <w:r w:rsidRPr="005F2E39">
        <w:rPr>
          <w:rFonts w:ascii="Times New Roman" w:hAnsi="Times New Roman"/>
          <w:sz w:val="18"/>
          <w:szCs w:val="18"/>
          <w:shd w:val="clear" w:color="auto" w:fill="FFFFFF"/>
        </w:rPr>
        <w:t xml:space="preserve"> Б.С. в состоянии алкогольного опьянения в данном случае не является обстоятельством, отягчающим его вину.</w:t>
      </w:r>
    </w:p>
    <w:p w:rsidR="00E51BA9" w:rsidRPr="005F2E39" w:rsidP="00E51B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5F2E39">
        <w:rPr>
          <w:rFonts w:ascii="Times New Roman" w:hAnsi="Times New Roman"/>
          <w:sz w:val="18"/>
          <w:szCs w:val="18"/>
          <w:shd w:val="clear" w:color="auto" w:fill="FFFFFF"/>
        </w:rPr>
        <w:t>Иных обстоятельств, отягчающих вину подсудимого, не установлено.</w:t>
      </w:r>
    </w:p>
    <w:p w:rsidR="0021720C" w:rsidRPr="005F2E39" w:rsidP="00E51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5F2E39">
        <w:rPr>
          <w:rFonts w:ascii="Times New Roman" w:hAnsi="Times New Roman"/>
          <w:sz w:val="18"/>
          <w:szCs w:val="18"/>
        </w:rPr>
        <w:t>По изложенным мотивам</w:t>
      </w:r>
      <w:r w:rsidRPr="005F2E39">
        <w:rPr>
          <w:rFonts w:ascii="Times New Roman" w:hAnsi="Times New Roman"/>
          <w:color w:val="000000" w:themeColor="text1"/>
          <w:sz w:val="18"/>
          <w:szCs w:val="18"/>
        </w:rPr>
        <w:t xml:space="preserve">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5F2E39">
        <w:rPr>
          <w:rFonts w:ascii="Times New Roman" w:hAnsi="Times New Roman"/>
          <w:color w:val="000000" w:themeColor="text1"/>
          <w:sz w:val="18"/>
          <w:szCs w:val="18"/>
          <w:lang w:bidi="ru-RU"/>
        </w:rPr>
        <w:t xml:space="preserve">с учетом положений </w:t>
      </w:r>
      <w:r w:rsidRPr="005F2E39" w:rsidR="00E51BA9">
        <w:rPr>
          <w:rFonts w:ascii="Times New Roman" w:hAnsi="Times New Roman"/>
          <w:color w:val="000000" w:themeColor="text1"/>
          <w:sz w:val="18"/>
          <w:szCs w:val="18"/>
          <w:lang w:bidi="ru-RU"/>
        </w:rPr>
        <w:t>ч.</w:t>
      </w:r>
      <w:r w:rsidRPr="005F2E39">
        <w:rPr>
          <w:rFonts w:ascii="Times New Roman" w:hAnsi="Times New Roman"/>
          <w:color w:val="000000" w:themeColor="text1"/>
          <w:sz w:val="18"/>
          <w:szCs w:val="18"/>
          <w:lang w:bidi="ru-RU"/>
        </w:rPr>
        <w:t>ч</w:t>
      </w:r>
      <w:r w:rsidRPr="005F2E39">
        <w:rPr>
          <w:rFonts w:ascii="Times New Roman" w:hAnsi="Times New Roman"/>
          <w:color w:val="000000" w:themeColor="text1"/>
          <w:sz w:val="18"/>
          <w:szCs w:val="18"/>
          <w:lang w:bidi="ru-RU"/>
        </w:rPr>
        <w:t>.</w:t>
      </w:r>
      <w:r w:rsidRPr="005F2E39" w:rsidR="00E51BA9">
        <w:rPr>
          <w:rFonts w:ascii="Times New Roman" w:hAnsi="Times New Roman"/>
          <w:color w:val="000000" w:themeColor="text1"/>
          <w:sz w:val="18"/>
          <w:szCs w:val="18"/>
          <w:lang w:bidi="ru-RU"/>
        </w:rPr>
        <w:t xml:space="preserve"> 1,</w:t>
      </w:r>
      <w:r w:rsidRPr="005F2E39">
        <w:rPr>
          <w:rFonts w:ascii="Times New Roman" w:hAnsi="Times New Roman"/>
          <w:color w:val="000000" w:themeColor="text1"/>
          <w:sz w:val="18"/>
          <w:szCs w:val="18"/>
          <w:lang w:bidi="ru-RU"/>
        </w:rPr>
        <w:t>5 ст.62 УК РФ</w:t>
      </w:r>
      <w:r w:rsidRPr="005F2E39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5F2E39">
        <w:rPr>
          <w:rFonts w:ascii="Times New Roman" w:hAnsi="Times New Roman"/>
          <w:sz w:val="18"/>
          <w:szCs w:val="18"/>
        </w:rPr>
        <w:t xml:space="preserve"> приведенной совокупности обстоятельств, влияющих на назначение наказания, следуя принципам и целям уголовного наказания, </w:t>
      </w:r>
      <w:r w:rsidRPr="005F2E39">
        <w:rPr>
          <w:rFonts w:ascii="Times New Roman" w:eastAsia="Times New Roman" w:hAnsi="Times New Roman"/>
          <w:sz w:val="18"/>
          <w:szCs w:val="18"/>
        </w:rPr>
        <w:t xml:space="preserve">суд приходит к выводу о необходимости назначения </w:t>
      </w:r>
      <w:r w:rsidRPr="005F2E39" w:rsidR="00E51BA9">
        <w:rPr>
          <w:rFonts w:ascii="Times New Roman" w:hAnsi="Times New Roman"/>
          <w:sz w:val="18"/>
          <w:szCs w:val="18"/>
        </w:rPr>
        <w:t>Манерову</w:t>
      </w:r>
      <w:r w:rsidRPr="005F2E39" w:rsidR="00E51BA9">
        <w:rPr>
          <w:rFonts w:ascii="Times New Roman" w:hAnsi="Times New Roman"/>
          <w:sz w:val="18"/>
          <w:szCs w:val="18"/>
        </w:rPr>
        <w:t xml:space="preserve"> Б.С.</w:t>
      </w:r>
      <w:r w:rsidRPr="005F2E39">
        <w:rPr>
          <w:rFonts w:ascii="Times New Roman" w:eastAsia="Times New Roman" w:hAnsi="Times New Roman"/>
          <w:sz w:val="18"/>
          <w:szCs w:val="18"/>
        </w:rPr>
        <w:t xml:space="preserve"> наказания в виде ограничения свободы в пределах санкции статьи уголовного закона, по которой он признан виновн</w:t>
      </w:r>
      <w:r w:rsidRPr="005F2E39" w:rsidR="00A0749E">
        <w:rPr>
          <w:rFonts w:ascii="Times New Roman" w:eastAsia="Times New Roman" w:hAnsi="Times New Roman"/>
          <w:sz w:val="18"/>
          <w:szCs w:val="18"/>
        </w:rPr>
        <w:t>ым</w:t>
      </w:r>
      <w:r w:rsidRPr="005F2E39">
        <w:rPr>
          <w:rFonts w:ascii="Times New Roman" w:eastAsia="Times New Roman" w:hAnsi="Times New Roman"/>
          <w:sz w:val="18"/>
          <w:szCs w:val="18"/>
        </w:rPr>
        <w:t>.</w:t>
      </w:r>
    </w:p>
    <w:p w:rsidR="003670B0" w:rsidRPr="005F2E39" w:rsidP="00E51BA9">
      <w:pPr>
        <w:pStyle w:val="NoSpacing"/>
        <w:ind w:firstLine="709"/>
        <w:jc w:val="both"/>
        <w:rPr>
          <w:color w:val="000000" w:themeColor="text1"/>
          <w:sz w:val="18"/>
          <w:szCs w:val="18"/>
        </w:rPr>
      </w:pPr>
      <w:r w:rsidRPr="005F2E39">
        <w:rPr>
          <w:color w:val="000000" w:themeColor="text1"/>
          <w:sz w:val="18"/>
          <w:szCs w:val="18"/>
        </w:rPr>
        <w:t xml:space="preserve">Оснований для назначения альтернативных мер наказания, указанных в санкции статьи, суд не находит. </w:t>
      </w:r>
    </w:p>
    <w:p w:rsidR="003670B0" w:rsidRPr="005F2E39" w:rsidP="00E51BA9">
      <w:pPr>
        <w:pStyle w:val="NoSpacing"/>
        <w:ind w:firstLine="709"/>
        <w:jc w:val="both"/>
        <w:rPr>
          <w:sz w:val="18"/>
          <w:szCs w:val="18"/>
        </w:rPr>
      </w:pPr>
      <w:r w:rsidRPr="005F2E39">
        <w:rPr>
          <w:sz w:val="18"/>
          <w:szCs w:val="18"/>
        </w:rPr>
        <w:t xml:space="preserve">Судом обсуждался вопрос о возможности применения к </w:t>
      </w:r>
      <w:r w:rsidRPr="005F2E39" w:rsidR="00E51BA9">
        <w:rPr>
          <w:sz w:val="18"/>
          <w:szCs w:val="18"/>
        </w:rPr>
        <w:t>Манерову</w:t>
      </w:r>
      <w:r w:rsidRPr="005F2E39" w:rsidR="00E51BA9">
        <w:rPr>
          <w:sz w:val="18"/>
          <w:szCs w:val="18"/>
        </w:rPr>
        <w:t xml:space="preserve"> Б.С.</w:t>
      </w:r>
      <w:r w:rsidRPr="005F2E39">
        <w:rPr>
          <w:sz w:val="18"/>
          <w:szCs w:val="18"/>
        </w:rPr>
        <w:t xml:space="preserve"> положений ст. </w:t>
      </w:r>
      <w:hyperlink r:id="rId5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5F2E39">
          <w:rPr>
            <w:sz w:val="18"/>
            <w:szCs w:val="18"/>
          </w:rPr>
          <w:t>64</w:t>
        </w:r>
      </w:hyperlink>
      <w:r w:rsidRPr="005F2E39">
        <w:rPr>
          <w:sz w:val="18"/>
          <w:szCs w:val="18"/>
        </w:rPr>
        <w:t xml:space="preserve"> УК РФ, однако принимая во внимание, что каких-либо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судом установлено не было, оснований для применения положений ст. </w:t>
      </w:r>
      <w:hyperlink r:id="rId5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5F2E39">
          <w:rPr>
            <w:sz w:val="18"/>
            <w:szCs w:val="18"/>
          </w:rPr>
          <w:t>64</w:t>
        </w:r>
      </w:hyperlink>
      <w:r w:rsidRPr="005F2E39">
        <w:rPr>
          <w:sz w:val="18"/>
          <w:szCs w:val="18"/>
        </w:rPr>
        <w:t xml:space="preserve"> УК РФ не имеется.</w:t>
      </w:r>
    </w:p>
    <w:p w:rsidR="00631639" w:rsidRPr="005F2E39" w:rsidP="00631639">
      <w:pPr>
        <w:pStyle w:val="NoSpacing"/>
        <w:ind w:firstLine="708"/>
        <w:jc w:val="both"/>
        <w:rPr>
          <w:sz w:val="18"/>
          <w:szCs w:val="18"/>
        </w:rPr>
      </w:pPr>
      <w:r w:rsidRPr="005F2E39">
        <w:rPr>
          <w:sz w:val="18"/>
          <w:szCs w:val="18"/>
          <w:shd w:val="clear" w:color="auto" w:fill="FFFFFF"/>
        </w:rPr>
        <w:t xml:space="preserve">Оснований для прекращения дела, постановления приговора без назначения наказания либо освобождения от наказания, </w:t>
      </w:r>
      <w:r w:rsidRPr="005F2E39">
        <w:rPr>
          <w:sz w:val="18"/>
          <w:szCs w:val="18"/>
        </w:rPr>
        <w:t xml:space="preserve">для изменения категории преступления, в совершении которого обвиняется подсудимый, на менее тяжкую в соответствии с </w:t>
      </w:r>
      <w:hyperlink r:id="rId6" w:history="1">
        <w:r w:rsidRPr="005F2E39">
          <w:rPr>
            <w:sz w:val="18"/>
            <w:szCs w:val="18"/>
          </w:rPr>
          <w:t>частью шестой статьи 15</w:t>
        </w:r>
      </w:hyperlink>
      <w:r w:rsidRPr="005F2E39">
        <w:rPr>
          <w:sz w:val="18"/>
          <w:szCs w:val="18"/>
        </w:rPr>
        <w:t xml:space="preserve"> Уголовного кодекса Российской Федерации, </w:t>
      </w:r>
      <w:r w:rsidRPr="005F2E39">
        <w:rPr>
          <w:sz w:val="18"/>
          <w:szCs w:val="18"/>
          <w:shd w:val="clear" w:color="auto" w:fill="FFFFFF"/>
        </w:rPr>
        <w:t>мировым судьей не усматривается, т.к.</w:t>
      </w:r>
      <w:r w:rsidRPr="005F2E39">
        <w:rPr>
          <w:sz w:val="18"/>
          <w:szCs w:val="18"/>
        </w:rPr>
        <w:t xml:space="preserve"> само по себе совершенное </w:t>
      </w:r>
      <w:r w:rsidRPr="005F2E39" w:rsidR="00C02D45">
        <w:rPr>
          <w:sz w:val="18"/>
          <w:szCs w:val="18"/>
        </w:rPr>
        <w:t>Манеровым</w:t>
      </w:r>
      <w:r w:rsidRPr="005F2E39" w:rsidR="00C02D45">
        <w:rPr>
          <w:sz w:val="18"/>
          <w:szCs w:val="18"/>
        </w:rPr>
        <w:t xml:space="preserve"> Б.С.</w:t>
      </w:r>
      <w:r w:rsidRPr="005F2E39">
        <w:rPr>
          <w:sz w:val="18"/>
          <w:szCs w:val="18"/>
        </w:rPr>
        <w:t xml:space="preserve">  преступление относится к категории преступлений небольшой тяжести.</w:t>
      </w:r>
    </w:p>
    <w:p w:rsidR="00631639" w:rsidRPr="005F2E39" w:rsidP="006316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5F2E39">
        <w:rPr>
          <w:rFonts w:ascii="Times New Roman" w:hAnsi="Times New Roman"/>
          <w:sz w:val="18"/>
          <w:szCs w:val="18"/>
          <w:shd w:val="clear" w:color="auto" w:fill="FFFFFF"/>
        </w:rPr>
        <w:t>Арест на имущество, принадлежащее подсудимому, не накладывался.</w:t>
      </w:r>
    </w:p>
    <w:p w:rsidR="00631639" w:rsidRPr="005F2E39" w:rsidP="006316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18"/>
          <w:szCs w:val="18"/>
        </w:rPr>
      </w:pPr>
      <w:r w:rsidRPr="005F2E39">
        <w:rPr>
          <w:rFonts w:ascii="Times New Roman" w:hAnsi="Times New Roman"/>
          <w:sz w:val="18"/>
          <w:szCs w:val="18"/>
          <w:shd w:val="clear" w:color="auto" w:fill="FFFFFF"/>
        </w:rPr>
        <w:t>Вещественных доказательств по делу не имеется</w:t>
      </w:r>
      <w:r w:rsidRPr="005F2E39">
        <w:rPr>
          <w:rFonts w:ascii="Times New Roman" w:hAnsi="Times New Roman"/>
          <w:sz w:val="18"/>
          <w:szCs w:val="18"/>
        </w:rPr>
        <w:t>.</w:t>
      </w:r>
    </w:p>
    <w:p w:rsidR="00631639" w:rsidRPr="005F2E39" w:rsidP="006316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5F2E39">
        <w:rPr>
          <w:rFonts w:ascii="Times New Roman" w:hAnsi="Times New Roman"/>
          <w:sz w:val="18"/>
          <w:szCs w:val="18"/>
          <w:shd w:val="clear" w:color="auto" w:fill="FFFFFF"/>
        </w:rPr>
        <w:t xml:space="preserve">Оснований для изменения меры процессуального принуждения в виде обязательства о явке в отношении </w:t>
      </w:r>
      <w:r w:rsidRPr="005F2E39" w:rsidR="00C02D45">
        <w:rPr>
          <w:rFonts w:ascii="Times New Roman" w:hAnsi="Times New Roman"/>
          <w:sz w:val="18"/>
          <w:szCs w:val="18"/>
        </w:rPr>
        <w:t>Манерова</w:t>
      </w:r>
      <w:r w:rsidRPr="005F2E39" w:rsidR="00C02D45">
        <w:rPr>
          <w:rFonts w:ascii="Times New Roman" w:hAnsi="Times New Roman"/>
          <w:sz w:val="18"/>
          <w:szCs w:val="18"/>
        </w:rPr>
        <w:t xml:space="preserve"> Б.С.</w:t>
      </w:r>
      <w:r w:rsidRPr="005F2E39">
        <w:rPr>
          <w:rFonts w:ascii="Times New Roman" w:hAnsi="Times New Roman"/>
          <w:sz w:val="18"/>
          <w:szCs w:val="18"/>
        </w:rPr>
        <w:t xml:space="preserve"> </w:t>
      </w:r>
      <w:r w:rsidRPr="005F2E39">
        <w:rPr>
          <w:rFonts w:ascii="Times New Roman" w:hAnsi="Times New Roman"/>
          <w:sz w:val="18"/>
          <w:szCs w:val="18"/>
          <w:shd w:val="clear" w:color="auto" w:fill="FFFFFF"/>
        </w:rPr>
        <w:t>до вступления приговора в законную силу не имеется.</w:t>
      </w:r>
    </w:p>
    <w:p w:rsidR="00EE04EC" w:rsidRPr="005F2E39" w:rsidP="00EE04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5F2E39">
        <w:rPr>
          <w:rFonts w:ascii="Times New Roman" w:hAnsi="Times New Roman"/>
          <w:sz w:val="18"/>
          <w:szCs w:val="18"/>
          <w:shd w:val="clear" w:color="auto" w:fill="FFFFFF"/>
        </w:rPr>
        <w:t>На основании ч. 10 ст.</w:t>
      </w:r>
      <w:r w:rsidRPr="005F2E39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7" w:anchor="7vcKB3XArQLd" w:tgtFrame="_blank" w:tooltip="Статья 316. Порядок проведения судебного заседания и постановления приговора" w:history="1">
        <w:r w:rsidRPr="005F2E3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316</w:t>
        </w:r>
      </w:hyperlink>
      <w:r w:rsidRPr="005F2E39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5F2E39">
        <w:rPr>
          <w:rFonts w:ascii="Times New Roman" w:hAnsi="Times New Roman"/>
          <w:sz w:val="18"/>
          <w:szCs w:val="18"/>
          <w:shd w:val="clear" w:color="auto" w:fill="FFFFFF"/>
        </w:rPr>
        <w:t>УПК РФ процессуальные издержки, к которым мировой судья в соответствии со ст.131 УПК РФ относит средства, выплачиваемые адвокату за оказание юридической помощи подсудимому, взысканию с подсудимого не подлежат, возмещаются из средств федерального бюджета.</w:t>
      </w:r>
    </w:p>
    <w:p w:rsidR="00CB08B9" w:rsidRPr="005F2E39" w:rsidP="00D61CA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5F2E39">
        <w:rPr>
          <w:rFonts w:ascii="Times New Roman" w:hAnsi="Times New Roman"/>
          <w:color w:val="000000" w:themeColor="text1"/>
          <w:sz w:val="18"/>
          <w:szCs w:val="18"/>
        </w:rPr>
        <w:t>На основании изложенного, руководствуясь ст.ст.303-309 УПК РФ, суд, -</w:t>
      </w:r>
    </w:p>
    <w:p w:rsidR="00FD32DB" w:rsidRPr="005F2E39" w:rsidP="00D61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18"/>
          <w:szCs w:val="18"/>
          <w:lang w:eastAsia="ru-RU"/>
        </w:rPr>
      </w:pPr>
    </w:p>
    <w:p w:rsidR="00CB08B9" w:rsidRPr="005F2E39" w:rsidP="00D61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18"/>
          <w:szCs w:val="18"/>
          <w:lang w:eastAsia="ru-RU"/>
        </w:rPr>
      </w:pPr>
      <w:r w:rsidRPr="005F2E39">
        <w:rPr>
          <w:rFonts w:ascii="Times New Roman" w:hAnsi="Times New Roman"/>
          <w:bCs/>
          <w:kern w:val="2"/>
          <w:sz w:val="18"/>
          <w:szCs w:val="18"/>
          <w:lang w:eastAsia="ru-RU"/>
        </w:rPr>
        <w:t>ПРИГОВОРИЛ:</w:t>
      </w:r>
    </w:p>
    <w:p w:rsidR="00CB08B9" w:rsidRPr="005F2E39" w:rsidP="00D61C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18"/>
          <w:szCs w:val="18"/>
          <w:lang w:eastAsia="ru-RU"/>
        </w:rPr>
      </w:pPr>
    </w:p>
    <w:p w:rsidR="00FD32DB" w:rsidRPr="005F2E39" w:rsidP="00D61CA5">
      <w:pPr>
        <w:pStyle w:val="ConsPlusNormal"/>
        <w:ind w:firstLine="540"/>
        <w:jc w:val="both"/>
        <w:rPr>
          <w:b w:val="0"/>
          <w:sz w:val="18"/>
          <w:szCs w:val="18"/>
        </w:rPr>
      </w:pPr>
      <w:r w:rsidRPr="005F2E39">
        <w:rPr>
          <w:rFonts w:eastAsia="Times New Roman"/>
          <w:b w:val="0"/>
          <w:color w:val="000000"/>
          <w:sz w:val="18"/>
          <w:szCs w:val="18"/>
        </w:rPr>
        <w:t>Манерова</w:t>
      </w:r>
      <w:r w:rsidRPr="005F2E39">
        <w:rPr>
          <w:rFonts w:eastAsia="Times New Roman"/>
          <w:b w:val="0"/>
          <w:color w:val="000000"/>
          <w:sz w:val="18"/>
          <w:szCs w:val="18"/>
        </w:rPr>
        <w:t xml:space="preserve"> Б.С.</w:t>
      </w:r>
      <w:r w:rsidRPr="005F2E39">
        <w:rPr>
          <w:b w:val="0"/>
          <w:sz w:val="18"/>
          <w:szCs w:val="18"/>
        </w:rPr>
        <w:t xml:space="preserve"> признать виновным в совершении преступления, предусмотренного ч.1 ст. 11</w:t>
      </w:r>
      <w:r w:rsidRPr="005F2E39" w:rsidR="00C02D45">
        <w:rPr>
          <w:b w:val="0"/>
          <w:sz w:val="18"/>
          <w:szCs w:val="18"/>
        </w:rPr>
        <w:t>2</w:t>
      </w:r>
      <w:r w:rsidRPr="005F2E39">
        <w:rPr>
          <w:b w:val="0"/>
          <w:sz w:val="18"/>
          <w:szCs w:val="18"/>
        </w:rPr>
        <w:t xml:space="preserve"> УК РФ и назначить ему наказание в виде </w:t>
      </w:r>
      <w:r w:rsidRPr="005F2E39" w:rsidR="0021720C">
        <w:rPr>
          <w:b w:val="0"/>
          <w:sz w:val="18"/>
          <w:szCs w:val="18"/>
        </w:rPr>
        <w:t>ограничения</w:t>
      </w:r>
      <w:r w:rsidRPr="005F2E39" w:rsidR="001D3278">
        <w:rPr>
          <w:b w:val="0"/>
          <w:sz w:val="18"/>
          <w:szCs w:val="18"/>
        </w:rPr>
        <w:t xml:space="preserve"> свободы сроком на </w:t>
      </w:r>
      <w:r w:rsidRPr="005F2E39" w:rsidR="00C02D45">
        <w:rPr>
          <w:b w:val="0"/>
          <w:sz w:val="18"/>
          <w:szCs w:val="18"/>
        </w:rPr>
        <w:t>6</w:t>
      </w:r>
      <w:r w:rsidRPr="005F2E39" w:rsidR="00631639">
        <w:rPr>
          <w:b w:val="0"/>
          <w:sz w:val="18"/>
          <w:szCs w:val="18"/>
        </w:rPr>
        <w:t xml:space="preserve"> (</w:t>
      </w:r>
      <w:r w:rsidRPr="005F2E39" w:rsidR="00C02D45">
        <w:rPr>
          <w:b w:val="0"/>
          <w:sz w:val="18"/>
          <w:szCs w:val="18"/>
        </w:rPr>
        <w:t>шесть</w:t>
      </w:r>
      <w:r w:rsidRPr="005F2E39" w:rsidR="00631639">
        <w:rPr>
          <w:b w:val="0"/>
          <w:sz w:val="18"/>
          <w:szCs w:val="18"/>
        </w:rPr>
        <w:t>) месяцев</w:t>
      </w:r>
      <w:r w:rsidRPr="005F2E39" w:rsidR="0021720C">
        <w:rPr>
          <w:b w:val="0"/>
          <w:sz w:val="18"/>
          <w:szCs w:val="18"/>
        </w:rPr>
        <w:t>.</w:t>
      </w:r>
    </w:p>
    <w:p w:rsidR="0021720C" w:rsidRPr="005F2E39" w:rsidP="00D61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8"/>
          <w:szCs w:val="18"/>
          <w:lang w:val="x-none"/>
        </w:rPr>
      </w:pPr>
      <w:r w:rsidRPr="005F2E39">
        <w:rPr>
          <w:rFonts w:ascii="Times New Roman" w:eastAsia="Times New Roman" w:hAnsi="Times New Roman"/>
          <w:bCs/>
          <w:sz w:val="18"/>
          <w:szCs w:val="18"/>
        </w:rPr>
        <w:t>У</w:t>
      </w:r>
      <w:r w:rsidRPr="005F2E39">
        <w:rPr>
          <w:rFonts w:ascii="Times New Roman" w:eastAsia="Times New Roman" w:hAnsi="Times New Roman"/>
          <w:bCs/>
          <w:sz w:val="18"/>
          <w:szCs w:val="18"/>
          <w:lang w:val="x-none"/>
        </w:rPr>
        <w:t>становить осужденно</w:t>
      </w:r>
      <w:r w:rsidRPr="005F2E39">
        <w:rPr>
          <w:rFonts w:ascii="Times New Roman" w:eastAsia="Times New Roman" w:hAnsi="Times New Roman"/>
          <w:bCs/>
          <w:sz w:val="18"/>
          <w:szCs w:val="18"/>
        </w:rPr>
        <w:t>му</w:t>
      </w:r>
      <w:r w:rsidRPr="005F2E39">
        <w:rPr>
          <w:rFonts w:ascii="Times New Roman" w:eastAsia="Times New Roman" w:hAnsi="Times New Roman"/>
          <w:bCs/>
          <w:sz w:val="18"/>
          <w:szCs w:val="18"/>
          <w:lang w:val="x-none"/>
        </w:rPr>
        <w:t xml:space="preserve"> </w:t>
      </w:r>
      <w:r w:rsidRPr="005F2E39" w:rsidR="00C02D45">
        <w:rPr>
          <w:rFonts w:ascii="Times New Roman" w:hAnsi="Times New Roman"/>
          <w:sz w:val="18"/>
          <w:szCs w:val="18"/>
        </w:rPr>
        <w:t>Манерову</w:t>
      </w:r>
      <w:r w:rsidRPr="005F2E39" w:rsidR="00C02D45">
        <w:rPr>
          <w:rFonts w:ascii="Times New Roman" w:hAnsi="Times New Roman"/>
          <w:sz w:val="18"/>
          <w:szCs w:val="18"/>
        </w:rPr>
        <w:t xml:space="preserve"> Б.С.</w:t>
      </w:r>
      <w:r w:rsidRPr="005F2E39">
        <w:rPr>
          <w:rFonts w:ascii="Times New Roman" w:hAnsi="Times New Roman"/>
          <w:sz w:val="18"/>
          <w:szCs w:val="18"/>
        </w:rPr>
        <w:t xml:space="preserve"> </w:t>
      </w:r>
      <w:r w:rsidRPr="005F2E39">
        <w:rPr>
          <w:rFonts w:ascii="Times New Roman" w:eastAsia="Times New Roman" w:hAnsi="Times New Roman"/>
          <w:bCs/>
          <w:sz w:val="18"/>
          <w:szCs w:val="18"/>
          <w:lang w:val="x-none"/>
        </w:rPr>
        <w:t>следующие ограничения:</w:t>
      </w:r>
    </w:p>
    <w:p w:rsidR="0021720C" w:rsidRPr="005F2E39" w:rsidP="00D61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5F2E39">
        <w:rPr>
          <w:rFonts w:ascii="Times New Roman" w:eastAsia="Times New Roman" w:hAnsi="Times New Roman"/>
          <w:bCs/>
          <w:sz w:val="18"/>
          <w:szCs w:val="18"/>
          <w:lang w:val="x-none"/>
        </w:rPr>
        <w:t xml:space="preserve">- не изменять место жительства или пребывания </w:t>
      </w:r>
      <w:r w:rsidRPr="005F2E39">
        <w:rPr>
          <w:rFonts w:ascii="Times New Roman" w:hAnsi="Times New Roman" w:eastAsiaTheme="minorHAnsi"/>
          <w:sz w:val="18"/>
          <w:szCs w:val="18"/>
        </w:rPr>
        <w:t>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21720C" w:rsidRPr="005F2E39" w:rsidP="00D61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5F2E39">
        <w:rPr>
          <w:rFonts w:ascii="Times New Roman" w:eastAsia="Times New Roman" w:hAnsi="Times New Roman"/>
          <w:bCs/>
          <w:sz w:val="18"/>
          <w:szCs w:val="18"/>
          <w:lang w:val="x-none"/>
        </w:rPr>
        <w:t xml:space="preserve">- не выезжать за пределы территории муниципального образования </w:t>
      </w:r>
      <w:r w:rsidRPr="005F2E39">
        <w:rPr>
          <w:rFonts w:ascii="Times New Roman" w:eastAsia="Times New Roman" w:hAnsi="Times New Roman"/>
          <w:bCs/>
          <w:sz w:val="18"/>
          <w:szCs w:val="18"/>
        </w:rPr>
        <w:t xml:space="preserve">г. Севастополь </w:t>
      </w:r>
      <w:r w:rsidRPr="005F2E39">
        <w:rPr>
          <w:rFonts w:ascii="Times New Roman" w:eastAsia="Times New Roman" w:hAnsi="Times New Roman"/>
          <w:bCs/>
          <w:sz w:val="18"/>
          <w:szCs w:val="18"/>
          <w:lang w:val="x-none"/>
        </w:rPr>
        <w:t xml:space="preserve">без согласия </w:t>
      </w:r>
      <w:r w:rsidRPr="005F2E39">
        <w:rPr>
          <w:rFonts w:ascii="Times New Roman" w:hAnsi="Times New Roman" w:eastAsiaTheme="minorHAnsi"/>
          <w:sz w:val="18"/>
          <w:szCs w:val="18"/>
        </w:rPr>
        <w:t>специализированного государственного органа, осуществляющего надзор за отбыванием осужденными наказания в виде ограничения свободы.</w:t>
      </w:r>
    </w:p>
    <w:p w:rsidR="0021720C" w:rsidRPr="005F2E39" w:rsidP="00D61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5F2E39">
        <w:rPr>
          <w:rFonts w:ascii="Times New Roman" w:eastAsia="Times New Roman" w:hAnsi="Times New Roman"/>
          <w:bCs/>
          <w:sz w:val="18"/>
          <w:szCs w:val="18"/>
          <w:lang w:val="x-none"/>
        </w:rPr>
        <w:t>Возложить на осужденн</w:t>
      </w:r>
      <w:r w:rsidRPr="005F2E39">
        <w:rPr>
          <w:rFonts w:ascii="Times New Roman" w:eastAsia="Times New Roman" w:hAnsi="Times New Roman"/>
          <w:bCs/>
          <w:sz w:val="18"/>
          <w:szCs w:val="18"/>
        </w:rPr>
        <w:t>ого</w:t>
      </w:r>
      <w:r w:rsidRPr="005F2E39">
        <w:rPr>
          <w:rFonts w:ascii="Times New Roman" w:eastAsia="Times New Roman" w:hAnsi="Times New Roman"/>
          <w:bCs/>
          <w:sz w:val="18"/>
          <w:szCs w:val="18"/>
          <w:lang w:val="x-none"/>
        </w:rPr>
        <w:t xml:space="preserve"> </w:t>
      </w:r>
      <w:r w:rsidRPr="005F2E39" w:rsidR="00C02D45">
        <w:rPr>
          <w:rFonts w:ascii="Times New Roman" w:hAnsi="Times New Roman"/>
          <w:sz w:val="18"/>
          <w:szCs w:val="18"/>
        </w:rPr>
        <w:t>Манерова</w:t>
      </w:r>
      <w:r w:rsidRPr="005F2E39" w:rsidR="00C02D45">
        <w:rPr>
          <w:rFonts w:ascii="Times New Roman" w:hAnsi="Times New Roman"/>
          <w:sz w:val="18"/>
          <w:szCs w:val="18"/>
        </w:rPr>
        <w:t xml:space="preserve"> Б.С.</w:t>
      </w:r>
      <w:r w:rsidRPr="005F2E39">
        <w:rPr>
          <w:rFonts w:ascii="Times New Roman" w:eastAsia="Times New Roman" w:hAnsi="Times New Roman"/>
          <w:sz w:val="18"/>
          <w:szCs w:val="18"/>
        </w:rPr>
        <w:t xml:space="preserve"> </w:t>
      </w:r>
      <w:r w:rsidRPr="005F2E39">
        <w:rPr>
          <w:rFonts w:ascii="Times New Roman" w:eastAsia="Times New Roman" w:hAnsi="Times New Roman"/>
          <w:bCs/>
          <w:sz w:val="18"/>
          <w:szCs w:val="18"/>
          <w:lang w:val="x-none"/>
        </w:rPr>
        <w:t>обязанность являться</w:t>
      </w:r>
      <w:r w:rsidRPr="005F2E39">
        <w:rPr>
          <w:rFonts w:ascii="Times New Roman" w:hAnsi="Times New Roman" w:eastAsiaTheme="minorHAnsi"/>
          <w:sz w:val="18"/>
          <w:szCs w:val="18"/>
        </w:rPr>
        <w:t xml:space="preserve"> в специализированный государственный орган, осуществляющий надзор за отбыванием осужденными наказания в виде ограничения свободы, </w:t>
      </w:r>
      <w:r w:rsidRPr="005F2E39">
        <w:rPr>
          <w:rFonts w:ascii="Times New Roman" w:eastAsia="Times New Roman" w:hAnsi="Times New Roman"/>
          <w:bCs/>
          <w:sz w:val="18"/>
          <w:szCs w:val="18"/>
          <w:lang w:val="x-none"/>
        </w:rPr>
        <w:t>один раз в месяц для регистрации.</w:t>
      </w:r>
    </w:p>
    <w:p w:rsidR="00FD32DB" w:rsidRPr="005F2E39" w:rsidP="00D61CA5">
      <w:pPr>
        <w:pStyle w:val="NoSpacing"/>
        <w:ind w:firstLine="540"/>
        <w:jc w:val="both"/>
        <w:rPr>
          <w:sz w:val="18"/>
          <w:szCs w:val="18"/>
        </w:rPr>
      </w:pPr>
      <w:r w:rsidRPr="005F2E39">
        <w:rPr>
          <w:sz w:val="18"/>
          <w:szCs w:val="18"/>
        </w:rPr>
        <w:t xml:space="preserve">До вступления приговора в законную силу, </w:t>
      </w:r>
      <w:r w:rsidRPr="005F2E39" w:rsidR="00EE04EC">
        <w:rPr>
          <w:sz w:val="18"/>
          <w:szCs w:val="18"/>
        </w:rPr>
        <w:t>ранее избранную в отношении</w:t>
      </w:r>
      <w:r w:rsidRPr="005F2E39">
        <w:rPr>
          <w:sz w:val="18"/>
          <w:szCs w:val="18"/>
        </w:rPr>
        <w:t xml:space="preserve"> </w:t>
      </w:r>
      <w:r w:rsidRPr="005F2E39" w:rsidR="00C02D45">
        <w:rPr>
          <w:sz w:val="18"/>
          <w:szCs w:val="18"/>
        </w:rPr>
        <w:t>Манерова</w:t>
      </w:r>
      <w:r w:rsidRPr="005F2E39" w:rsidR="00C02D45">
        <w:rPr>
          <w:sz w:val="18"/>
          <w:szCs w:val="18"/>
        </w:rPr>
        <w:t xml:space="preserve"> Б.С.</w:t>
      </w:r>
      <w:r w:rsidRPr="005F2E39" w:rsidR="00EE04EC">
        <w:rPr>
          <w:sz w:val="18"/>
          <w:szCs w:val="18"/>
        </w:rPr>
        <w:t xml:space="preserve"> </w:t>
      </w:r>
      <w:r w:rsidRPr="005F2E39">
        <w:rPr>
          <w:sz w:val="18"/>
          <w:szCs w:val="18"/>
        </w:rPr>
        <w:t>м</w:t>
      </w:r>
      <w:r w:rsidRPr="005F2E39" w:rsidR="00CB08B9">
        <w:rPr>
          <w:sz w:val="18"/>
          <w:szCs w:val="18"/>
        </w:rPr>
        <w:t xml:space="preserve">еру </w:t>
      </w:r>
      <w:r w:rsidRPr="005F2E39" w:rsidR="00EE04EC">
        <w:rPr>
          <w:sz w:val="18"/>
          <w:szCs w:val="18"/>
        </w:rPr>
        <w:t>процессуального принуждения в виде обязательства о явке оставить без изменения, после вступления приговора в законную силу, - отменить.</w:t>
      </w:r>
    </w:p>
    <w:p w:rsidR="003670B0" w:rsidRPr="005F2E39" w:rsidP="00D61CA5">
      <w:pPr>
        <w:pStyle w:val="BodyTextIndent"/>
        <w:ind w:right="-19" w:firstLine="708"/>
        <w:rPr>
          <w:rFonts w:ascii="Times New Roman" w:hAnsi="Times New Roman"/>
          <w:bCs/>
          <w:kern w:val="2"/>
          <w:sz w:val="18"/>
          <w:szCs w:val="18"/>
        </w:rPr>
      </w:pPr>
      <w:r w:rsidRPr="005F2E39">
        <w:rPr>
          <w:rFonts w:ascii="Times New Roman" w:hAnsi="Times New Roman"/>
          <w:sz w:val="18"/>
          <w:szCs w:val="18"/>
        </w:rPr>
        <w:t xml:space="preserve">Процессуальные издержки, связанные с оплатой вознаграждения адвокату </w:t>
      </w:r>
      <w:r w:rsidRPr="005F2E39" w:rsidR="00C02D45">
        <w:rPr>
          <w:rFonts w:ascii="Times New Roman" w:hAnsi="Times New Roman"/>
          <w:sz w:val="18"/>
          <w:szCs w:val="18"/>
        </w:rPr>
        <w:t>Симчишину</w:t>
      </w:r>
      <w:r w:rsidRPr="005F2E39" w:rsidR="00C02D45">
        <w:rPr>
          <w:rFonts w:ascii="Times New Roman" w:hAnsi="Times New Roman"/>
          <w:sz w:val="18"/>
          <w:szCs w:val="18"/>
        </w:rPr>
        <w:t xml:space="preserve"> В.С.</w:t>
      </w:r>
      <w:r w:rsidRPr="005F2E39">
        <w:rPr>
          <w:rFonts w:ascii="Times New Roman" w:hAnsi="Times New Roman"/>
          <w:sz w:val="18"/>
          <w:szCs w:val="18"/>
        </w:rPr>
        <w:t xml:space="preserve"> за оказание юридической помощи подсудимому, отнести на счет государства.</w:t>
      </w:r>
    </w:p>
    <w:p w:rsidR="00FD32DB" w:rsidRPr="005F2E39" w:rsidP="00D61CA5">
      <w:pPr>
        <w:pStyle w:val="NoSpacing"/>
        <w:ind w:firstLine="708"/>
        <w:jc w:val="both"/>
        <w:rPr>
          <w:sz w:val="18"/>
          <w:szCs w:val="18"/>
        </w:rPr>
      </w:pPr>
      <w:r w:rsidRPr="005F2E39">
        <w:rPr>
          <w:sz w:val="18"/>
          <w:szCs w:val="18"/>
        </w:rPr>
        <w:t>Приговор может быть обжалован в апелляционном порядке в Нахимовский районный суд города Севастополя в течение 1</w:t>
      </w:r>
      <w:r w:rsidRPr="005F2E39" w:rsidR="00631639">
        <w:rPr>
          <w:sz w:val="18"/>
          <w:szCs w:val="18"/>
        </w:rPr>
        <w:t>5</w:t>
      </w:r>
      <w:r w:rsidRPr="005F2E39">
        <w:rPr>
          <w:sz w:val="18"/>
          <w:szCs w:val="18"/>
        </w:rPr>
        <w:t xml:space="preserve"> суток со дня провозглашения, путем подачи апелляционной жалобы мировому судье. </w:t>
      </w:r>
    </w:p>
    <w:p w:rsidR="00FD32DB" w:rsidRPr="005F2E39" w:rsidP="00D61CA5">
      <w:pPr>
        <w:pStyle w:val="NoSpacing"/>
        <w:ind w:firstLine="708"/>
        <w:jc w:val="both"/>
        <w:rPr>
          <w:sz w:val="18"/>
          <w:szCs w:val="18"/>
        </w:rPr>
      </w:pPr>
      <w:r w:rsidRPr="005F2E39">
        <w:rPr>
          <w:sz w:val="18"/>
          <w:szCs w:val="18"/>
        </w:rPr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CB08B9" w:rsidRPr="005F2E39" w:rsidP="00D61C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6CF2" w:rsidRPr="005F2E39" w:rsidP="00D61C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33FE4" w:rsidRPr="005F2E39" w:rsidP="00D61C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F2E39">
        <w:rPr>
          <w:rFonts w:ascii="Times New Roman" w:hAnsi="Times New Roman"/>
          <w:sz w:val="18"/>
          <w:szCs w:val="18"/>
        </w:rPr>
        <w:t xml:space="preserve">Мировой судья </w:t>
      </w:r>
      <w:r w:rsidRPr="005F2E39" w:rsidR="00B664D7">
        <w:rPr>
          <w:rFonts w:ascii="Times New Roman" w:hAnsi="Times New Roman"/>
          <w:sz w:val="18"/>
          <w:szCs w:val="18"/>
        </w:rPr>
        <w:t>-</w:t>
      </w:r>
      <w:r w:rsidRPr="005F2E39" w:rsidR="005F2E39">
        <w:rPr>
          <w:rFonts w:ascii="Times New Roman" w:hAnsi="Times New Roman"/>
          <w:sz w:val="18"/>
          <w:szCs w:val="18"/>
        </w:rPr>
        <w:t xml:space="preserve">                (подпись)</w:t>
      </w: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4D6"/>
    <w:rsid w:val="0000166C"/>
    <w:rsid w:val="00001A6E"/>
    <w:rsid w:val="00002AF5"/>
    <w:rsid w:val="00005855"/>
    <w:rsid w:val="00007E81"/>
    <w:rsid w:val="00007EFD"/>
    <w:rsid w:val="00012D34"/>
    <w:rsid w:val="000145BE"/>
    <w:rsid w:val="00016EEE"/>
    <w:rsid w:val="000203BE"/>
    <w:rsid w:val="00020712"/>
    <w:rsid w:val="000270AE"/>
    <w:rsid w:val="00027717"/>
    <w:rsid w:val="00027779"/>
    <w:rsid w:val="00030B29"/>
    <w:rsid w:val="00031BB9"/>
    <w:rsid w:val="000348F4"/>
    <w:rsid w:val="00042B37"/>
    <w:rsid w:val="000526C3"/>
    <w:rsid w:val="00061329"/>
    <w:rsid w:val="00064ABD"/>
    <w:rsid w:val="000665D6"/>
    <w:rsid w:val="000671D3"/>
    <w:rsid w:val="0006778F"/>
    <w:rsid w:val="00070A37"/>
    <w:rsid w:val="0007254C"/>
    <w:rsid w:val="00074CFA"/>
    <w:rsid w:val="00076EE0"/>
    <w:rsid w:val="00081309"/>
    <w:rsid w:val="000838FD"/>
    <w:rsid w:val="00083F48"/>
    <w:rsid w:val="00086123"/>
    <w:rsid w:val="00087546"/>
    <w:rsid w:val="00090B15"/>
    <w:rsid w:val="00093F3C"/>
    <w:rsid w:val="000949BA"/>
    <w:rsid w:val="00097377"/>
    <w:rsid w:val="00097579"/>
    <w:rsid w:val="000A060A"/>
    <w:rsid w:val="000A1A39"/>
    <w:rsid w:val="000A222E"/>
    <w:rsid w:val="000A36D9"/>
    <w:rsid w:val="000A58BD"/>
    <w:rsid w:val="000A6EBA"/>
    <w:rsid w:val="000A7E46"/>
    <w:rsid w:val="000B0DC8"/>
    <w:rsid w:val="000B320E"/>
    <w:rsid w:val="000B3990"/>
    <w:rsid w:val="000B3B94"/>
    <w:rsid w:val="000B6F07"/>
    <w:rsid w:val="000C0584"/>
    <w:rsid w:val="000C0D82"/>
    <w:rsid w:val="000C15F3"/>
    <w:rsid w:val="000C38D9"/>
    <w:rsid w:val="000C479F"/>
    <w:rsid w:val="000C5BE9"/>
    <w:rsid w:val="000C6D3D"/>
    <w:rsid w:val="000D0745"/>
    <w:rsid w:val="000D10D7"/>
    <w:rsid w:val="000D479A"/>
    <w:rsid w:val="000D56AD"/>
    <w:rsid w:val="000D6401"/>
    <w:rsid w:val="000D7ADE"/>
    <w:rsid w:val="000E0DC2"/>
    <w:rsid w:val="000E1456"/>
    <w:rsid w:val="000E1673"/>
    <w:rsid w:val="000E3A47"/>
    <w:rsid w:val="000E69DC"/>
    <w:rsid w:val="000F4FD0"/>
    <w:rsid w:val="000F5100"/>
    <w:rsid w:val="000F7D68"/>
    <w:rsid w:val="0010036F"/>
    <w:rsid w:val="001048B8"/>
    <w:rsid w:val="00105AD6"/>
    <w:rsid w:val="0011099E"/>
    <w:rsid w:val="00110C32"/>
    <w:rsid w:val="00116922"/>
    <w:rsid w:val="0012118D"/>
    <w:rsid w:val="0012241F"/>
    <w:rsid w:val="00123803"/>
    <w:rsid w:val="001246E7"/>
    <w:rsid w:val="0012607E"/>
    <w:rsid w:val="00127D26"/>
    <w:rsid w:val="0013241E"/>
    <w:rsid w:val="001366A4"/>
    <w:rsid w:val="00142D11"/>
    <w:rsid w:val="00143CF8"/>
    <w:rsid w:val="001443D5"/>
    <w:rsid w:val="001448CA"/>
    <w:rsid w:val="001448F7"/>
    <w:rsid w:val="00145909"/>
    <w:rsid w:val="00151072"/>
    <w:rsid w:val="00154426"/>
    <w:rsid w:val="00156DEB"/>
    <w:rsid w:val="00157120"/>
    <w:rsid w:val="001571F6"/>
    <w:rsid w:val="0016023B"/>
    <w:rsid w:val="00160723"/>
    <w:rsid w:val="00162234"/>
    <w:rsid w:val="0016299E"/>
    <w:rsid w:val="001642D3"/>
    <w:rsid w:val="0016453F"/>
    <w:rsid w:val="00165862"/>
    <w:rsid w:val="001661E0"/>
    <w:rsid w:val="00170C14"/>
    <w:rsid w:val="001711C3"/>
    <w:rsid w:val="00172104"/>
    <w:rsid w:val="00172D25"/>
    <w:rsid w:val="00173457"/>
    <w:rsid w:val="001742B6"/>
    <w:rsid w:val="00177B7D"/>
    <w:rsid w:val="001807BD"/>
    <w:rsid w:val="001843DC"/>
    <w:rsid w:val="001903F5"/>
    <w:rsid w:val="001926C1"/>
    <w:rsid w:val="0019364C"/>
    <w:rsid w:val="001963DC"/>
    <w:rsid w:val="001A151C"/>
    <w:rsid w:val="001A1BEF"/>
    <w:rsid w:val="001A2A51"/>
    <w:rsid w:val="001A312F"/>
    <w:rsid w:val="001A363E"/>
    <w:rsid w:val="001A4303"/>
    <w:rsid w:val="001A5430"/>
    <w:rsid w:val="001A5575"/>
    <w:rsid w:val="001A7559"/>
    <w:rsid w:val="001B264D"/>
    <w:rsid w:val="001B5702"/>
    <w:rsid w:val="001B660E"/>
    <w:rsid w:val="001B6719"/>
    <w:rsid w:val="001C5DCD"/>
    <w:rsid w:val="001C5ED4"/>
    <w:rsid w:val="001C7C4F"/>
    <w:rsid w:val="001D127F"/>
    <w:rsid w:val="001D3278"/>
    <w:rsid w:val="001D3DCF"/>
    <w:rsid w:val="001E056D"/>
    <w:rsid w:val="001E0E2E"/>
    <w:rsid w:val="001E2B3C"/>
    <w:rsid w:val="001E4DD2"/>
    <w:rsid w:val="001E6401"/>
    <w:rsid w:val="001F0AF4"/>
    <w:rsid w:val="001F43C3"/>
    <w:rsid w:val="0020297D"/>
    <w:rsid w:val="002033F1"/>
    <w:rsid w:val="002034CB"/>
    <w:rsid w:val="00203D76"/>
    <w:rsid w:val="00206EC9"/>
    <w:rsid w:val="002154F7"/>
    <w:rsid w:val="00216ADE"/>
    <w:rsid w:val="00216CB7"/>
    <w:rsid w:val="0021720C"/>
    <w:rsid w:val="00217782"/>
    <w:rsid w:val="002210F7"/>
    <w:rsid w:val="00221725"/>
    <w:rsid w:val="002246FB"/>
    <w:rsid w:val="002267D3"/>
    <w:rsid w:val="0022770B"/>
    <w:rsid w:val="002301F3"/>
    <w:rsid w:val="00231EB2"/>
    <w:rsid w:val="0023668B"/>
    <w:rsid w:val="002367FF"/>
    <w:rsid w:val="00237926"/>
    <w:rsid w:val="00237938"/>
    <w:rsid w:val="00240CF0"/>
    <w:rsid w:val="00241356"/>
    <w:rsid w:val="00241746"/>
    <w:rsid w:val="00243B12"/>
    <w:rsid w:val="00246551"/>
    <w:rsid w:val="00246DAE"/>
    <w:rsid w:val="00250624"/>
    <w:rsid w:val="00250C31"/>
    <w:rsid w:val="0025208C"/>
    <w:rsid w:val="00252B6B"/>
    <w:rsid w:val="00254399"/>
    <w:rsid w:val="002550FB"/>
    <w:rsid w:val="00262227"/>
    <w:rsid w:val="00266311"/>
    <w:rsid w:val="0026680E"/>
    <w:rsid w:val="002710E5"/>
    <w:rsid w:val="00273C13"/>
    <w:rsid w:val="0027457F"/>
    <w:rsid w:val="00283EF3"/>
    <w:rsid w:val="0028557E"/>
    <w:rsid w:val="00285DF1"/>
    <w:rsid w:val="00287799"/>
    <w:rsid w:val="00287A33"/>
    <w:rsid w:val="00290D8C"/>
    <w:rsid w:val="00291236"/>
    <w:rsid w:val="002919F4"/>
    <w:rsid w:val="00292858"/>
    <w:rsid w:val="00294877"/>
    <w:rsid w:val="002962FF"/>
    <w:rsid w:val="002A5CE9"/>
    <w:rsid w:val="002A69E7"/>
    <w:rsid w:val="002A79A2"/>
    <w:rsid w:val="002B09E4"/>
    <w:rsid w:val="002B0E58"/>
    <w:rsid w:val="002B148D"/>
    <w:rsid w:val="002B3B7D"/>
    <w:rsid w:val="002B47F7"/>
    <w:rsid w:val="002B6C84"/>
    <w:rsid w:val="002C1062"/>
    <w:rsid w:val="002C242A"/>
    <w:rsid w:val="002C3CCF"/>
    <w:rsid w:val="002C4EB1"/>
    <w:rsid w:val="002C50C3"/>
    <w:rsid w:val="002C6C96"/>
    <w:rsid w:val="002D1255"/>
    <w:rsid w:val="002D3055"/>
    <w:rsid w:val="002D31A6"/>
    <w:rsid w:val="002D3551"/>
    <w:rsid w:val="002D6856"/>
    <w:rsid w:val="002E12D3"/>
    <w:rsid w:val="002E1780"/>
    <w:rsid w:val="002E20FA"/>
    <w:rsid w:val="002E62B9"/>
    <w:rsid w:val="002E63E2"/>
    <w:rsid w:val="002E77CF"/>
    <w:rsid w:val="002E79C1"/>
    <w:rsid w:val="002F3816"/>
    <w:rsid w:val="002F591C"/>
    <w:rsid w:val="002F6AC0"/>
    <w:rsid w:val="002F7FCA"/>
    <w:rsid w:val="00300DAF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EDE"/>
    <w:rsid w:val="00314D9E"/>
    <w:rsid w:val="00317A02"/>
    <w:rsid w:val="00317B65"/>
    <w:rsid w:val="00317D86"/>
    <w:rsid w:val="00320B91"/>
    <w:rsid w:val="00321BBC"/>
    <w:rsid w:val="00322334"/>
    <w:rsid w:val="003223CB"/>
    <w:rsid w:val="00323B36"/>
    <w:rsid w:val="00327FA3"/>
    <w:rsid w:val="00332FE1"/>
    <w:rsid w:val="003333B1"/>
    <w:rsid w:val="00335376"/>
    <w:rsid w:val="00336ED6"/>
    <w:rsid w:val="003403A9"/>
    <w:rsid w:val="003407F9"/>
    <w:rsid w:val="0034167A"/>
    <w:rsid w:val="003466BC"/>
    <w:rsid w:val="003501F4"/>
    <w:rsid w:val="003521B9"/>
    <w:rsid w:val="003522F5"/>
    <w:rsid w:val="0035298A"/>
    <w:rsid w:val="00352AD8"/>
    <w:rsid w:val="00354177"/>
    <w:rsid w:val="003550A4"/>
    <w:rsid w:val="00355E5B"/>
    <w:rsid w:val="00357B0C"/>
    <w:rsid w:val="00361D52"/>
    <w:rsid w:val="00362D37"/>
    <w:rsid w:val="003668DE"/>
    <w:rsid w:val="003670B0"/>
    <w:rsid w:val="003701C7"/>
    <w:rsid w:val="00370B95"/>
    <w:rsid w:val="003776A6"/>
    <w:rsid w:val="003777D0"/>
    <w:rsid w:val="003831B4"/>
    <w:rsid w:val="0038534B"/>
    <w:rsid w:val="00386F2B"/>
    <w:rsid w:val="00390558"/>
    <w:rsid w:val="00390D04"/>
    <w:rsid w:val="0039174F"/>
    <w:rsid w:val="00394849"/>
    <w:rsid w:val="003A0A50"/>
    <w:rsid w:val="003A0B8B"/>
    <w:rsid w:val="003A1B09"/>
    <w:rsid w:val="003A2829"/>
    <w:rsid w:val="003A2B6B"/>
    <w:rsid w:val="003A3960"/>
    <w:rsid w:val="003A441A"/>
    <w:rsid w:val="003A4488"/>
    <w:rsid w:val="003A704F"/>
    <w:rsid w:val="003B218A"/>
    <w:rsid w:val="003B4DC1"/>
    <w:rsid w:val="003B742D"/>
    <w:rsid w:val="003B7EEC"/>
    <w:rsid w:val="003C0260"/>
    <w:rsid w:val="003C4828"/>
    <w:rsid w:val="003C4DDE"/>
    <w:rsid w:val="003D03F6"/>
    <w:rsid w:val="003D15B4"/>
    <w:rsid w:val="003D2C30"/>
    <w:rsid w:val="003D38DB"/>
    <w:rsid w:val="003D6747"/>
    <w:rsid w:val="003D67A4"/>
    <w:rsid w:val="003D73CA"/>
    <w:rsid w:val="003E4429"/>
    <w:rsid w:val="003E7002"/>
    <w:rsid w:val="003E7CC6"/>
    <w:rsid w:val="003F098B"/>
    <w:rsid w:val="003F25A3"/>
    <w:rsid w:val="003F2CC6"/>
    <w:rsid w:val="003F4759"/>
    <w:rsid w:val="003F59FC"/>
    <w:rsid w:val="003F6203"/>
    <w:rsid w:val="003F6873"/>
    <w:rsid w:val="003F77AF"/>
    <w:rsid w:val="0040050C"/>
    <w:rsid w:val="0040120B"/>
    <w:rsid w:val="00401350"/>
    <w:rsid w:val="004013B6"/>
    <w:rsid w:val="00404051"/>
    <w:rsid w:val="00407016"/>
    <w:rsid w:val="00412FC1"/>
    <w:rsid w:val="00415029"/>
    <w:rsid w:val="00415C83"/>
    <w:rsid w:val="00422A54"/>
    <w:rsid w:val="00424438"/>
    <w:rsid w:val="004266E4"/>
    <w:rsid w:val="00426E19"/>
    <w:rsid w:val="00427787"/>
    <w:rsid w:val="004318AD"/>
    <w:rsid w:val="00431A8E"/>
    <w:rsid w:val="00432563"/>
    <w:rsid w:val="00432DAE"/>
    <w:rsid w:val="00440FC9"/>
    <w:rsid w:val="00441332"/>
    <w:rsid w:val="004472DE"/>
    <w:rsid w:val="00447B62"/>
    <w:rsid w:val="00447F0C"/>
    <w:rsid w:val="00447FEA"/>
    <w:rsid w:val="004515D4"/>
    <w:rsid w:val="00453175"/>
    <w:rsid w:val="00456BED"/>
    <w:rsid w:val="00460E2C"/>
    <w:rsid w:val="00463367"/>
    <w:rsid w:val="00463CF1"/>
    <w:rsid w:val="00463DD4"/>
    <w:rsid w:val="004675B4"/>
    <w:rsid w:val="00473AAC"/>
    <w:rsid w:val="00473D1D"/>
    <w:rsid w:val="00474A71"/>
    <w:rsid w:val="00481FAB"/>
    <w:rsid w:val="00482EB1"/>
    <w:rsid w:val="00484014"/>
    <w:rsid w:val="00484262"/>
    <w:rsid w:val="00484B9D"/>
    <w:rsid w:val="004862E7"/>
    <w:rsid w:val="004870A5"/>
    <w:rsid w:val="00487674"/>
    <w:rsid w:val="004903DD"/>
    <w:rsid w:val="004923D2"/>
    <w:rsid w:val="00493455"/>
    <w:rsid w:val="00494330"/>
    <w:rsid w:val="00494B41"/>
    <w:rsid w:val="00496C04"/>
    <w:rsid w:val="004A00C1"/>
    <w:rsid w:val="004A253A"/>
    <w:rsid w:val="004A43F5"/>
    <w:rsid w:val="004A45C5"/>
    <w:rsid w:val="004A7CA1"/>
    <w:rsid w:val="004B0171"/>
    <w:rsid w:val="004B1624"/>
    <w:rsid w:val="004B3F17"/>
    <w:rsid w:val="004B7142"/>
    <w:rsid w:val="004C6468"/>
    <w:rsid w:val="004C731E"/>
    <w:rsid w:val="004C7687"/>
    <w:rsid w:val="004D07A4"/>
    <w:rsid w:val="004D22BE"/>
    <w:rsid w:val="004D65A4"/>
    <w:rsid w:val="004D779F"/>
    <w:rsid w:val="004E0889"/>
    <w:rsid w:val="004E1A99"/>
    <w:rsid w:val="004E5EFE"/>
    <w:rsid w:val="004F2F57"/>
    <w:rsid w:val="004F36B9"/>
    <w:rsid w:val="004F63F5"/>
    <w:rsid w:val="00501BA1"/>
    <w:rsid w:val="0050485D"/>
    <w:rsid w:val="005060CB"/>
    <w:rsid w:val="00510100"/>
    <w:rsid w:val="00510655"/>
    <w:rsid w:val="005109B9"/>
    <w:rsid w:val="005115E2"/>
    <w:rsid w:val="00512AA5"/>
    <w:rsid w:val="00513B9C"/>
    <w:rsid w:val="00516D85"/>
    <w:rsid w:val="00521657"/>
    <w:rsid w:val="005236B6"/>
    <w:rsid w:val="00524320"/>
    <w:rsid w:val="00530B19"/>
    <w:rsid w:val="00533215"/>
    <w:rsid w:val="00533AEA"/>
    <w:rsid w:val="00537B8E"/>
    <w:rsid w:val="00541C74"/>
    <w:rsid w:val="005443F8"/>
    <w:rsid w:val="00547EBC"/>
    <w:rsid w:val="005526D8"/>
    <w:rsid w:val="00556703"/>
    <w:rsid w:val="005606BA"/>
    <w:rsid w:val="00561D48"/>
    <w:rsid w:val="00562EB9"/>
    <w:rsid w:val="005678A4"/>
    <w:rsid w:val="00567C90"/>
    <w:rsid w:val="005820A7"/>
    <w:rsid w:val="00585F6D"/>
    <w:rsid w:val="00590C75"/>
    <w:rsid w:val="00594767"/>
    <w:rsid w:val="005A5CD7"/>
    <w:rsid w:val="005A6732"/>
    <w:rsid w:val="005A729B"/>
    <w:rsid w:val="005A73C1"/>
    <w:rsid w:val="005A798E"/>
    <w:rsid w:val="005B1661"/>
    <w:rsid w:val="005B2018"/>
    <w:rsid w:val="005B2B01"/>
    <w:rsid w:val="005B38BA"/>
    <w:rsid w:val="005B3B7D"/>
    <w:rsid w:val="005B6FE6"/>
    <w:rsid w:val="005C1069"/>
    <w:rsid w:val="005C204A"/>
    <w:rsid w:val="005C5704"/>
    <w:rsid w:val="005D299B"/>
    <w:rsid w:val="005D4353"/>
    <w:rsid w:val="005D5095"/>
    <w:rsid w:val="005D534E"/>
    <w:rsid w:val="005E09F3"/>
    <w:rsid w:val="005E3AE5"/>
    <w:rsid w:val="005E7085"/>
    <w:rsid w:val="005F04FD"/>
    <w:rsid w:val="005F0617"/>
    <w:rsid w:val="005F1990"/>
    <w:rsid w:val="005F21BF"/>
    <w:rsid w:val="005F28F0"/>
    <w:rsid w:val="005F2BEB"/>
    <w:rsid w:val="005F2E39"/>
    <w:rsid w:val="005F4300"/>
    <w:rsid w:val="005F4ACC"/>
    <w:rsid w:val="005F7D67"/>
    <w:rsid w:val="006007AF"/>
    <w:rsid w:val="00600D22"/>
    <w:rsid w:val="00601DC6"/>
    <w:rsid w:val="006043F4"/>
    <w:rsid w:val="00604852"/>
    <w:rsid w:val="0060615F"/>
    <w:rsid w:val="0061240C"/>
    <w:rsid w:val="00612DC8"/>
    <w:rsid w:val="006142D2"/>
    <w:rsid w:val="00621214"/>
    <w:rsid w:val="00627B81"/>
    <w:rsid w:val="00631639"/>
    <w:rsid w:val="00633623"/>
    <w:rsid w:val="006349B3"/>
    <w:rsid w:val="006358C8"/>
    <w:rsid w:val="0064049F"/>
    <w:rsid w:val="00641FC6"/>
    <w:rsid w:val="00644430"/>
    <w:rsid w:val="00644704"/>
    <w:rsid w:val="00647005"/>
    <w:rsid w:val="00647ACC"/>
    <w:rsid w:val="00647EA3"/>
    <w:rsid w:val="006501C5"/>
    <w:rsid w:val="006515D3"/>
    <w:rsid w:val="006613EE"/>
    <w:rsid w:val="0067054B"/>
    <w:rsid w:val="0067143B"/>
    <w:rsid w:val="00673060"/>
    <w:rsid w:val="006752FC"/>
    <w:rsid w:val="006766A3"/>
    <w:rsid w:val="00684682"/>
    <w:rsid w:val="00686AB5"/>
    <w:rsid w:val="00687C4D"/>
    <w:rsid w:val="00693E33"/>
    <w:rsid w:val="006945DE"/>
    <w:rsid w:val="006950CC"/>
    <w:rsid w:val="00696E13"/>
    <w:rsid w:val="00697717"/>
    <w:rsid w:val="006A26D5"/>
    <w:rsid w:val="006A29B2"/>
    <w:rsid w:val="006A5B36"/>
    <w:rsid w:val="006A7318"/>
    <w:rsid w:val="006B2644"/>
    <w:rsid w:val="006B4D67"/>
    <w:rsid w:val="006B6D60"/>
    <w:rsid w:val="006C3866"/>
    <w:rsid w:val="006C56C6"/>
    <w:rsid w:val="006D2CA5"/>
    <w:rsid w:val="006D2FE7"/>
    <w:rsid w:val="006D7175"/>
    <w:rsid w:val="006D76A7"/>
    <w:rsid w:val="006D7915"/>
    <w:rsid w:val="006E02B9"/>
    <w:rsid w:val="006E0614"/>
    <w:rsid w:val="006E069D"/>
    <w:rsid w:val="006E14E9"/>
    <w:rsid w:val="006E1970"/>
    <w:rsid w:val="006E34AA"/>
    <w:rsid w:val="006E599A"/>
    <w:rsid w:val="006E59E0"/>
    <w:rsid w:val="006E6F97"/>
    <w:rsid w:val="006F072D"/>
    <w:rsid w:val="006F65C2"/>
    <w:rsid w:val="006F75A1"/>
    <w:rsid w:val="00700CE8"/>
    <w:rsid w:val="00700E56"/>
    <w:rsid w:val="00700F5D"/>
    <w:rsid w:val="0070427C"/>
    <w:rsid w:val="007047EB"/>
    <w:rsid w:val="00705202"/>
    <w:rsid w:val="007123F7"/>
    <w:rsid w:val="00712790"/>
    <w:rsid w:val="00712A7B"/>
    <w:rsid w:val="00712EF4"/>
    <w:rsid w:val="00713626"/>
    <w:rsid w:val="007167A4"/>
    <w:rsid w:val="007179CA"/>
    <w:rsid w:val="00717BBA"/>
    <w:rsid w:val="007219DD"/>
    <w:rsid w:val="00722E4E"/>
    <w:rsid w:val="0072363E"/>
    <w:rsid w:val="0072696A"/>
    <w:rsid w:val="00726E03"/>
    <w:rsid w:val="00727276"/>
    <w:rsid w:val="00732A8E"/>
    <w:rsid w:val="00734592"/>
    <w:rsid w:val="00735877"/>
    <w:rsid w:val="0073613A"/>
    <w:rsid w:val="0073732A"/>
    <w:rsid w:val="007378F9"/>
    <w:rsid w:val="00743529"/>
    <w:rsid w:val="0074392B"/>
    <w:rsid w:val="0074412D"/>
    <w:rsid w:val="00745325"/>
    <w:rsid w:val="007467F5"/>
    <w:rsid w:val="007475E1"/>
    <w:rsid w:val="007503B2"/>
    <w:rsid w:val="00753510"/>
    <w:rsid w:val="007535A8"/>
    <w:rsid w:val="00754AEF"/>
    <w:rsid w:val="00754FD0"/>
    <w:rsid w:val="00761851"/>
    <w:rsid w:val="00762F65"/>
    <w:rsid w:val="007655CD"/>
    <w:rsid w:val="007700FE"/>
    <w:rsid w:val="00772969"/>
    <w:rsid w:val="00773485"/>
    <w:rsid w:val="00773DEA"/>
    <w:rsid w:val="0077454F"/>
    <w:rsid w:val="00774FF2"/>
    <w:rsid w:val="00775BF3"/>
    <w:rsid w:val="007766FC"/>
    <w:rsid w:val="007808DC"/>
    <w:rsid w:val="007811D7"/>
    <w:rsid w:val="00781BD9"/>
    <w:rsid w:val="00783A1B"/>
    <w:rsid w:val="00784D0F"/>
    <w:rsid w:val="00784E99"/>
    <w:rsid w:val="00784F05"/>
    <w:rsid w:val="0078697B"/>
    <w:rsid w:val="00790CB1"/>
    <w:rsid w:val="00790F14"/>
    <w:rsid w:val="007949E8"/>
    <w:rsid w:val="007970D2"/>
    <w:rsid w:val="00797AAF"/>
    <w:rsid w:val="007A40F6"/>
    <w:rsid w:val="007A47ED"/>
    <w:rsid w:val="007A63EF"/>
    <w:rsid w:val="007B11BA"/>
    <w:rsid w:val="007B5EC9"/>
    <w:rsid w:val="007B63DE"/>
    <w:rsid w:val="007C22D3"/>
    <w:rsid w:val="007C267F"/>
    <w:rsid w:val="007C2DCA"/>
    <w:rsid w:val="007C3BC4"/>
    <w:rsid w:val="007C5689"/>
    <w:rsid w:val="007C6C39"/>
    <w:rsid w:val="007C70B3"/>
    <w:rsid w:val="007C71BC"/>
    <w:rsid w:val="007C7211"/>
    <w:rsid w:val="007E1552"/>
    <w:rsid w:val="007E573A"/>
    <w:rsid w:val="007E6EC8"/>
    <w:rsid w:val="007E7277"/>
    <w:rsid w:val="007E7635"/>
    <w:rsid w:val="007F036A"/>
    <w:rsid w:val="007F1893"/>
    <w:rsid w:val="007F1E63"/>
    <w:rsid w:val="007F3CB5"/>
    <w:rsid w:val="007F5E60"/>
    <w:rsid w:val="007F680F"/>
    <w:rsid w:val="007F6A8C"/>
    <w:rsid w:val="007F6AE8"/>
    <w:rsid w:val="007F7147"/>
    <w:rsid w:val="0080061C"/>
    <w:rsid w:val="00802A6B"/>
    <w:rsid w:val="00803890"/>
    <w:rsid w:val="0080498A"/>
    <w:rsid w:val="00804C87"/>
    <w:rsid w:val="00806285"/>
    <w:rsid w:val="008063C5"/>
    <w:rsid w:val="00806FAF"/>
    <w:rsid w:val="00807235"/>
    <w:rsid w:val="00807414"/>
    <w:rsid w:val="00807F57"/>
    <w:rsid w:val="0081256B"/>
    <w:rsid w:val="00812A85"/>
    <w:rsid w:val="00815D8D"/>
    <w:rsid w:val="00815DDA"/>
    <w:rsid w:val="00817B89"/>
    <w:rsid w:val="00820D91"/>
    <w:rsid w:val="00821983"/>
    <w:rsid w:val="008223F3"/>
    <w:rsid w:val="008230B9"/>
    <w:rsid w:val="00825B93"/>
    <w:rsid w:val="00830C39"/>
    <w:rsid w:val="00832CAF"/>
    <w:rsid w:val="00832E9B"/>
    <w:rsid w:val="008354BB"/>
    <w:rsid w:val="00835A6F"/>
    <w:rsid w:val="0083700F"/>
    <w:rsid w:val="00837AAF"/>
    <w:rsid w:val="0084028B"/>
    <w:rsid w:val="00841445"/>
    <w:rsid w:val="00843BB1"/>
    <w:rsid w:val="008508AB"/>
    <w:rsid w:val="0085128F"/>
    <w:rsid w:val="0085282E"/>
    <w:rsid w:val="00861329"/>
    <w:rsid w:val="008622DD"/>
    <w:rsid w:val="0086243B"/>
    <w:rsid w:val="008630B7"/>
    <w:rsid w:val="0086378C"/>
    <w:rsid w:val="0086389F"/>
    <w:rsid w:val="00864833"/>
    <w:rsid w:val="00864DB6"/>
    <w:rsid w:val="00865364"/>
    <w:rsid w:val="00870A49"/>
    <w:rsid w:val="008742B1"/>
    <w:rsid w:val="00875454"/>
    <w:rsid w:val="008767E8"/>
    <w:rsid w:val="00876922"/>
    <w:rsid w:val="00876E59"/>
    <w:rsid w:val="008772F9"/>
    <w:rsid w:val="00880EE7"/>
    <w:rsid w:val="00881050"/>
    <w:rsid w:val="00883052"/>
    <w:rsid w:val="008846EC"/>
    <w:rsid w:val="0088483A"/>
    <w:rsid w:val="008857C0"/>
    <w:rsid w:val="00885E57"/>
    <w:rsid w:val="00886269"/>
    <w:rsid w:val="00890610"/>
    <w:rsid w:val="00891BCA"/>
    <w:rsid w:val="008935F1"/>
    <w:rsid w:val="00897486"/>
    <w:rsid w:val="008A03ED"/>
    <w:rsid w:val="008A0C90"/>
    <w:rsid w:val="008A1D87"/>
    <w:rsid w:val="008A4209"/>
    <w:rsid w:val="008A430A"/>
    <w:rsid w:val="008A4500"/>
    <w:rsid w:val="008B2DD0"/>
    <w:rsid w:val="008B3280"/>
    <w:rsid w:val="008B3DB8"/>
    <w:rsid w:val="008B6C12"/>
    <w:rsid w:val="008C0AFC"/>
    <w:rsid w:val="008C156B"/>
    <w:rsid w:val="008C19C8"/>
    <w:rsid w:val="008C30A1"/>
    <w:rsid w:val="008C3849"/>
    <w:rsid w:val="008D20C4"/>
    <w:rsid w:val="008D4307"/>
    <w:rsid w:val="008E1A47"/>
    <w:rsid w:val="008E2354"/>
    <w:rsid w:val="008E4169"/>
    <w:rsid w:val="008E468F"/>
    <w:rsid w:val="008E6CBA"/>
    <w:rsid w:val="008E6CD5"/>
    <w:rsid w:val="008E706A"/>
    <w:rsid w:val="008F1A70"/>
    <w:rsid w:val="008F571F"/>
    <w:rsid w:val="008F6069"/>
    <w:rsid w:val="008F6C4B"/>
    <w:rsid w:val="008F7971"/>
    <w:rsid w:val="008F7CA6"/>
    <w:rsid w:val="009005CA"/>
    <w:rsid w:val="009007F0"/>
    <w:rsid w:val="009012C0"/>
    <w:rsid w:val="00901840"/>
    <w:rsid w:val="009030C5"/>
    <w:rsid w:val="00905B93"/>
    <w:rsid w:val="00906471"/>
    <w:rsid w:val="00907743"/>
    <w:rsid w:val="00907BBA"/>
    <w:rsid w:val="00910300"/>
    <w:rsid w:val="0091110A"/>
    <w:rsid w:val="00911DCB"/>
    <w:rsid w:val="00912A1D"/>
    <w:rsid w:val="009144A9"/>
    <w:rsid w:val="0091466B"/>
    <w:rsid w:val="009148DA"/>
    <w:rsid w:val="00915600"/>
    <w:rsid w:val="009207E9"/>
    <w:rsid w:val="00924555"/>
    <w:rsid w:val="009259FF"/>
    <w:rsid w:val="00925CBF"/>
    <w:rsid w:val="00927E19"/>
    <w:rsid w:val="0093092E"/>
    <w:rsid w:val="009330BD"/>
    <w:rsid w:val="00934E39"/>
    <w:rsid w:val="00935D33"/>
    <w:rsid w:val="009366E3"/>
    <w:rsid w:val="0094060D"/>
    <w:rsid w:val="009419E8"/>
    <w:rsid w:val="00943201"/>
    <w:rsid w:val="009434B9"/>
    <w:rsid w:val="00943F5C"/>
    <w:rsid w:val="00944300"/>
    <w:rsid w:val="00951B55"/>
    <w:rsid w:val="00952140"/>
    <w:rsid w:val="00954E94"/>
    <w:rsid w:val="00955437"/>
    <w:rsid w:val="00956425"/>
    <w:rsid w:val="009572A6"/>
    <w:rsid w:val="00960A9C"/>
    <w:rsid w:val="00960E8C"/>
    <w:rsid w:val="00961D39"/>
    <w:rsid w:val="009622AE"/>
    <w:rsid w:val="00963A7E"/>
    <w:rsid w:val="00964166"/>
    <w:rsid w:val="00965997"/>
    <w:rsid w:val="00971518"/>
    <w:rsid w:val="00976F40"/>
    <w:rsid w:val="009848FB"/>
    <w:rsid w:val="00986F03"/>
    <w:rsid w:val="00992A49"/>
    <w:rsid w:val="00993B0A"/>
    <w:rsid w:val="0099466D"/>
    <w:rsid w:val="009946AC"/>
    <w:rsid w:val="00994A74"/>
    <w:rsid w:val="00995D00"/>
    <w:rsid w:val="00996BB1"/>
    <w:rsid w:val="009A00FE"/>
    <w:rsid w:val="009A1F9E"/>
    <w:rsid w:val="009A346D"/>
    <w:rsid w:val="009A437C"/>
    <w:rsid w:val="009A5320"/>
    <w:rsid w:val="009A5DB9"/>
    <w:rsid w:val="009B15D4"/>
    <w:rsid w:val="009B5DC6"/>
    <w:rsid w:val="009B5DF3"/>
    <w:rsid w:val="009B7380"/>
    <w:rsid w:val="009B7758"/>
    <w:rsid w:val="009C5BA8"/>
    <w:rsid w:val="009C6336"/>
    <w:rsid w:val="009C7A0C"/>
    <w:rsid w:val="009C7AC3"/>
    <w:rsid w:val="009D28BF"/>
    <w:rsid w:val="009D3A5A"/>
    <w:rsid w:val="009D4D04"/>
    <w:rsid w:val="009E0B2C"/>
    <w:rsid w:val="009E0DFF"/>
    <w:rsid w:val="009E3FA3"/>
    <w:rsid w:val="009E487F"/>
    <w:rsid w:val="009E4BE1"/>
    <w:rsid w:val="009E5DB4"/>
    <w:rsid w:val="009E7257"/>
    <w:rsid w:val="009F26CC"/>
    <w:rsid w:val="009F70BC"/>
    <w:rsid w:val="00A001AF"/>
    <w:rsid w:val="00A0119A"/>
    <w:rsid w:val="00A01652"/>
    <w:rsid w:val="00A02514"/>
    <w:rsid w:val="00A033F6"/>
    <w:rsid w:val="00A065D7"/>
    <w:rsid w:val="00A0749E"/>
    <w:rsid w:val="00A07A18"/>
    <w:rsid w:val="00A1202F"/>
    <w:rsid w:val="00A123B4"/>
    <w:rsid w:val="00A129C6"/>
    <w:rsid w:val="00A14D87"/>
    <w:rsid w:val="00A14F14"/>
    <w:rsid w:val="00A16877"/>
    <w:rsid w:val="00A16981"/>
    <w:rsid w:val="00A1743D"/>
    <w:rsid w:val="00A17537"/>
    <w:rsid w:val="00A20F7D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3D34"/>
    <w:rsid w:val="00A36A8C"/>
    <w:rsid w:val="00A41C19"/>
    <w:rsid w:val="00A42A13"/>
    <w:rsid w:val="00A42BBD"/>
    <w:rsid w:val="00A435B9"/>
    <w:rsid w:val="00A44A1C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6E7E"/>
    <w:rsid w:val="00A67B55"/>
    <w:rsid w:val="00A7018E"/>
    <w:rsid w:val="00A70EB1"/>
    <w:rsid w:val="00A72D1C"/>
    <w:rsid w:val="00A734D1"/>
    <w:rsid w:val="00A7428D"/>
    <w:rsid w:val="00A74AA3"/>
    <w:rsid w:val="00A7566C"/>
    <w:rsid w:val="00A7587F"/>
    <w:rsid w:val="00A772F2"/>
    <w:rsid w:val="00A810FA"/>
    <w:rsid w:val="00A82E5B"/>
    <w:rsid w:val="00A8625C"/>
    <w:rsid w:val="00A86DB2"/>
    <w:rsid w:val="00A90FF2"/>
    <w:rsid w:val="00A917EB"/>
    <w:rsid w:val="00A93687"/>
    <w:rsid w:val="00A93F49"/>
    <w:rsid w:val="00A966BD"/>
    <w:rsid w:val="00A975CD"/>
    <w:rsid w:val="00AA26C0"/>
    <w:rsid w:val="00AA29A8"/>
    <w:rsid w:val="00AA6858"/>
    <w:rsid w:val="00AA6A26"/>
    <w:rsid w:val="00AA6D34"/>
    <w:rsid w:val="00AA730B"/>
    <w:rsid w:val="00AA79D9"/>
    <w:rsid w:val="00AB194C"/>
    <w:rsid w:val="00AB20F9"/>
    <w:rsid w:val="00AB3611"/>
    <w:rsid w:val="00AB5D3F"/>
    <w:rsid w:val="00AB621B"/>
    <w:rsid w:val="00AB74BC"/>
    <w:rsid w:val="00AC22B5"/>
    <w:rsid w:val="00AC2717"/>
    <w:rsid w:val="00AC3477"/>
    <w:rsid w:val="00AC3C80"/>
    <w:rsid w:val="00AD4C1F"/>
    <w:rsid w:val="00AE0DA6"/>
    <w:rsid w:val="00AF097E"/>
    <w:rsid w:val="00AF113E"/>
    <w:rsid w:val="00AF2F43"/>
    <w:rsid w:val="00AF7F31"/>
    <w:rsid w:val="00B0032A"/>
    <w:rsid w:val="00B00E01"/>
    <w:rsid w:val="00B01024"/>
    <w:rsid w:val="00B0189B"/>
    <w:rsid w:val="00B02D75"/>
    <w:rsid w:val="00B04284"/>
    <w:rsid w:val="00B04A7F"/>
    <w:rsid w:val="00B06BC8"/>
    <w:rsid w:val="00B118A1"/>
    <w:rsid w:val="00B13CAC"/>
    <w:rsid w:val="00B13D4D"/>
    <w:rsid w:val="00B16C4D"/>
    <w:rsid w:val="00B16E5F"/>
    <w:rsid w:val="00B20070"/>
    <w:rsid w:val="00B213E8"/>
    <w:rsid w:val="00B25763"/>
    <w:rsid w:val="00B259C9"/>
    <w:rsid w:val="00B27A98"/>
    <w:rsid w:val="00B30772"/>
    <w:rsid w:val="00B3262F"/>
    <w:rsid w:val="00B3636B"/>
    <w:rsid w:val="00B37DF7"/>
    <w:rsid w:val="00B418A5"/>
    <w:rsid w:val="00B53FAD"/>
    <w:rsid w:val="00B55318"/>
    <w:rsid w:val="00B567D0"/>
    <w:rsid w:val="00B569DA"/>
    <w:rsid w:val="00B613C6"/>
    <w:rsid w:val="00B63252"/>
    <w:rsid w:val="00B65AA4"/>
    <w:rsid w:val="00B664D7"/>
    <w:rsid w:val="00B7051B"/>
    <w:rsid w:val="00B7231B"/>
    <w:rsid w:val="00B744DE"/>
    <w:rsid w:val="00B80E27"/>
    <w:rsid w:val="00B81B27"/>
    <w:rsid w:val="00B83BC7"/>
    <w:rsid w:val="00B85688"/>
    <w:rsid w:val="00B87290"/>
    <w:rsid w:val="00B91B52"/>
    <w:rsid w:val="00B92386"/>
    <w:rsid w:val="00B92EA7"/>
    <w:rsid w:val="00B947D3"/>
    <w:rsid w:val="00B950A0"/>
    <w:rsid w:val="00B95457"/>
    <w:rsid w:val="00B9754E"/>
    <w:rsid w:val="00BA66B7"/>
    <w:rsid w:val="00BA729C"/>
    <w:rsid w:val="00BB07D7"/>
    <w:rsid w:val="00BB3363"/>
    <w:rsid w:val="00BB4C03"/>
    <w:rsid w:val="00BB6D6B"/>
    <w:rsid w:val="00BC12A4"/>
    <w:rsid w:val="00BC3A4E"/>
    <w:rsid w:val="00BC3A6C"/>
    <w:rsid w:val="00BC4490"/>
    <w:rsid w:val="00BC4A1B"/>
    <w:rsid w:val="00BC5D6E"/>
    <w:rsid w:val="00BD43E7"/>
    <w:rsid w:val="00BE0317"/>
    <w:rsid w:val="00BE1C39"/>
    <w:rsid w:val="00BE4BAA"/>
    <w:rsid w:val="00BE5AE3"/>
    <w:rsid w:val="00BE65F6"/>
    <w:rsid w:val="00BE7D58"/>
    <w:rsid w:val="00BF00DE"/>
    <w:rsid w:val="00BF2137"/>
    <w:rsid w:val="00BF53BF"/>
    <w:rsid w:val="00BF5FA1"/>
    <w:rsid w:val="00BF74C8"/>
    <w:rsid w:val="00C02D45"/>
    <w:rsid w:val="00C047AC"/>
    <w:rsid w:val="00C05DBD"/>
    <w:rsid w:val="00C117D6"/>
    <w:rsid w:val="00C120E4"/>
    <w:rsid w:val="00C131C9"/>
    <w:rsid w:val="00C136D2"/>
    <w:rsid w:val="00C14B61"/>
    <w:rsid w:val="00C15427"/>
    <w:rsid w:val="00C1671A"/>
    <w:rsid w:val="00C20CA0"/>
    <w:rsid w:val="00C23458"/>
    <w:rsid w:val="00C2348C"/>
    <w:rsid w:val="00C23AB2"/>
    <w:rsid w:val="00C2629F"/>
    <w:rsid w:val="00C30686"/>
    <w:rsid w:val="00C31566"/>
    <w:rsid w:val="00C32CCA"/>
    <w:rsid w:val="00C33FDC"/>
    <w:rsid w:val="00C40BF3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60357"/>
    <w:rsid w:val="00C64CAD"/>
    <w:rsid w:val="00C66383"/>
    <w:rsid w:val="00C70BAD"/>
    <w:rsid w:val="00C71F8B"/>
    <w:rsid w:val="00C722AE"/>
    <w:rsid w:val="00C753E4"/>
    <w:rsid w:val="00C75DE9"/>
    <w:rsid w:val="00C766A7"/>
    <w:rsid w:val="00C76D43"/>
    <w:rsid w:val="00C819FA"/>
    <w:rsid w:val="00C841AD"/>
    <w:rsid w:val="00C8469C"/>
    <w:rsid w:val="00C8753E"/>
    <w:rsid w:val="00C95868"/>
    <w:rsid w:val="00C96994"/>
    <w:rsid w:val="00C96A8E"/>
    <w:rsid w:val="00C96F50"/>
    <w:rsid w:val="00C96F64"/>
    <w:rsid w:val="00CA217F"/>
    <w:rsid w:val="00CA47D3"/>
    <w:rsid w:val="00CA731C"/>
    <w:rsid w:val="00CA7BA4"/>
    <w:rsid w:val="00CB08B9"/>
    <w:rsid w:val="00CB0F0F"/>
    <w:rsid w:val="00CB1BFF"/>
    <w:rsid w:val="00CB292A"/>
    <w:rsid w:val="00CB350F"/>
    <w:rsid w:val="00CB3C2E"/>
    <w:rsid w:val="00CB5A14"/>
    <w:rsid w:val="00CB6F17"/>
    <w:rsid w:val="00CB79A2"/>
    <w:rsid w:val="00CC27D9"/>
    <w:rsid w:val="00CC5C97"/>
    <w:rsid w:val="00CC5F91"/>
    <w:rsid w:val="00CC77D0"/>
    <w:rsid w:val="00CD035F"/>
    <w:rsid w:val="00CD11F9"/>
    <w:rsid w:val="00CD32A2"/>
    <w:rsid w:val="00CD3E7B"/>
    <w:rsid w:val="00CD44CF"/>
    <w:rsid w:val="00CD5C60"/>
    <w:rsid w:val="00CD5DAD"/>
    <w:rsid w:val="00CE0B97"/>
    <w:rsid w:val="00CE0F3E"/>
    <w:rsid w:val="00CE0FD8"/>
    <w:rsid w:val="00CE68BE"/>
    <w:rsid w:val="00CF14E1"/>
    <w:rsid w:val="00CF6444"/>
    <w:rsid w:val="00CF75FF"/>
    <w:rsid w:val="00D04A64"/>
    <w:rsid w:val="00D128AE"/>
    <w:rsid w:val="00D14BAF"/>
    <w:rsid w:val="00D14C57"/>
    <w:rsid w:val="00D17178"/>
    <w:rsid w:val="00D179FD"/>
    <w:rsid w:val="00D2003A"/>
    <w:rsid w:val="00D20C12"/>
    <w:rsid w:val="00D24B6A"/>
    <w:rsid w:val="00D259B7"/>
    <w:rsid w:val="00D25DA5"/>
    <w:rsid w:val="00D2640D"/>
    <w:rsid w:val="00D27C31"/>
    <w:rsid w:val="00D30B09"/>
    <w:rsid w:val="00D321F4"/>
    <w:rsid w:val="00D33FE4"/>
    <w:rsid w:val="00D37BA0"/>
    <w:rsid w:val="00D45B5A"/>
    <w:rsid w:val="00D47B66"/>
    <w:rsid w:val="00D50EA8"/>
    <w:rsid w:val="00D52CFA"/>
    <w:rsid w:val="00D54874"/>
    <w:rsid w:val="00D54C02"/>
    <w:rsid w:val="00D550ED"/>
    <w:rsid w:val="00D558D3"/>
    <w:rsid w:val="00D55E4D"/>
    <w:rsid w:val="00D56E1D"/>
    <w:rsid w:val="00D572FF"/>
    <w:rsid w:val="00D60AF5"/>
    <w:rsid w:val="00D61CA5"/>
    <w:rsid w:val="00D66F6F"/>
    <w:rsid w:val="00D673AB"/>
    <w:rsid w:val="00D67A9C"/>
    <w:rsid w:val="00D70A44"/>
    <w:rsid w:val="00D7100E"/>
    <w:rsid w:val="00D72467"/>
    <w:rsid w:val="00D7264F"/>
    <w:rsid w:val="00D74D83"/>
    <w:rsid w:val="00D74E7D"/>
    <w:rsid w:val="00D754C4"/>
    <w:rsid w:val="00D851FD"/>
    <w:rsid w:val="00D86A50"/>
    <w:rsid w:val="00D87934"/>
    <w:rsid w:val="00D90B3D"/>
    <w:rsid w:val="00D92558"/>
    <w:rsid w:val="00D938F2"/>
    <w:rsid w:val="00D93B4F"/>
    <w:rsid w:val="00D947FD"/>
    <w:rsid w:val="00D9643F"/>
    <w:rsid w:val="00D978F5"/>
    <w:rsid w:val="00DA1159"/>
    <w:rsid w:val="00DA1786"/>
    <w:rsid w:val="00DA18E4"/>
    <w:rsid w:val="00DA203B"/>
    <w:rsid w:val="00DA4B28"/>
    <w:rsid w:val="00DA4FB2"/>
    <w:rsid w:val="00DB1612"/>
    <w:rsid w:val="00DB1E15"/>
    <w:rsid w:val="00DB2EFF"/>
    <w:rsid w:val="00DB337F"/>
    <w:rsid w:val="00DB4030"/>
    <w:rsid w:val="00DB4E11"/>
    <w:rsid w:val="00DB64D6"/>
    <w:rsid w:val="00DB64F1"/>
    <w:rsid w:val="00DB6D0A"/>
    <w:rsid w:val="00DB718B"/>
    <w:rsid w:val="00DC0C28"/>
    <w:rsid w:val="00DC175D"/>
    <w:rsid w:val="00DC3113"/>
    <w:rsid w:val="00DC362D"/>
    <w:rsid w:val="00DC38AC"/>
    <w:rsid w:val="00DC6AB3"/>
    <w:rsid w:val="00DD0667"/>
    <w:rsid w:val="00DD2967"/>
    <w:rsid w:val="00DD3745"/>
    <w:rsid w:val="00DD4515"/>
    <w:rsid w:val="00DE0903"/>
    <w:rsid w:val="00DE3ACA"/>
    <w:rsid w:val="00DE7FA6"/>
    <w:rsid w:val="00DF118B"/>
    <w:rsid w:val="00DF22D6"/>
    <w:rsid w:val="00DF235D"/>
    <w:rsid w:val="00DF2F7D"/>
    <w:rsid w:val="00DF31DC"/>
    <w:rsid w:val="00DF31DD"/>
    <w:rsid w:val="00DF726E"/>
    <w:rsid w:val="00E01911"/>
    <w:rsid w:val="00E05248"/>
    <w:rsid w:val="00E0771D"/>
    <w:rsid w:val="00E10ADC"/>
    <w:rsid w:val="00E1513B"/>
    <w:rsid w:val="00E15D65"/>
    <w:rsid w:val="00E16240"/>
    <w:rsid w:val="00E2276C"/>
    <w:rsid w:val="00E22B95"/>
    <w:rsid w:val="00E24407"/>
    <w:rsid w:val="00E256F7"/>
    <w:rsid w:val="00E279A2"/>
    <w:rsid w:val="00E27C5A"/>
    <w:rsid w:val="00E27E78"/>
    <w:rsid w:val="00E31046"/>
    <w:rsid w:val="00E31917"/>
    <w:rsid w:val="00E31B07"/>
    <w:rsid w:val="00E33F03"/>
    <w:rsid w:val="00E35445"/>
    <w:rsid w:val="00E36D2E"/>
    <w:rsid w:val="00E40264"/>
    <w:rsid w:val="00E434D0"/>
    <w:rsid w:val="00E43C6C"/>
    <w:rsid w:val="00E442CA"/>
    <w:rsid w:val="00E460CB"/>
    <w:rsid w:val="00E4611E"/>
    <w:rsid w:val="00E471D5"/>
    <w:rsid w:val="00E47D4E"/>
    <w:rsid w:val="00E50280"/>
    <w:rsid w:val="00E51BA9"/>
    <w:rsid w:val="00E56D33"/>
    <w:rsid w:val="00E64CA8"/>
    <w:rsid w:val="00E657E4"/>
    <w:rsid w:val="00E65A2E"/>
    <w:rsid w:val="00E65EC2"/>
    <w:rsid w:val="00E73BAE"/>
    <w:rsid w:val="00E73CF0"/>
    <w:rsid w:val="00E73CF2"/>
    <w:rsid w:val="00E748DD"/>
    <w:rsid w:val="00E74A87"/>
    <w:rsid w:val="00E76283"/>
    <w:rsid w:val="00E76303"/>
    <w:rsid w:val="00E804D1"/>
    <w:rsid w:val="00E80D9C"/>
    <w:rsid w:val="00E82D6F"/>
    <w:rsid w:val="00E83879"/>
    <w:rsid w:val="00E8388F"/>
    <w:rsid w:val="00E8497B"/>
    <w:rsid w:val="00E857FF"/>
    <w:rsid w:val="00E8738B"/>
    <w:rsid w:val="00E87867"/>
    <w:rsid w:val="00E935CE"/>
    <w:rsid w:val="00EA090F"/>
    <w:rsid w:val="00EA5B77"/>
    <w:rsid w:val="00EA7F2A"/>
    <w:rsid w:val="00EB3B28"/>
    <w:rsid w:val="00EB3CA0"/>
    <w:rsid w:val="00EB4E32"/>
    <w:rsid w:val="00EB547F"/>
    <w:rsid w:val="00EB7A3C"/>
    <w:rsid w:val="00EB7FD5"/>
    <w:rsid w:val="00EC0FB0"/>
    <w:rsid w:val="00EC2E44"/>
    <w:rsid w:val="00ED04C7"/>
    <w:rsid w:val="00ED0665"/>
    <w:rsid w:val="00ED0FC2"/>
    <w:rsid w:val="00ED266E"/>
    <w:rsid w:val="00ED4208"/>
    <w:rsid w:val="00ED42ED"/>
    <w:rsid w:val="00ED67B0"/>
    <w:rsid w:val="00EE04EC"/>
    <w:rsid w:val="00EE0682"/>
    <w:rsid w:val="00EE26C0"/>
    <w:rsid w:val="00EE3B7A"/>
    <w:rsid w:val="00EE4ABB"/>
    <w:rsid w:val="00EE62E1"/>
    <w:rsid w:val="00EF0C83"/>
    <w:rsid w:val="00EF14A3"/>
    <w:rsid w:val="00EF218F"/>
    <w:rsid w:val="00EF76A9"/>
    <w:rsid w:val="00F0019D"/>
    <w:rsid w:val="00F017DE"/>
    <w:rsid w:val="00F04754"/>
    <w:rsid w:val="00F05A5A"/>
    <w:rsid w:val="00F05C7B"/>
    <w:rsid w:val="00F07564"/>
    <w:rsid w:val="00F12C1C"/>
    <w:rsid w:val="00F1555A"/>
    <w:rsid w:val="00F15798"/>
    <w:rsid w:val="00F15F1A"/>
    <w:rsid w:val="00F162B8"/>
    <w:rsid w:val="00F231ED"/>
    <w:rsid w:val="00F242C0"/>
    <w:rsid w:val="00F2643D"/>
    <w:rsid w:val="00F27CDE"/>
    <w:rsid w:val="00F304F5"/>
    <w:rsid w:val="00F31808"/>
    <w:rsid w:val="00F31C5A"/>
    <w:rsid w:val="00F333F5"/>
    <w:rsid w:val="00F33B3E"/>
    <w:rsid w:val="00F36306"/>
    <w:rsid w:val="00F3660E"/>
    <w:rsid w:val="00F36CF2"/>
    <w:rsid w:val="00F37A46"/>
    <w:rsid w:val="00F37C82"/>
    <w:rsid w:val="00F43EB3"/>
    <w:rsid w:val="00F46130"/>
    <w:rsid w:val="00F47C5C"/>
    <w:rsid w:val="00F51240"/>
    <w:rsid w:val="00F52430"/>
    <w:rsid w:val="00F52CC2"/>
    <w:rsid w:val="00F52D89"/>
    <w:rsid w:val="00F54CA6"/>
    <w:rsid w:val="00F57B83"/>
    <w:rsid w:val="00F636AB"/>
    <w:rsid w:val="00F6474B"/>
    <w:rsid w:val="00F64DD5"/>
    <w:rsid w:val="00F656CB"/>
    <w:rsid w:val="00F671F6"/>
    <w:rsid w:val="00F71171"/>
    <w:rsid w:val="00F72529"/>
    <w:rsid w:val="00F729CC"/>
    <w:rsid w:val="00F73225"/>
    <w:rsid w:val="00F73235"/>
    <w:rsid w:val="00F73715"/>
    <w:rsid w:val="00F7687C"/>
    <w:rsid w:val="00F839A4"/>
    <w:rsid w:val="00F87BBC"/>
    <w:rsid w:val="00F87EBF"/>
    <w:rsid w:val="00F90289"/>
    <w:rsid w:val="00F93D69"/>
    <w:rsid w:val="00F94840"/>
    <w:rsid w:val="00F97BAC"/>
    <w:rsid w:val="00F97E41"/>
    <w:rsid w:val="00F97F4B"/>
    <w:rsid w:val="00FA0F9E"/>
    <w:rsid w:val="00FA2860"/>
    <w:rsid w:val="00FB0962"/>
    <w:rsid w:val="00FB1245"/>
    <w:rsid w:val="00FB25E5"/>
    <w:rsid w:val="00FB432E"/>
    <w:rsid w:val="00FB5680"/>
    <w:rsid w:val="00FB5930"/>
    <w:rsid w:val="00FB7848"/>
    <w:rsid w:val="00FC2B2E"/>
    <w:rsid w:val="00FC5722"/>
    <w:rsid w:val="00FC575F"/>
    <w:rsid w:val="00FD05E9"/>
    <w:rsid w:val="00FD0617"/>
    <w:rsid w:val="00FD0C8E"/>
    <w:rsid w:val="00FD0DCF"/>
    <w:rsid w:val="00FD226B"/>
    <w:rsid w:val="00FD32DB"/>
    <w:rsid w:val="00FD4262"/>
    <w:rsid w:val="00FD51DA"/>
    <w:rsid w:val="00FD648A"/>
    <w:rsid w:val="00FE00DF"/>
    <w:rsid w:val="00FE07A6"/>
    <w:rsid w:val="00FE0CEB"/>
    <w:rsid w:val="00FE64D5"/>
    <w:rsid w:val="00FE75BF"/>
    <w:rsid w:val="00FE7FAF"/>
    <w:rsid w:val="00FF0162"/>
    <w:rsid w:val="00FF1153"/>
    <w:rsid w:val="00FF5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5EA4D-82C7-4AA3-8243-39AC20FC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uiPriority w:val="1"/>
    <w:locked/>
    <w:rsid w:val="00D14C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ii/glava-10/statia-64/?marker=fdoctlaw" TargetMode="External" /><Relationship Id="rId6" Type="http://schemas.openxmlformats.org/officeDocument/2006/relationships/hyperlink" Target="consultantplus://offline/ref=4EBC783312367A4FEF095BB115D554B3416BE9932CDCC0A3B65BBF8E072C04904081899D1C21gAM" TargetMode="External" /><Relationship Id="rId7" Type="http://schemas.openxmlformats.org/officeDocument/2006/relationships/hyperlink" Target="http://sudact.ru/law/doc/zFH7t5pCwrHp/003/002/?marker=fdoctlaw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81452-4CE9-42E5-A77B-3B9331FD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