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6B1B0C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  <w:sz w:val="20"/>
          <w:szCs w:val="20"/>
        </w:rPr>
      </w:pPr>
      <w:r w:rsidRPr="006B1B0C">
        <w:rPr>
          <w:rStyle w:val="a0"/>
          <w:bCs/>
          <w:sz w:val="20"/>
          <w:szCs w:val="20"/>
        </w:rPr>
        <w:t>Дело №</w:t>
      </w:r>
      <w:r w:rsidRPr="006B1B0C" w:rsidR="00377AEC">
        <w:rPr>
          <w:sz w:val="20"/>
          <w:szCs w:val="20"/>
        </w:rPr>
        <w:fldChar w:fldCharType="begin"/>
      </w:r>
      <w:r w:rsidRPr="006B1B0C" w:rsidR="00426D68">
        <w:rPr>
          <w:b w:val="0"/>
          <w:sz w:val="20"/>
          <w:szCs w:val="20"/>
        </w:rPr>
        <w:instrText xml:space="preserve"> PAGE \* MERGEFORMAT </w:instrText>
      </w:r>
      <w:r w:rsidRPr="006B1B0C" w:rsidR="00377AEC">
        <w:rPr>
          <w:sz w:val="20"/>
          <w:szCs w:val="20"/>
        </w:rPr>
        <w:fldChar w:fldCharType="separate"/>
      </w:r>
      <w:r w:rsidRPr="006B1B0C" w:rsidR="0040721A">
        <w:rPr>
          <w:rStyle w:val="a0"/>
          <w:bCs/>
          <w:noProof/>
          <w:sz w:val="20"/>
          <w:szCs w:val="20"/>
        </w:rPr>
        <w:t>1</w:t>
      </w:r>
      <w:r w:rsidRPr="006B1B0C" w:rsidR="00377AEC">
        <w:rPr>
          <w:rStyle w:val="a0"/>
          <w:bCs/>
          <w:noProof/>
          <w:sz w:val="20"/>
          <w:szCs w:val="20"/>
        </w:rPr>
        <w:fldChar w:fldCharType="end"/>
      </w:r>
      <w:r w:rsidRPr="006B1B0C">
        <w:rPr>
          <w:rStyle w:val="a0"/>
          <w:bCs/>
          <w:sz w:val="20"/>
          <w:szCs w:val="20"/>
        </w:rPr>
        <w:t>-</w:t>
      </w:r>
      <w:r w:rsidRPr="006B1B0C" w:rsidR="00416F98">
        <w:rPr>
          <w:rStyle w:val="a0"/>
          <w:bCs/>
          <w:sz w:val="20"/>
          <w:szCs w:val="20"/>
        </w:rPr>
        <w:t>15</w:t>
      </w:r>
      <w:r w:rsidRPr="006B1B0C" w:rsidR="00B16DEB">
        <w:rPr>
          <w:rStyle w:val="a0"/>
          <w:bCs/>
          <w:sz w:val="20"/>
          <w:szCs w:val="20"/>
        </w:rPr>
        <w:t>/19</w:t>
      </w:r>
      <w:r w:rsidRPr="006B1B0C">
        <w:rPr>
          <w:rStyle w:val="a0"/>
          <w:bCs/>
          <w:sz w:val="20"/>
          <w:szCs w:val="20"/>
        </w:rPr>
        <w:t>/20</w:t>
      </w:r>
      <w:r w:rsidRPr="006B1B0C" w:rsidR="00E23A16">
        <w:rPr>
          <w:rStyle w:val="a0"/>
          <w:bCs/>
          <w:sz w:val="20"/>
          <w:szCs w:val="20"/>
        </w:rPr>
        <w:t>2</w:t>
      </w:r>
      <w:r w:rsidRPr="006B1B0C" w:rsidR="00416F98">
        <w:rPr>
          <w:rStyle w:val="a0"/>
          <w:bCs/>
          <w:sz w:val="20"/>
          <w:szCs w:val="20"/>
        </w:rPr>
        <w:t>4</w:t>
      </w:r>
    </w:p>
    <w:p w:rsidR="00CF0D4D" w:rsidRPr="006B1B0C" w:rsidP="00384F04">
      <w:pPr>
        <w:pStyle w:val="14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</w:p>
    <w:p w:rsidR="00777861" w:rsidRPr="006B1B0C" w:rsidP="00D60F32">
      <w:pPr>
        <w:pStyle w:val="21"/>
        <w:spacing w:before="0" w:line="240" w:lineRule="auto"/>
        <w:jc w:val="center"/>
        <w:rPr>
          <w:bCs/>
          <w:sz w:val="20"/>
          <w:szCs w:val="20"/>
        </w:rPr>
      </w:pPr>
      <w:r w:rsidRPr="006B1B0C">
        <w:rPr>
          <w:bCs/>
          <w:sz w:val="20"/>
          <w:szCs w:val="20"/>
        </w:rPr>
        <w:t>ПРИГОВОР</w:t>
      </w:r>
    </w:p>
    <w:p w:rsidR="00777861" w:rsidRPr="006B1B0C" w:rsidP="00D60F32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B0C">
        <w:rPr>
          <w:bCs/>
          <w:sz w:val="20"/>
          <w:szCs w:val="20"/>
        </w:rPr>
        <w:t>Именем Российской Федерации</w:t>
      </w:r>
    </w:p>
    <w:p w:rsidR="00777861" w:rsidRPr="006B1B0C" w:rsidP="00D60F32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</w:p>
    <w:p w:rsidR="00777861" w:rsidRPr="006B1B0C" w:rsidP="006E5E68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B0C">
        <w:rPr>
          <w:bCs/>
          <w:sz w:val="20"/>
          <w:szCs w:val="20"/>
        </w:rPr>
        <w:t>10 января 2024</w:t>
      </w:r>
      <w:r w:rsidRPr="006B1B0C" w:rsidR="00E23A16">
        <w:rPr>
          <w:bCs/>
          <w:sz w:val="20"/>
          <w:szCs w:val="20"/>
        </w:rPr>
        <w:t xml:space="preserve"> </w:t>
      </w:r>
      <w:r w:rsidRPr="006B1B0C" w:rsidR="00953F89">
        <w:rPr>
          <w:bCs/>
          <w:sz w:val="20"/>
          <w:szCs w:val="20"/>
        </w:rPr>
        <w:t>г</w:t>
      </w:r>
      <w:r w:rsidRPr="006B1B0C" w:rsidR="0094486B">
        <w:rPr>
          <w:bCs/>
          <w:sz w:val="20"/>
          <w:szCs w:val="20"/>
        </w:rPr>
        <w:t>ода</w:t>
      </w:r>
      <w:r w:rsidRPr="006B1B0C" w:rsidR="006E5E68">
        <w:rPr>
          <w:bCs/>
          <w:sz w:val="20"/>
          <w:szCs w:val="20"/>
        </w:rPr>
        <w:tab/>
      </w:r>
      <w:r w:rsidRPr="006B1B0C" w:rsidR="006E5E68">
        <w:rPr>
          <w:bCs/>
          <w:sz w:val="20"/>
          <w:szCs w:val="20"/>
        </w:rPr>
        <w:tab/>
      </w:r>
      <w:r w:rsidRPr="006B1B0C" w:rsidR="006E5E68">
        <w:rPr>
          <w:bCs/>
          <w:sz w:val="20"/>
          <w:szCs w:val="20"/>
        </w:rPr>
        <w:tab/>
      </w:r>
      <w:r w:rsidRPr="006B1B0C" w:rsidR="006E5E68">
        <w:rPr>
          <w:bCs/>
          <w:sz w:val="20"/>
          <w:szCs w:val="20"/>
        </w:rPr>
        <w:tab/>
      </w:r>
      <w:r w:rsidRPr="006B1B0C" w:rsidR="006E5E68">
        <w:rPr>
          <w:bCs/>
          <w:sz w:val="20"/>
          <w:szCs w:val="20"/>
        </w:rPr>
        <w:tab/>
      </w:r>
      <w:r w:rsidRPr="006B1B0C" w:rsidR="006E5E68">
        <w:rPr>
          <w:bCs/>
          <w:sz w:val="20"/>
          <w:szCs w:val="20"/>
        </w:rPr>
        <w:tab/>
      </w:r>
      <w:r w:rsidRPr="006B1B0C" w:rsidR="006E5E68">
        <w:rPr>
          <w:bCs/>
          <w:sz w:val="20"/>
          <w:szCs w:val="20"/>
        </w:rPr>
        <w:tab/>
      </w:r>
      <w:r w:rsidRPr="006B1B0C" w:rsidR="00953F89">
        <w:rPr>
          <w:bCs/>
          <w:sz w:val="20"/>
          <w:szCs w:val="20"/>
        </w:rPr>
        <w:t xml:space="preserve"> г. Севастополь</w:t>
      </w:r>
    </w:p>
    <w:p w:rsidR="00777861" w:rsidRPr="006B1B0C" w:rsidP="00384F04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</w:p>
    <w:p w:rsidR="00777861" w:rsidRPr="006B1B0C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6B1B0C">
        <w:rPr>
          <w:sz w:val="20"/>
          <w:szCs w:val="20"/>
        </w:rPr>
        <w:t>Мировой судья судебного участка №</w:t>
      </w:r>
      <w:r w:rsidRPr="006B1B0C" w:rsidR="006E5E68">
        <w:rPr>
          <w:sz w:val="20"/>
          <w:szCs w:val="20"/>
        </w:rPr>
        <w:t>1</w:t>
      </w:r>
      <w:r w:rsidRPr="006B1B0C" w:rsidR="00B16DEB">
        <w:rPr>
          <w:sz w:val="20"/>
          <w:szCs w:val="20"/>
        </w:rPr>
        <w:t>9</w:t>
      </w:r>
      <w:r w:rsidRPr="006B1B0C">
        <w:rPr>
          <w:sz w:val="20"/>
          <w:szCs w:val="20"/>
        </w:rPr>
        <w:t xml:space="preserve"> </w:t>
      </w:r>
      <w:r w:rsidRPr="006B1B0C" w:rsidR="00B16DEB">
        <w:rPr>
          <w:sz w:val="20"/>
          <w:szCs w:val="20"/>
        </w:rPr>
        <w:t>Нахимовского судебного района</w:t>
      </w:r>
      <w:r w:rsidRPr="006B1B0C">
        <w:rPr>
          <w:sz w:val="20"/>
          <w:szCs w:val="20"/>
        </w:rPr>
        <w:t xml:space="preserve"> </w:t>
      </w:r>
      <w:r w:rsidRPr="006B1B0C" w:rsidR="00DE1746">
        <w:rPr>
          <w:sz w:val="20"/>
          <w:szCs w:val="20"/>
        </w:rPr>
        <w:t xml:space="preserve">города Севастополя </w:t>
      </w:r>
      <w:r w:rsidRPr="006B1B0C" w:rsidR="00B16DEB">
        <w:rPr>
          <w:sz w:val="20"/>
          <w:szCs w:val="20"/>
        </w:rPr>
        <w:t>Бондарь Н.В.,</w:t>
      </w:r>
    </w:p>
    <w:p w:rsidR="00777861" w:rsidRPr="006B1B0C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6B1B0C">
        <w:rPr>
          <w:sz w:val="20"/>
          <w:szCs w:val="20"/>
        </w:rPr>
        <w:t xml:space="preserve">при секретаре </w:t>
      </w:r>
      <w:r w:rsidRPr="006B1B0C" w:rsidR="006E5E68">
        <w:rPr>
          <w:sz w:val="20"/>
          <w:szCs w:val="20"/>
        </w:rPr>
        <w:t xml:space="preserve">судебного заседания </w:t>
      </w:r>
      <w:r w:rsidRPr="006B1B0C" w:rsidR="00B16DEB">
        <w:rPr>
          <w:sz w:val="20"/>
          <w:szCs w:val="20"/>
        </w:rPr>
        <w:t xml:space="preserve">– </w:t>
      </w:r>
      <w:r w:rsidRPr="006B1B0C" w:rsidR="00416F98">
        <w:rPr>
          <w:sz w:val="20"/>
          <w:szCs w:val="20"/>
        </w:rPr>
        <w:t>Садыковой О.Е.</w:t>
      </w:r>
      <w:r w:rsidRPr="006B1B0C" w:rsidR="002F286D">
        <w:rPr>
          <w:sz w:val="20"/>
          <w:szCs w:val="20"/>
        </w:rPr>
        <w:t>,</w:t>
      </w:r>
    </w:p>
    <w:p w:rsidR="006E5E68" w:rsidRPr="006B1B0C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6B1B0C">
        <w:rPr>
          <w:rStyle w:val="20"/>
          <w:sz w:val="20"/>
          <w:szCs w:val="20"/>
          <w:u w:val="none"/>
        </w:rPr>
        <w:t>с участием:</w:t>
      </w:r>
    </w:p>
    <w:p w:rsidR="006E5E68" w:rsidRPr="006B1B0C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6B1B0C">
        <w:rPr>
          <w:rStyle w:val="20"/>
          <w:sz w:val="20"/>
          <w:szCs w:val="20"/>
          <w:u w:val="none"/>
        </w:rPr>
        <w:t xml:space="preserve">государственного обвинителя </w:t>
      </w:r>
      <w:r w:rsidRPr="006B1B0C" w:rsidR="00B16DEB">
        <w:rPr>
          <w:rStyle w:val="20"/>
          <w:sz w:val="20"/>
          <w:szCs w:val="20"/>
          <w:u w:val="none"/>
        </w:rPr>
        <w:t>–</w:t>
      </w:r>
      <w:r w:rsidRPr="006B1B0C" w:rsidR="00FC266D">
        <w:rPr>
          <w:rStyle w:val="20"/>
          <w:sz w:val="20"/>
          <w:szCs w:val="20"/>
          <w:u w:val="none"/>
        </w:rPr>
        <w:t xml:space="preserve"> </w:t>
      </w:r>
      <w:r w:rsidRPr="006B1B0C" w:rsidR="00416F98">
        <w:rPr>
          <w:rStyle w:val="20"/>
          <w:sz w:val="20"/>
          <w:szCs w:val="20"/>
          <w:u w:val="none"/>
        </w:rPr>
        <w:t xml:space="preserve">старшего </w:t>
      </w:r>
      <w:r w:rsidRPr="006B1B0C" w:rsidR="00B16DEB">
        <w:rPr>
          <w:rStyle w:val="20"/>
          <w:sz w:val="20"/>
          <w:szCs w:val="20"/>
          <w:u w:val="none"/>
        </w:rPr>
        <w:t xml:space="preserve">помощника прокурора Нахимовского района г.Севастополя </w:t>
      </w:r>
      <w:r w:rsidRPr="006B1B0C" w:rsidR="00416F98">
        <w:rPr>
          <w:sz w:val="20"/>
          <w:szCs w:val="20"/>
        </w:rPr>
        <w:t>Пыжовой А.Я.</w:t>
      </w:r>
      <w:r w:rsidRPr="006B1B0C" w:rsidR="0008183A">
        <w:rPr>
          <w:rStyle w:val="20"/>
          <w:sz w:val="20"/>
          <w:szCs w:val="20"/>
          <w:u w:val="none"/>
        </w:rPr>
        <w:t>,</w:t>
      </w:r>
    </w:p>
    <w:p w:rsidR="006E5E68" w:rsidRPr="006B1B0C" w:rsidP="00006345">
      <w:pPr>
        <w:pStyle w:val="21"/>
        <w:shd w:val="clear" w:color="auto" w:fill="auto"/>
        <w:spacing w:before="0" w:line="240" w:lineRule="auto"/>
        <w:ind w:firstLine="740"/>
        <w:rPr>
          <w:rStyle w:val="20"/>
          <w:sz w:val="20"/>
          <w:szCs w:val="20"/>
          <w:u w:val="none"/>
        </w:rPr>
      </w:pPr>
      <w:r w:rsidRPr="006B1B0C">
        <w:rPr>
          <w:rStyle w:val="20"/>
          <w:sz w:val="20"/>
          <w:szCs w:val="20"/>
          <w:u w:val="none"/>
        </w:rPr>
        <w:t xml:space="preserve">защитника – адвоката </w:t>
      </w:r>
      <w:r w:rsidRPr="006B1B0C" w:rsidR="00416F98">
        <w:rPr>
          <w:rStyle w:val="20"/>
          <w:sz w:val="20"/>
          <w:szCs w:val="20"/>
          <w:u w:val="none"/>
        </w:rPr>
        <w:t>Хмелевского В.И.</w:t>
      </w:r>
      <w:r w:rsidRPr="006B1B0C" w:rsidR="00A74C13">
        <w:rPr>
          <w:rStyle w:val="20"/>
          <w:sz w:val="20"/>
          <w:szCs w:val="20"/>
          <w:u w:val="none"/>
        </w:rPr>
        <w:t>,</w:t>
      </w:r>
    </w:p>
    <w:p w:rsidR="00777861" w:rsidRPr="006B1B0C" w:rsidP="00006345">
      <w:pPr>
        <w:pStyle w:val="21"/>
        <w:shd w:val="clear" w:color="auto" w:fill="auto"/>
        <w:spacing w:before="0" w:line="240" w:lineRule="auto"/>
        <w:ind w:firstLine="740"/>
        <w:rPr>
          <w:sz w:val="20"/>
          <w:szCs w:val="20"/>
        </w:rPr>
      </w:pPr>
      <w:r w:rsidRPr="006B1B0C">
        <w:rPr>
          <w:rStyle w:val="20"/>
          <w:sz w:val="20"/>
          <w:szCs w:val="20"/>
          <w:u w:val="none"/>
        </w:rPr>
        <w:t>подсудимо</w:t>
      </w:r>
      <w:r w:rsidRPr="006B1B0C" w:rsidR="00416F98">
        <w:rPr>
          <w:rStyle w:val="20"/>
          <w:sz w:val="20"/>
          <w:szCs w:val="20"/>
          <w:u w:val="none"/>
        </w:rPr>
        <w:t>го</w:t>
      </w:r>
      <w:r w:rsidRPr="006B1B0C">
        <w:rPr>
          <w:rStyle w:val="20"/>
          <w:sz w:val="20"/>
          <w:szCs w:val="20"/>
          <w:u w:val="none"/>
        </w:rPr>
        <w:t xml:space="preserve"> </w:t>
      </w:r>
      <w:r w:rsidRPr="006B1B0C" w:rsidR="00B16DEB">
        <w:rPr>
          <w:rStyle w:val="20"/>
          <w:sz w:val="20"/>
          <w:szCs w:val="20"/>
          <w:u w:val="none"/>
        </w:rPr>
        <w:t xml:space="preserve">– </w:t>
      </w:r>
      <w:r w:rsidRPr="006B1B0C" w:rsidR="00416F98">
        <w:rPr>
          <w:rStyle w:val="20"/>
          <w:sz w:val="20"/>
          <w:szCs w:val="20"/>
          <w:u w:val="none"/>
        </w:rPr>
        <w:t>Мехтиева</w:t>
      </w:r>
      <w:r w:rsidRPr="006B1B0C" w:rsidR="00416F98">
        <w:rPr>
          <w:rStyle w:val="20"/>
          <w:sz w:val="20"/>
          <w:szCs w:val="20"/>
          <w:u w:val="none"/>
        </w:rPr>
        <w:t xml:space="preserve"> Ф.Н.-</w:t>
      </w:r>
      <w:r w:rsidRPr="006B1B0C" w:rsidR="00416F98">
        <w:rPr>
          <w:rStyle w:val="20"/>
          <w:sz w:val="20"/>
          <w:szCs w:val="20"/>
          <w:u w:val="none"/>
        </w:rPr>
        <w:t>Оглы</w:t>
      </w:r>
      <w:r w:rsidRPr="006B1B0C" w:rsidR="002F286D">
        <w:rPr>
          <w:rStyle w:val="20"/>
          <w:sz w:val="20"/>
          <w:szCs w:val="20"/>
          <w:u w:val="none"/>
        </w:rPr>
        <w:t>,</w:t>
      </w:r>
    </w:p>
    <w:p w:rsidR="00A74C13" w:rsidRPr="006B1B0C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 w:rsidRPr="006B1B0C">
        <w:rPr>
          <w:sz w:val="20"/>
          <w:szCs w:val="20"/>
        </w:rPr>
        <w:t xml:space="preserve">рассмотрев в </w:t>
      </w:r>
      <w:r w:rsidRPr="006B1B0C" w:rsidR="002F286D">
        <w:rPr>
          <w:sz w:val="20"/>
          <w:szCs w:val="20"/>
        </w:rPr>
        <w:t>открытом</w:t>
      </w:r>
      <w:r w:rsidRPr="006B1B0C">
        <w:rPr>
          <w:sz w:val="20"/>
          <w:szCs w:val="20"/>
        </w:rPr>
        <w:t xml:space="preserve"> судебном заседании в </w:t>
      </w:r>
      <w:r w:rsidRPr="006B1B0C" w:rsidR="0013763A">
        <w:rPr>
          <w:sz w:val="20"/>
          <w:szCs w:val="20"/>
        </w:rPr>
        <w:t>особом</w:t>
      </w:r>
      <w:r w:rsidRPr="006B1B0C" w:rsidR="00B16DEB">
        <w:rPr>
          <w:sz w:val="20"/>
          <w:szCs w:val="20"/>
        </w:rPr>
        <w:t xml:space="preserve"> порядке </w:t>
      </w:r>
      <w:r w:rsidRPr="006B1B0C" w:rsidR="00917FC4">
        <w:rPr>
          <w:sz w:val="20"/>
          <w:szCs w:val="20"/>
        </w:rPr>
        <w:t xml:space="preserve">в </w:t>
      </w:r>
      <w:r w:rsidRPr="006B1B0C">
        <w:rPr>
          <w:sz w:val="20"/>
          <w:szCs w:val="20"/>
        </w:rPr>
        <w:t>помещении судебного участка №</w:t>
      </w:r>
      <w:r w:rsidRPr="006B1B0C" w:rsidR="00B16DEB">
        <w:rPr>
          <w:sz w:val="20"/>
          <w:szCs w:val="20"/>
        </w:rPr>
        <w:t xml:space="preserve"> 19</w:t>
      </w:r>
      <w:r w:rsidRPr="006B1B0C">
        <w:rPr>
          <w:sz w:val="20"/>
          <w:szCs w:val="20"/>
        </w:rPr>
        <w:t xml:space="preserve"> </w:t>
      </w:r>
      <w:r w:rsidRPr="006B1B0C" w:rsidR="00B16DEB">
        <w:rPr>
          <w:sz w:val="20"/>
          <w:szCs w:val="20"/>
        </w:rPr>
        <w:t>Нахимовского</w:t>
      </w:r>
      <w:r w:rsidRPr="006B1B0C">
        <w:rPr>
          <w:sz w:val="20"/>
          <w:szCs w:val="20"/>
        </w:rPr>
        <w:t xml:space="preserve"> судебного района города Севастополя уголовное дело в отношении</w:t>
      </w:r>
      <w:r w:rsidRPr="006B1B0C" w:rsidR="00B16DEB">
        <w:rPr>
          <w:sz w:val="20"/>
          <w:szCs w:val="20"/>
        </w:rPr>
        <w:t>:</w:t>
      </w:r>
    </w:p>
    <w:p w:rsidR="00017801" w:rsidRPr="006B1B0C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</w:p>
    <w:p w:rsidR="002F286D" w:rsidRPr="006B1B0C" w:rsidP="00006345">
      <w:pPr>
        <w:pStyle w:val="21"/>
        <w:shd w:val="clear" w:color="auto" w:fill="auto"/>
        <w:spacing w:before="0" w:line="240" w:lineRule="auto"/>
        <w:ind w:left="708"/>
        <w:rPr>
          <w:sz w:val="20"/>
          <w:szCs w:val="20"/>
        </w:rPr>
      </w:pPr>
      <w:r w:rsidRPr="006B1B0C">
        <w:rPr>
          <w:sz w:val="20"/>
          <w:szCs w:val="20"/>
        </w:rPr>
        <w:t>Мехтиева</w:t>
      </w:r>
      <w:r w:rsidRPr="006B1B0C">
        <w:rPr>
          <w:sz w:val="20"/>
          <w:szCs w:val="20"/>
        </w:rPr>
        <w:t xml:space="preserve"> Ф.Н.</w:t>
      </w:r>
      <w:r w:rsidRPr="006B1B0C" w:rsidR="00B16DEB">
        <w:rPr>
          <w:sz w:val="20"/>
          <w:szCs w:val="20"/>
        </w:rPr>
        <w:t xml:space="preserve">, </w:t>
      </w:r>
      <w:r w:rsidRPr="006B1B0C">
        <w:rPr>
          <w:sz w:val="20"/>
          <w:szCs w:val="20"/>
        </w:rPr>
        <w:t xml:space="preserve">(дата рождения) </w:t>
      </w:r>
      <w:r w:rsidRPr="006B1B0C" w:rsidR="00B16DEB">
        <w:rPr>
          <w:sz w:val="20"/>
          <w:szCs w:val="20"/>
        </w:rPr>
        <w:t>г.рождения</w:t>
      </w:r>
      <w:r w:rsidRPr="006B1B0C" w:rsidR="00B16DEB">
        <w:rPr>
          <w:sz w:val="20"/>
          <w:szCs w:val="20"/>
        </w:rPr>
        <w:t>, урожен</w:t>
      </w:r>
      <w:r w:rsidRPr="006B1B0C" w:rsidR="00460195">
        <w:rPr>
          <w:sz w:val="20"/>
          <w:szCs w:val="20"/>
        </w:rPr>
        <w:t>ца</w:t>
      </w:r>
      <w:r w:rsidRPr="006B1B0C" w:rsidR="00FC266D">
        <w:rPr>
          <w:sz w:val="20"/>
          <w:szCs w:val="20"/>
        </w:rPr>
        <w:t xml:space="preserve"> </w:t>
      </w:r>
      <w:r w:rsidRPr="006B1B0C">
        <w:rPr>
          <w:sz w:val="20"/>
          <w:szCs w:val="20"/>
        </w:rPr>
        <w:t xml:space="preserve"> (место рождения)</w:t>
      </w:r>
      <w:r w:rsidRPr="006B1B0C" w:rsidR="00B16DEB">
        <w:rPr>
          <w:sz w:val="20"/>
          <w:szCs w:val="20"/>
        </w:rPr>
        <w:t>, граждан</w:t>
      </w:r>
      <w:r w:rsidRPr="006B1B0C" w:rsidR="00970F52">
        <w:rPr>
          <w:sz w:val="20"/>
          <w:szCs w:val="20"/>
        </w:rPr>
        <w:t>ина</w:t>
      </w:r>
      <w:r w:rsidRPr="006B1B0C">
        <w:rPr>
          <w:sz w:val="20"/>
          <w:szCs w:val="20"/>
        </w:rPr>
        <w:t xml:space="preserve"> (государство)</w:t>
      </w:r>
      <w:r w:rsidRPr="006B1B0C" w:rsidR="00B16DEB">
        <w:rPr>
          <w:sz w:val="20"/>
          <w:szCs w:val="20"/>
        </w:rPr>
        <w:t xml:space="preserve">, </w:t>
      </w:r>
      <w:r w:rsidRPr="006B1B0C">
        <w:rPr>
          <w:sz w:val="20"/>
          <w:szCs w:val="20"/>
        </w:rPr>
        <w:t xml:space="preserve"> (сведения изъяты)</w:t>
      </w:r>
      <w:r w:rsidRPr="006B1B0C" w:rsidR="00B16DEB">
        <w:rPr>
          <w:sz w:val="20"/>
          <w:szCs w:val="20"/>
        </w:rPr>
        <w:t>,</w:t>
      </w:r>
      <w:r w:rsidRPr="006B1B0C" w:rsidR="00970F52">
        <w:rPr>
          <w:sz w:val="20"/>
          <w:szCs w:val="20"/>
        </w:rPr>
        <w:t xml:space="preserve"> </w:t>
      </w:r>
      <w:r w:rsidRPr="006B1B0C" w:rsidR="008115E0">
        <w:rPr>
          <w:sz w:val="20"/>
          <w:szCs w:val="20"/>
        </w:rPr>
        <w:t>не трудоустроенного</w:t>
      </w:r>
      <w:r w:rsidRPr="006B1B0C" w:rsidR="001A4B52">
        <w:rPr>
          <w:sz w:val="20"/>
          <w:szCs w:val="20"/>
        </w:rPr>
        <w:t>,</w:t>
      </w:r>
      <w:r w:rsidRPr="006B1B0C" w:rsidR="00006345">
        <w:rPr>
          <w:sz w:val="20"/>
          <w:szCs w:val="20"/>
        </w:rPr>
        <w:t xml:space="preserve"> </w:t>
      </w:r>
      <w:r w:rsidRPr="006B1B0C" w:rsidR="00B16DEB">
        <w:rPr>
          <w:sz w:val="20"/>
          <w:szCs w:val="20"/>
        </w:rPr>
        <w:t>зарегистрированн</w:t>
      </w:r>
      <w:r w:rsidRPr="006B1B0C" w:rsidR="00AC1FA3">
        <w:rPr>
          <w:sz w:val="20"/>
          <w:szCs w:val="20"/>
        </w:rPr>
        <w:t>о</w:t>
      </w:r>
      <w:r w:rsidRPr="006B1B0C" w:rsidR="008115E0">
        <w:rPr>
          <w:sz w:val="20"/>
          <w:szCs w:val="20"/>
        </w:rPr>
        <w:t>го</w:t>
      </w:r>
      <w:r w:rsidRPr="006B1B0C" w:rsidR="00006345">
        <w:rPr>
          <w:sz w:val="20"/>
          <w:szCs w:val="20"/>
        </w:rPr>
        <w:t xml:space="preserve"> и проживающе</w:t>
      </w:r>
      <w:r w:rsidRPr="006B1B0C" w:rsidR="008115E0">
        <w:rPr>
          <w:sz w:val="20"/>
          <w:szCs w:val="20"/>
        </w:rPr>
        <w:t>го</w:t>
      </w:r>
      <w:r w:rsidRPr="006B1B0C" w:rsidR="00B16DEB">
        <w:rPr>
          <w:sz w:val="20"/>
          <w:szCs w:val="20"/>
        </w:rPr>
        <w:t xml:space="preserve"> </w:t>
      </w:r>
      <w:r w:rsidRPr="006B1B0C" w:rsidR="00AC1FA3">
        <w:rPr>
          <w:sz w:val="20"/>
          <w:szCs w:val="20"/>
        </w:rPr>
        <w:t>по адресу:</w:t>
      </w:r>
      <w:r w:rsidRPr="006B1B0C">
        <w:rPr>
          <w:sz w:val="20"/>
          <w:szCs w:val="20"/>
        </w:rPr>
        <w:t xml:space="preserve"> (адрес)</w:t>
      </w:r>
      <w:r w:rsidRPr="006B1B0C" w:rsidR="00953F89">
        <w:rPr>
          <w:sz w:val="20"/>
          <w:szCs w:val="20"/>
        </w:rPr>
        <w:t xml:space="preserve">, </w:t>
      </w:r>
      <w:r w:rsidRPr="006B1B0C" w:rsidR="00B16DEB">
        <w:rPr>
          <w:sz w:val="20"/>
          <w:szCs w:val="20"/>
        </w:rPr>
        <w:t xml:space="preserve">ранее </w:t>
      </w:r>
      <w:r w:rsidRPr="006B1B0C" w:rsidR="00953F89">
        <w:rPr>
          <w:sz w:val="20"/>
          <w:szCs w:val="20"/>
        </w:rPr>
        <w:t>не судимо</w:t>
      </w:r>
      <w:r w:rsidRPr="006B1B0C" w:rsidR="008115E0">
        <w:rPr>
          <w:sz w:val="20"/>
          <w:szCs w:val="20"/>
        </w:rPr>
        <w:t>го</w:t>
      </w:r>
      <w:r w:rsidRPr="006B1B0C" w:rsidR="00953F89">
        <w:rPr>
          <w:sz w:val="20"/>
          <w:szCs w:val="20"/>
        </w:rPr>
        <w:t>,</w:t>
      </w:r>
    </w:p>
    <w:p w:rsidR="00017801" w:rsidRPr="006B1B0C" w:rsidP="00006345">
      <w:pPr>
        <w:pStyle w:val="21"/>
        <w:shd w:val="clear" w:color="auto" w:fill="auto"/>
        <w:spacing w:before="0" w:line="240" w:lineRule="auto"/>
        <w:ind w:left="708"/>
        <w:rPr>
          <w:sz w:val="20"/>
          <w:szCs w:val="20"/>
        </w:rPr>
      </w:pPr>
    </w:p>
    <w:p w:rsidR="00A74C13" w:rsidRPr="006B1B0C" w:rsidP="00006345">
      <w:pPr>
        <w:pStyle w:val="21"/>
        <w:shd w:val="clear" w:color="auto" w:fill="auto"/>
        <w:spacing w:before="0" w:line="240" w:lineRule="auto"/>
        <w:rPr>
          <w:sz w:val="20"/>
          <w:szCs w:val="20"/>
        </w:rPr>
      </w:pPr>
      <w:r w:rsidRPr="006B1B0C">
        <w:rPr>
          <w:color w:val="auto"/>
          <w:sz w:val="20"/>
          <w:szCs w:val="20"/>
        </w:rPr>
        <w:t>о</w:t>
      </w:r>
      <w:r w:rsidRPr="006B1B0C">
        <w:rPr>
          <w:sz w:val="20"/>
          <w:szCs w:val="20"/>
        </w:rPr>
        <w:t>бвиняемо</w:t>
      </w:r>
      <w:r w:rsidRPr="006B1B0C" w:rsidR="008115E0">
        <w:rPr>
          <w:sz w:val="20"/>
          <w:szCs w:val="20"/>
        </w:rPr>
        <w:t>го</w:t>
      </w:r>
      <w:r w:rsidRPr="006B1B0C">
        <w:rPr>
          <w:sz w:val="20"/>
          <w:szCs w:val="20"/>
        </w:rPr>
        <w:t xml:space="preserve"> </w:t>
      </w:r>
      <w:r w:rsidRPr="006B1B0C" w:rsidR="00777861">
        <w:rPr>
          <w:sz w:val="20"/>
          <w:szCs w:val="20"/>
        </w:rPr>
        <w:t>в совершении преступлени</w:t>
      </w:r>
      <w:r w:rsidRPr="006B1B0C" w:rsidR="003804F3">
        <w:rPr>
          <w:sz w:val="20"/>
          <w:szCs w:val="20"/>
        </w:rPr>
        <w:t>я</w:t>
      </w:r>
      <w:r w:rsidRPr="006B1B0C" w:rsidR="00777861">
        <w:rPr>
          <w:sz w:val="20"/>
          <w:szCs w:val="20"/>
        </w:rPr>
        <w:t>, предусмотренн</w:t>
      </w:r>
      <w:r w:rsidRPr="006B1B0C" w:rsidR="003804F3">
        <w:rPr>
          <w:sz w:val="20"/>
          <w:szCs w:val="20"/>
        </w:rPr>
        <w:t xml:space="preserve">ого </w:t>
      </w:r>
      <w:r w:rsidRPr="006B1B0C">
        <w:rPr>
          <w:sz w:val="20"/>
          <w:szCs w:val="20"/>
        </w:rPr>
        <w:t>ст.</w:t>
      </w:r>
      <w:r w:rsidRPr="006B1B0C" w:rsidR="002F286D">
        <w:rPr>
          <w:sz w:val="20"/>
          <w:szCs w:val="20"/>
        </w:rPr>
        <w:t>322.</w:t>
      </w:r>
      <w:r w:rsidRPr="006B1B0C" w:rsidR="001316B4">
        <w:rPr>
          <w:sz w:val="20"/>
          <w:szCs w:val="20"/>
        </w:rPr>
        <w:t>3</w:t>
      </w:r>
      <w:r w:rsidRPr="006B1B0C">
        <w:rPr>
          <w:sz w:val="20"/>
          <w:szCs w:val="20"/>
        </w:rPr>
        <w:t xml:space="preserve"> УК РФ,</w:t>
      </w:r>
    </w:p>
    <w:p w:rsidR="00A74C13" w:rsidRPr="006B1B0C" w:rsidP="00006345">
      <w:pPr>
        <w:pStyle w:val="21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p w:rsidR="00777861" w:rsidRPr="006B1B0C" w:rsidP="00006345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B0C">
        <w:rPr>
          <w:bCs/>
          <w:sz w:val="20"/>
          <w:szCs w:val="20"/>
        </w:rPr>
        <w:t>у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с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т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а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н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о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в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и</w:t>
      </w:r>
      <w:r w:rsidRPr="006B1B0C" w:rsidR="00246A22">
        <w:rPr>
          <w:bCs/>
          <w:sz w:val="20"/>
          <w:szCs w:val="20"/>
        </w:rPr>
        <w:t xml:space="preserve"> </w:t>
      </w:r>
      <w:r w:rsidRPr="006B1B0C">
        <w:rPr>
          <w:bCs/>
          <w:sz w:val="20"/>
          <w:szCs w:val="20"/>
        </w:rPr>
        <w:t>л:</w:t>
      </w:r>
    </w:p>
    <w:p w:rsidR="00777861" w:rsidRPr="006B1B0C" w:rsidP="00006345">
      <w:pPr>
        <w:pStyle w:val="21"/>
        <w:shd w:val="clear" w:color="auto" w:fill="auto"/>
        <w:spacing w:before="0" w:line="240" w:lineRule="auto"/>
        <w:ind w:firstLine="740"/>
        <w:jc w:val="center"/>
        <w:rPr>
          <w:sz w:val="20"/>
          <w:szCs w:val="20"/>
        </w:rPr>
      </w:pPr>
    </w:p>
    <w:p w:rsidR="001316B4" w:rsidRPr="006B1B0C" w:rsidP="001316B4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1B0C">
        <w:rPr>
          <w:rStyle w:val="20"/>
          <w:sz w:val="20"/>
          <w:szCs w:val="20"/>
          <w:u w:val="none"/>
        </w:rPr>
        <w:t>Мехтиев</w:t>
      </w:r>
      <w:r w:rsidRPr="006B1B0C">
        <w:rPr>
          <w:rStyle w:val="20"/>
          <w:sz w:val="20"/>
          <w:szCs w:val="20"/>
          <w:u w:val="none"/>
        </w:rPr>
        <w:t xml:space="preserve"> Ф.Н.-</w:t>
      </w:r>
      <w:r w:rsidRPr="006B1B0C">
        <w:rPr>
          <w:rStyle w:val="20"/>
          <w:sz w:val="20"/>
          <w:szCs w:val="20"/>
          <w:u w:val="none"/>
        </w:rPr>
        <w:t>Оглы</w:t>
      </w:r>
      <w:r w:rsidRPr="006B1B0C">
        <w:rPr>
          <w:rFonts w:ascii="Times New Roman" w:hAnsi="Times New Roman" w:cs="Times New Roman"/>
          <w:bCs/>
          <w:sz w:val="20"/>
          <w:szCs w:val="20"/>
        </w:rPr>
        <w:t>,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являясь гражданином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(государство)</w:t>
      </w:r>
      <w:r w:rsidRPr="006B1B0C">
        <w:rPr>
          <w:rFonts w:ascii="Times New Roman" w:hAnsi="Times New Roman" w:cs="Times New Roman"/>
          <w:bCs/>
          <w:sz w:val="20"/>
          <w:szCs w:val="20"/>
        </w:rPr>
        <w:t>,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будучи </w:t>
      </w:r>
      <w:r w:rsidRPr="006B1B0C">
        <w:rPr>
          <w:rFonts w:ascii="Times New Roman" w:hAnsi="Times New Roman" w:cs="Times New Roman"/>
          <w:bCs/>
          <w:sz w:val="20"/>
          <w:szCs w:val="20"/>
        </w:rPr>
        <w:t>зарегистрированным в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жило</w:t>
      </w:r>
      <w:r w:rsidRPr="006B1B0C">
        <w:rPr>
          <w:rFonts w:ascii="Times New Roman" w:hAnsi="Times New Roman" w:cs="Times New Roman"/>
          <w:bCs/>
          <w:sz w:val="20"/>
          <w:szCs w:val="20"/>
        </w:rPr>
        <w:t>м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помещени</w:t>
      </w:r>
      <w:r w:rsidRPr="006B1B0C">
        <w:rPr>
          <w:rFonts w:ascii="Times New Roman" w:hAnsi="Times New Roman" w:cs="Times New Roman"/>
          <w:bCs/>
          <w:sz w:val="20"/>
          <w:szCs w:val="20"/>
        </w:rPr>
        <w:t>и</w:t>
      </w:r>
      <w:r w:rsidRPr="006B1B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>–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 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B1B0C">
        <w:rPr>
          <w:rFonts w:ascii="Times New Roman" w:hAnsi="Times New Roman" w:cs="Times New Roman"/>
          <w:bCs/>
          <w:sz w:val="20"/>
          <w:szCs w:val="20"/>
        </w:rPr>
        <w:t>действуя умышленно, с целью фиктивной постановки на учет иностранных граждан по месту пребывания в помещении в Российской Федерации, не имея намерений в последующем предоставить вышеуказанное помещение для пребывания иностранным гражданам в помещении в Российской Федерации, из личных побуждений, в нарушение положений Федерального закона от 18 июля 2006 года № 109-ФЗ «О миграционном учете иностранных граждан и лиц без гражданства в Российской Федерации» (далее – ФЗ-109), в период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(дата)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находясь в помещении </w:t>
      </w:r>
      <w:r w:rsidRPr="006B1B0C">
        <w:rPr>
          <w:rFonts w:ascii="Times New Roman" w:hAnsi="Times New Roman" w:cs="Times New Roman"/>
          <w:bCs/>
          <w:sz w:val="20"/>
          <w:szCs w:val="20"/>
        </w:rPr>
        <w:t>отдел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ения почтовой связи по адресу: 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bCs/>
          <w:sz w:val="20"/>
          <w:szCs w:val="20"/>
        </w:rPr>
        <w:t>Мехтиев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Ф.Н. подал уведомление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№ (номер)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о прибытии иностранного гражданина или лица без гражданства в место пребывания </w:t>
      </w:r>
      <w:r w:rsidRPr="006B1B0C">
        <w:rPr>
          <w:rFonts w:ascii="Times New Roman" w:hAnsi="Times New Roman" w:cs="Times New Roman"/>
          <w:bCs/>
          <w:sz w:val="20"/>
          <w:szCs w:val="20"/>
        </w:rPr>
        <w:t>по адресу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 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(государство)</w:t>
      </w:r>
      <w:r w:rsidRPr="006B1B0C">
        <w:rPr>
          <w:rFonts w:ascii="Times New Roman" w:hAnsi="Times New Roman" w:cs="Times New Roman"/>
          <w:bCs/>
          <w:sz w:val="20"/>
          <w:szCs w:val="20"/>
        </w:rPr>
        <w:t>–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095358">
        <w:rPr>
          <w:rFonts w:ascii="Times New Roman" w:hAnsi="Times New Roman" w:cs="Times New Roman"/>
          <w:sz w:val="20"/>
          <w:szCs w:val="20"/>
        </w:rPr>
        <w:t>Алиева И.А.</w:t>
      </w:r>
      <w:r w:rsidRPr="006B1B0C">
        <w:rPr>
          <w:rFonts w:ascii="Times New Roman" w:hAnsi="Times New Roman" w:cs="Times New Roman"/>
          <w:sz w:val="20"/>
          <w:szCs w:val="20"/>
        </w:rPr>
        <w:t xml:space="preserve">, </w:t>
      </w:r>
      <w:r w:rsidRPr="006B1B0C" w:rsidR="00095358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6B1B0C">
        <w:rPr>
          <w:rFonts w:ascii="Times New Roman" w:hAnsi="Times New Roman" w:cs="Times New Roman"/>
          <w:sz w:val="20"/>
          <w:szCs w:val="20"/>
        </w:rPr>
        <w:t>г.рождения</w:t>
      </w:r>
      <w:r w:rsidRPr="006B1B0C">
        <w:rPr>
          <w:rFonts w:ascii="Times New Roman" w:hAnsi="Times New Roman" w:cs="Times New Roman"/>
          <w:bCs/>
          <w:sz w:val="20"/>
          <w:szCs w:val="20"/>
        </w:rPr>
        <w:t>, содержащ</w:t>
      </w:r>
      <w:r w:rsidRPr="006B1B0C">
        <w:rPr>
          <w:rFonts w:ascii="Times New Roman" w:hAnsi="Times New Roman" w:cs="Times New Roman"/>
          <w:bCs/>
          <w:sz w:val="20"/>
          <w:szCs w:val="20"/>
        </w:rPr>
        <w:t>е</w:t>
      </w:r>
      <w:r w:rsidRPr="006B1B0C">
        <w:rPr>
          <w:rFonts w:ascii="Times New Roman" w:hAnsi="Times New Roman" w:cs="Times New Roman"/>
          <w:bCs/>
          <w:sz w:val="20"/>
          <w:szCs w:val="20"/>
        </w:rPr>
        <w:t>е заведомо ложные (недостоверные) сведения о е</w:t>
      </w:r>
      <w:r w:rsidRPr="006B1B0C">
        <w:rPr>
          <w:rFonts w:ascii="Times New Roman" w:hAnsi="Times New Roman" w:cs="Times New Roman"/>
          <w:bCs/>
          <w:sz w:val="20"/>
          <w:szCs w:val="20"/>
        </w:rPr>
        <w:t>го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6B1B0C">
        <w:rPr>
          <w:rFonts w:ascii="Times New Roman" w:hAnsi="Times New Roman" w:cs="Times New Roman"/>
          <w:bCs/>
          <w:sz w:val="20"/>
          <w:szCs w:val="20"/>
        </w:rPr>
        <w:t>Мехтиева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) намерении предоставить </w:t>
      </w:r>
      <w:r w:rsidRPr="006B1B0C">
        <w:rPr>
          <w:rFonts w:ascii="Times New Roman" w:hAnsi="Times New Roman" w:cs="Times New Roman"/>
          <w:sz w:val="20"/>
          <w:szCs w:val="20"/>
        </w:rPr>
        <w:t>Алиеву И.А.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указанное жилое помещение для фактического пребывания. </w:t>
      </w:r>
    </w:p>
    <w:p w:rsidR="001316B4" w:rsidRPr="006B1B0C" w:rsidP="001316B4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1B0C">
        <w:rPr>
          <w:rFonts w:ascii="Times New Roman" w:hAnsi="Times New Roman" w:cs="Times New Roman"/>
          <w:bCs/>
          <w:sz w:val="20"/>
          <w:szCs w:val="20"/>
        </w:rPr>
        <w:t xml:space="preserve">В дальнейшем, в период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(время) (дата)</w:t>
      </w:r>
      <w:r w:rsidRPr="006B1B0C" w:rsidR="00DB582D">
        <w:rPr>
          <w:rFonts w:ascii="Times New Roman" w:hAnsi="Times New Roman" w:cs="Times New Roman"/>
          <w:bCs/>
          <w:sz w:val="20"/>
          <w:szCs w:val="20"/>
        </w:rPr>
        <w:t>г.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специалистом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(название)</w:t>
      </w:r>
      <w:r w:rsidRPr="006B1B0C">
        <w:rPr>
          <w:rFonts w:ascii="Times New Roman" w:hAnsi="Times New Roman" w:cs="Times New Roman"/>
          <w:bCs/>
          <w:sz w:val="20"/>
          <w:szCs w:val="20"/>
        </w:rPr>
        <w:t>, расположенном по адресу: г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будучи не осведомленным о преступных действиях 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Мехтиева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bCs/>
          <w:sz w:val="20"/>
          <w:szCs w:val="20"/>
        </w:rPr>
        <w:t>, на основании заполненн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ого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последн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им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уведомлени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я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о прибытии иностранного гражданина или лица без гражданства в место пребывания </w:t>
      </w:r>
      <w:r w:rsidRPr="006B1B0C" w:rsidR="00DB582D">
        <w:rPr>
          <w:rFonts w:ascii="Times New Roman" w:hAnsi="Times New Roman" w:cs="Times New Roman"/>
          <w:bCs/>
          <w:sz w:val="20"/>
          <w:szCs w:val="20"/>
        </w:rPr>
        <w:t xml:space="preserve">№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(номер) </w:t>
      </w:r>
      <w:r w:rsidRPr="006B1B0C" w:rsidR="00DB582D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(дата)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г.</w:t>
      </w:r>
      <w:r w:rsidRPr="006B1B0C">
        <w:rPr>
          <w:rFonts w:ascii="Times New Roman" w:hAnsi="Times New Roman" w:cs="Times New Roman"/>
          <w:bCs/>
          <w:sz w:val="20"/>
          <w:szCs w:val="20"/>
        </w:rPr>
        <w:t>, содержащие заведомо ложные (недо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 xml:space="preserve">стоверные) сведения о намерении 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Мехтиева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 xml:space="preserve"> Ф.Н. 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предоставить </w:t>
      </w:r>
      <w:r w:rsidRPr="006B1B0C" w:rsidR="008115E0">
        <w:rPr>
          <w:rFonts w:ascii="Times New Roman" w:hAnsi="Times New Roman" w:cs="Times New Roman"/>
          <w:sz w:val="20"/>
          <w:szCs w:val="20"/>
        </w:rPr>
        <w:t>Алиеву И.А.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жилое помещение для фактического пребывания, а последним фактически пребывать в нем, в порядке, предусмотренном ст. 22 ФЗ-109 и Постановлением Правительства РФ от 15.01.2007 № 9 «О порядке осуществления миграционного учета иностранных граждан или лиц без гражданства в Российской Федерации», осуществлена постановка на учет 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 xml:space="preserve">гражданина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(государство)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–</w:t>
      </w:r>
      <w:r w:rsidRPr="006B1B0C" w:rsidR="008115E0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095358">
        <w:rPr>
          <w:rFonts w:ascii="Times New Roman" w:hAnsi="Times New Roman" w:cs="Times New Roman"/>
          <w:sz w:val="20"/>
          <w:szCs w:val="20"/>
        </w:rPr>
        <w:t>Алиева И.А.</w:t>
      </w:r>
      <w:r w:rsidRPr="006B1B0C" w:rsidR="008115E0">
        <w:rPr>
          <w:rFonts w:ascii="Times New Roman" w:hAnsi="Times New Roman" w:cs="Times New Roman"/>
          <w:sz w:val="20"/>
          <w:szCs w:val="20"/>
        </w:rPr>
        <w:t xml:space="preserve">, </w:t>
      </w:r>
      <w:r w:rsidRPr="006B1B0C" w:rsidR="00095358">
        <w:rPr>
          <w:rFonts w:ascii="Times New Roman" w:hAnsi="Times New Roman" w:cs="Times New Roman"/>
          <w:sz w:val="20"/>
          <w:szCs w:val="20"/>
        </w:rPr>
        <w:t xml:space="preserve">(дата рождения) </w:t>
      </w:r>
      <w:r w:rsidRPr="006B1B0C" w:rsidR="008115E0">
        <w:rPr>
          <w:rFonts w:ascii="Times New Roman" w:hAnsi="Times New Roman" w:cs="Times New Roman"/>
          <w:sz w:val="20"/>
          <w:szCs w:val="20"/>
        </w:rPr>
        <w:t>г.рождения</w:t>
      </w:r>
      <w:r w:rsidRPr="006B1B0C" w:rsidR="00DB582D">
        <w:rPr>
          <w:rFonts w:ascii="Times New Roman" w:hAnsi="Times New Roman" w:cs="Times New Roman"/>
          <w:bCs/>
          <w:sz w:val="20"/>
          <w:szCs w:val="20"/>
        </w:rPr>
        <w:t>,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по месту пребывания в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(государство) </w:t>
      </w:r>
      <w:r w:rsidRPr="006B1B0C">
        <w:rPr>
          <w:rFonts w:ascii="Times New Roman" w:hAnsi="Times New Roman" w:cs="Times New Roman"/>
          <w:bCs/>
          <w:sz w:val="20"/>
          <w:szCs w:val="20"/>
        </w:rPr>
        <w:t>по адресу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 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>, где фактически последни</w:t>
      </w:r>
      <w:r w:rsidRPr="006B1B0C" w:rsidR="008115E0">
        <w:rPr>
          <w:rFonts w:ascii="Times New Roman" w:hAnsi="Times New Roman" w:cs="Times New Roman"/>
          <w:bCs/>
          <w:sz w:val="20"/>
          <w:szCs w:val="20"/>
        </w:rPr>
        <w:t>й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не пребывал. </w:t>
      </w:r>
    </w:p>
    <w:p w:rsidR="001316B4" w:rsidRPr="006B1B0C" w:rsidP="001316B4">
      <w:pPr>
        <w:autoSpaceDE w:val="0"/>
        <w:autoSpaceDN w:val="0"/>
        <w:adjustRightInd w:val="0"/>
        <w:ind w:right="-8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1B0C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6B1B0C" w:rsidR="00DA43B1">
        <w:rPr>
          <w:rStyle w:val="20"/>
          <w:sz w:val="20"/>
          <w:szCs w:val="20"/>
          <w:u w:val="none"/>
        </w:rPr>
        <w:t>Мехтиев</w:t>
      </w:r>
      <w:r w:rsidRPr="006B1B0C" w:rsidR="00DA43B1">
        <w:rPr>
          <w:rStyle w:val="20"/>
          <w:sz w:val="20"/>
          <w:szCs w:val="20"/>
          <w:u w:val="none"/>
        </w:rPr>
        <w:t xml:space="preserve"> Ф.Н.-</w:t>
      </w:r>
      <w:r w:rsidRPr="006B1B0C" w:rsidR="00DA43B1">
        <w:rPr>
          <w:rStyle w:val="20"/>
          <w:sz w:val="20"/>
          <w:szCs w:val="20"/>
          <w:u w:val="none"/>
        </w:rPr>
        <w:t>Оглы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являясь 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>лицом, имеющим регистраци</w:t>
      </w:r>
      <w:r w:rsidRPr="006B1B0C" w:rsidR="008027D2">
        <w:rPr>
          <w:rFonts w:ascii="Times New Roman" w:hAnsi="Times New Roman" w:cs="Times New Roman"/>
          <w:bCs/>
          <w:sz w:val="20"/>
          <w:szCs w:val="20"/>
        </w:rPr>
        <w:t>ю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жило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>м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помещени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>и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 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, действуя умышленно, то есть осознавая противоправный характер своих преступных действий и желая их осуществления, в нарушение </w:t>
      </w:r>
      <w:r w:rsidRPr="006B1B0C">
        <w:rPr>
          <w:rFonts w:ascii="Times New Roman" w:hAnsi="Times New Roman" w:cs="Times New Roman"/>
          <w:bCs/>
          <w:sz w:val="20"/>
          <w:szCs w:val="20"/>
        </w:rPr>
        <w:t>ст.ст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. 20, 21, 22 Федерального закона от 18.07.2006 № 109-ФЗ «О миграционном учете иностранных граждан и лиц без гражданства в Российской Федерации», </w:t>
      </w:r>
      <w:r w:rsidRPr="006B1B0C" w:rsidR="00627EDB">
        <w:rPr>
          <w:rFonts w:ascii="Times New Roman" w:hAnsi="Times New Roman" w:cs="Times New Roman"/>
          <w:bCs/>
          <w:sz w:val="20"/>
          <w:szCs w:val="20"/>
        </w:rPr>
        <w:t xml:space="preserve">в период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 xml:space="preserve">(дата) 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осуществил </w:t>
      </w:r>
      <w:r w:rsidRPr="006B1B0C">
        <w:rPr>
          <w:rFonts w:ascii="Times New Roman" w:hAnsi="Times New Roman" w:cs="Times New Roman"/>
          <w:sz w:val="20"/>
          <w:szCs w:val="20"/>
        </w:rPr>
        <w:t xml:space="preserve"> фиктивную постановку на учет иностранн</w:t>
      </w:r>
      <w:r w:rsidRPr="006B1B0C" w:rsidR="00DA43B1">
        <w:rPr>
          <w:rFonts w:ascii="Times New Roman" w:hAnsi="Times New Roman" w:cs="Times New Roman"/>
          <w:sz w:val="20"/>
          <w:szCs w:val="20"/>
        </w:rPr>
        <w:t>ого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Pr="006B1B0C" w:rsidR="008027D2">
        <w:rPr>
          <w:rFonts w:ascii="Times New Roman" w:hAnsi="Times New Roman" w:cs="Times New Roman"/>
          <w:sz w:val="20"/>
          <w:szCs w:val="20"/>
        </w:rPr>
        <w:t>ина</w:t>
      </w:r>
      <w:r w:rsidRPr="006B1B0C">
        <w:rPr>
          <w:rFonts w:ascii="Times New Roman" w:hAnsi="Times New Roman" w:cs="Times New Roman"/>
          <w:sz w:val="20"/>
          <w:szCs w:val="20"/>
        </w:rPr>
        <w:t xml:space="preserve">  по месту пребывания в Российской Федерации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 xml:space="preserve">гражданина 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(государство)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 w:rsidR="00DA43B1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095358">
        <w:rPr>
          <w:rFonts w:ascii="Times New Roman" w:hAnsi="Times New Roman" w:cs="Times New Roman"/>
          <w:sz w:val="20"/>
          <w:szCs w:val="20"/>
        </w:rPr>
        <w:t>Алиева И.А.</w:t>
      </w:r>
      <w:r w:rsidRPr="006B1B0C" w:rsidR="00DA43B1">
        <w:rPr>
          <w:rFonts w:ascii="Times New Roman" w:hAnsi="Times New Roman" w:cs="Times New Roman"/>
          <w:sz w:val="20"/>
          <w:szCs w:val="20"/>
        </w:rPr>
        <w:t xml:space="preserve">, </w:t>
      </w:r>
      <w:r w:rsidRPr="006B1B0C" w:rsidR="00095358">
        <w:rPr>
          <w:rFonts w:ascii="Times New Roman" w:hAnsi="Times New Roman" w:cs="Times New Roman"/>
          <w:sz w:val="20"/>
          <w:szCs w:val="20"/>
        </w:rPr>
        <w:t xml:space="preserve">(дата рождения) </w:t>
      </w:r>
      <w:r w:rsidRPr="006B1B0C" w:rsidR="00DA43B1">
        <w:rPr>
          <w:rFonts w:ascii="Times New Roman" w:hAnsi="Times New Roman" w:cs="Times New Roman"/>
          <w:sz w:val="20"/>
          <w:szCs w:val="20"/>
        </w:rPr>
        <w:t>г.рождения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B1B0C">
        <w:rPr>
          <w:rFonts w:ascii="Times New Roman" w:hAnsi="Times New Roman" w:cs="Times New Roman"/>
          <w:sz w:val="20"/>
          <w:szCs w:val="20"/>
        </w:rPr>
        <w:t xml:space="preserve">на основании представления заведомо недостоверных (ложных) сведений </w:t>
      </w:r>
      <w:r w:rsidRPr="006B1B0C">
        <w:rPr>
          <w:rFonts w:ascii="Times New Roman" w:hAnsi="Times New Roman" w:cs="Times New Roman"/>
          <w:bCs/>
          <w:sz w:val="20"/>
          <w:szCs w:val="20"/>
        </w:rPr>
        <w:t>в</w:t>
      </w:r>
      <w:r w:rsidRPr="006B1B0C" w:rsidR="00095358">
        <w:rPr>
          <w:rFonts w:ascii="Times New Roman" w:hAnsi="Times New Roman" w:cs="Times New Roman"/>
          <w:bCs/>
          <w:sz w:val="20"/>
          <w:szCs w:val="20"/>
        </w:rPr>
        <w:t>(адрес)</w:t>
      </w:r>
      <w:r w:rsidRPr="006B1B0C">
        <w:rPr>
          <w:rFonts w:ascii="Times New Roman" w:hAnsi="Times New Roman" w:cs="Times New Roman"/>
          <w:bCs/>
          <w:sz w:val="20"/>
          <w:szCs w:val="20"/>
        </w:rPr>
        <w:t>, о прибытии иностранн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>ого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граждан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>ина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в место пребывания, </w:t>
      </w:r>
      <w:r w:rsidRPr="006B1B0C">
        <w:rPr>
          <w:rFonts w:ascii="Times New Roman" w:hAnsi="Times New Roman" w:cs="Times New Roman"/>
          <w:sz w:val="20"/>
          <w:szCs w:val="20"/>
        </w:rPr>
        <w:t xml:space="preserve">без намерения </w:t>
      </w:r>
      <w:r w:rsidRPr="006B1B0C" w:rsidR="00DA43B1">
        <w:rPr>
          <w:rFonts w:ascii="Times New Roman" w:hAnsi="Times New Roman" w:cs="Times New Roman"/>
          <w:sz w:val="20"/>
          <w:szCs w:val="20"/>
        </w:rPr>
        <w:t>Алиева И.А.</w:t>
      </w:r>
      <w:r w:rsidRPr="006B1B0C" w:rsidR="00DA43B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 w:rsidR="00627ED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 xml:space="preserve">фактически проживать (пребывать) в этом помещении и без намерения </w:t>
      </w:r>
      <w:r w:rsidRPr="006B1B0C" w:rsidR="00DA43B1">
        <w:rPr>
          <w:rStyle w:val="20"/>
          <w:sz w:val="20"/>
          <w:szCs w:val="20"/>
          <w:u w:val="none"/>
        </w:rPr>
        <w:t>Мехтиева</w:t>
      </w:r>
      <w:r w:rsidRPr="006B1B0C" w:rsidR="00DA43B1">
        <w:rPr>
          <w:rStyle w:val="20"/>
          <w:sz w:val="20"/>
          <w:szCs w:val="20"/>
          <w:u w:val="none"/>
        </w:rPr>
        <w:t xml:space="preserve"> Ф.Н.-</w:t>
      </w:r>
      <w:r w:rsidRPr="006B1B0C" w:rsidR="00DA43B1">
        <w:rPr>
          <w:rStyle w:val="20"/>
          <w:sz w:val="20"/>
          <w:szCs w:val="20"/>
          <w:u w:val="none"/>
        </w:rPr>
        <w:t>Оглы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>предоставлять им это помещение для фактического проживания (пребывания).</w:t>
      </w:r>
    </w:p>
    <w:p w:rsidR="001316B4" w:rsidRPr="006B1B0C" w:rsidP="001316B4">
      <w:pPr>
        <w:ind w:firstLine="56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B1B0C">
        <w:rPr>
          <w:rFonts w:ascii="Times New Roman" w:hAnsi="Times New Roman" w:cs="Times New Roman"/>
          <w:bCs/>
          <w:sz w:val="20"/>
          <w:szCs w:val="20"/>
        </w:rPr>
        <w:t>С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</w:t>
      </w:r>
      <w:r w:rsidRPr="006B1B0C" w:rsidR="00DA43B1">
        <w:rPr>
          <w:rStyle w:val="20"/>
          <w:sz w:val="20"/>
          <w:szCs w:val="20"/>
          <w:u w:val="none"/>
        </w:rPr>
        <w:t>Мехтиев</w:t>
      </w:r>
      <w:r w:rsidRPr="006B1B0C" w:rsidR="00DA43B1">
        <w:rPr>
          <w:rStyle w:val="20"/>
          <w:sz w:val="20"/>
          <w:szCs w:val="20"/>
          <w:u w:val="none"/>
        </w:rPr>
        <w:t xml:space="preserve"> Ф.Н.-</w:t>
      </w:r>
      <w:r w:rsidRPr="006B1B0C" w:rsidR="00DA43B1">
        <w:rPr>
          <w:rStyle w:val="20"/>
          <w:sz w:val="20"/>
          <w:szCs w:val="20"/>
          <w:u w:val="none"/>
        </w:rPr>
        <w:t>Оглы</w:t>
      </w:r>
      <w:r w:rsidRPr="006B1B0C">
        <w:rPr>
          <w:rFonts w:ascii="Times New Roman" w:hAnsi="Times New Roman" w:cs="Times New Roman"/>
          <w:bCs/>
          <w:sz w:val="20"/>
          <w:szCs w:val="20"/>
        </w:rPr>
        <w:t xml:space="preserve"> лишил возможности органы по вопросам миграции осуществлять контроль над соблюдением иностранным </w:t>
      </w:r>
      <w:r w:rsidRPr="006B1B0C">
        <w:rPr>
          <w:rFonts w:ascii="Times New Roman" w:hAnsi="Times New Roman" w:cs="Times New Roman"/>
          <w:bCs/>
          <w:color w:val="auto"/>
          <w:sz w:val="20"/>
          <w:szCs w:val="20"/>
        </w:rPr>
        <w:t>гражданином правил миграционного учета и его передвижения на территории Российской Федерации.</w:t>
      </w:r>
    </w:p>
    <w:p w:rsidR="007E3883" w:rsidRPr="006B1B0C" w:rsidP="00006345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6B1B0C">
        <w:rPr>
          <w:color w:val="auto"/>
          <w:sz w:val="20"/>
          <w:szCs w:val="20"/>
        </w:rPr>
        <w:t>В судебном заседании подсудим</w:t>
      </w:r>
      <w:r w:rsidRPr="006B1B0C" w:rsidR="005E67A1">
        <w:rPr>
          <w:color w:val="auto"/>
          <w:sz w:val="20"/>
          <w:szCs w:val="20"/>
        </w:rPr>
        <w:t>ый</w:t>
      </w:r>
      <w:r w:rsidRPr="006B1B0C">
        <w:rPr>
          <w:color w:val="auto"/>
          <w:sz w:val="20"/>
          <w:szCs w:val="20"/>
        </w:rPr>
        <w:t xml:space="preserve"> пояснил, что предъявленное обвинение </w:t>
      </w:r>
      <w:r w:rsidRPr="006B1B0C" w:rsidR="00006345">
        <w:rPr>
          <w:color w:val="auto"/>
          <w:sz w:val="20"/>
          <w:szCs w:val="20"/>
        </w:rPr>
        <w:t>е</w:t>
      </w:r>
      <w:r w:rsidRPr="006B1B0C" w:rsidR="005E67A1">
        <w:rPr>
          <w:color w:val="auto"/>
          <w:sz w:val="20"/>
          <w:szCs w:val="20"/>
        </w:rPr>
        <w:t>му</w:t>
      </w:r>
      <w:r w:rsidRPr="006B1B0C">
        <w:rPr>
          <w:color w:val="auto"/>
          <w:sz w:val="20"/>
          <w:szCs w:val="20"/>
        </w:rPr>
        <w:t xml:space="preserve"> понятно, с обвинением он полностью соглас</w:t>
      </w:r>
      <w:r w:rsidRPr="006B1B0C" w:rsidR="005E67A1">
        <w:rPr>
          <w:color w:val="auto"/>
          <w:sz w:val="20"/>
          <w:szCs w:val="20"/>
        </w:rPr>
        <w:t>ен</w:t>
      </w:r>
      <w:r w:rsidRPr="006B1B0C">
        <w:rPr>
          <w:color w:val="auto"/>
          <w:sz w:val="20"/>
          <w:szCs w:val="20"/>
        </w:rPr>
        <w:t>, вину в совершении преступления признал в полном объеме, в содеянном раскаял</w:t>
      </w:r>
      <w:r w:rsidRPr="006B1B0C" w:rsidR="005E67A1">
        <w:rPr>
          <w:color w:val="auto"/>
          <w:sz w:val="20"/>
          <w:szCs w:val="20"/>
        </w:rPr>
        <w:t>ся</w:t>
      </w:r>
      <w:r w:rsidRPr="006B1B0C">
        <w:rPr>
          <w:color w:val="auto"/>
          <w:sz w:val="20"/>
          <w:szCs w:val="20"/>
        </w:rPr>
        <w:t xml:space="preserve">, ходатайство о постановлении приговора в особом порядке </w:t>
      </w:r>
      <w:r w:rsidRPr="006B1B0C" w:rsidR="005E67A1">
        <w:rPr>
          <w:color w:val="auto"/>
          <w:sz w:val="20"/>
          <w:szCs w:val="20"/>
        </w:rPr>
        <w:t>им</w:t>
      </w:r>
      <w:r w:rsidRPr="006B1B0C">
        <w:rPr>
          <w:color w:val="auto"/>
          <w:sz w:val="20"/>
          <w:szCs w:val="20"/>
        </w:rPr>
        <w:t xml:space="preserve"> заявлено добровольно и после </w:t>
      </w:r>
      <w:r w:rsidRPr="006B1B0C">
        <w:rPr>
          <w:color w:val="auto"/>
          <w:sz w:val="20"/>
          <w:szCs w:val="20"/>
        </w:rPr>
        <w:t xml:space="preserve">консультаций с защитником, </w:t>
      </w:r>
      <w:r w:rsidRPr="006B1B0C" w:rsidR="00B621B1">
        <w:rPr>
          <w:color w:val="auto"/>
          <w:sz w:val="20"/>
          <w:szCs w:val="20"/>
        </w:rPr>
        <w:t xml:space="preserve">он </w:t>
      </w:r>
      <w:r w:rsidRPr="006B1B0C" w:rsidR="008027D2">
        <w:rPr>
          <w:color w:val="auto"/>
          <w:sz w:val="20"/>
          <w:szCs w:val="20"/>
        </w:rPr>
        <w:t xml:space="preserve">свое </w:t>
      </w:r>
      <w:r w:rsidRPr="006B1B0C">
        <w:rPr>
          <w:color w:val="auto"/>
          <w:sz w:val="20"/>
          <w:szCs w:val="20"/>
        </w:rPr>
        <w:t>ходатайство поддерживает, полностью осознает последствия постановления приговора в особом порядке без проведения судебного разбирательства.</w:t>
      </w:r>
    </w:p>
    <w:p w:rsidR="007E3883" w:rsidRPr="006B1B0C" w:rsidP="00006345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B0C">
        <w:rPr>
          <w:color w:val="auto"/>
          <w:sz w:val="20"/>
          <w:szCs w:val="20"/>
        </w:rPr>
        <w:t>Защитник в судебном заседании поддержал ходатайство подсуд</w:t>
      </w:r>
      <w:r w:rsidRPr="006B1B0C">
        <w:rPr>
          <w:sz w:val="20"/>
          <w:szCs w:val="20"/>
        </w:rPr>
        <w:t>имо</w:t>
      </w:r>
      <w:r w:rsidRPr="006B1B0C" w:rsidR="005E67A1">
        <w:rPr>
          <w:sz w:val="20"/>
          <w:szCs w:val="20"/>
        </w:rPr>
        <w:t>го</w:t>
      </w:r>
      <w:r w:rsidRPr="006B1B0C">
        <w:rPr>
          <w:sz w:val="20"/>
          <w:szCs w:val="20"/>
        </w:rPr>
        <w:t xml:space="preserve"> о постановлении приговора в особом порядке без </w:t>
      </w:r>
      <w:r w:rsidRPr="006B1B0C" w:rsidR="00B621B1">
        <w:rPr>
          <w:sz w:val="20"/>
          <w:szCs w:val="20"/>
        </w:rPr>
        <w:t xml:space="preserve">проведения </w:t>
      </w:r>
      <w:r w:rsidRPr="006B1B0C">
        <w:rPr>
          <w:sz w:val="20"/>
          <w:szCs w:val="20"/>
        </w:rPr>
        <w:t>судебного разбирательства.</w:t>
      </w:r>
    </w:p>
    <w:p w:rsidR="007E3883" w:rsidRPr="006B1B0C" w:rsidP="00AC1FA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B0C">
        <w:rPr>
          <w:sz w:val="20"/>
          <w:szCs w:val="20"/>
        </w:rPr>
        <w:t xml:space="preserve">Государственный обвинитель </w:t>
      </w:r>
      <w:r w:rsidRPr="006B1B0C">
        <w:rPr>
          <w:rStyle w:val="20"/>
          <w:sz w:val="20"/>
          <w:szCs w:val="20"/>
          <w:u w:val="none"/>
        </w:rPr>
        <w:t>не возражал</w:t>
      </w:r>
      <w:r w:rsidRPr="006B1B0C" w:rsidR="005E67A1">
        <w:rPr>
          <w:rStyle w:val="20"/>
          <w:sz w:val="20"/>
          <w:szCs w:val="20"/>
          <w:u w:val="none"/>
        </w:rPr>
        <w:t>а</w:t>
      </w:r>
      <w:r w:rsidRPr="006B1B0C">
        <w:rPr>
          <w:sz w:val="20"/>
          <w:szCs w:val="20"/>
        </w:rPr>
        <w:t xml:space="preserve"> против удовлетворения ходатайства подсудимо</w:t>
      </w:r>
      <w:r w:rsidRPr="006B1B0C" w:rsidR="005E67A1">
        <w:rPr>
          <w:sz w:val="20"/>
          <w:szCs w:val="20"/>
        </w:rPr>
        <w:t>го</w:t>
      </w:r>
      <w:r w:rsidRPr="006B1B0C">
        <w:rPr>
          <w:sz w:val="20"/>
          <w:szCs w:val="20"/>
        </w:rPr>
        <w:t xml:space="preserve"> о постановлении приговора в особом порядке без </w:t>
      </w:r>
      <w:r w:rsidRPr="006B1B0C" w:rsidR="00DB1D70">
        <w:rPr>
          <w:sz w:val="20"/>
          <w:szCs w:val="20"/>
        </w:rPr>
        <w:t xml:space="preserve">проведения </w:t>
      </w:r>
      <w:r w:rsidRPr="006B1B0C">
        <w:rPr>
          <w:sz w:val="20"/>
          <w:szCs w:val="20"/>
        </w:rPr>
        <w:t>судебного разбирательства.</w:t>
      </w:r>
    </w:p>
    <w:p w:rsidR="007E3883" w:rsidRPr="006B1B0C" w:rsidP="00AC1FA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B0C">
        <w:rPr>
          <w:sz w:val="20"/>
          <w:szCs w:val="20"/>
        </w:rPr>
        <w:t>Исходя из того, что подсудим</w:t>
      </w:r>
      <w:r w:rsidRPr="006B1B0C" w:rsidR="005E67A1">
        <w:rPr>
          <w:sz w:val="20"/>
          <w:szCs w:val="20"/>
        </w:rPr>
        <w:t>ый</w:t>
      </w:r>
      <w:r w:rsidRPr="006B1B0C">
        <w:rPr>
          <w:sz w:val="20"/>
          <w:szCs w:val="20"/>
        </w:rPr>
        <w:t xml:space="preserve"> обвиняется в совершении преступления небольшой тяжести, е</w:t>
      </w:r>
      <w:r w:rsidRPr="006B1B0C" w:rsidR="005E67A1">
        <w:rPr>
          <w:sz w:val="20"/>
          <w:szCs w:val="20"/>
        </w:rPr>
        <w:t>му</w:t>
      </w:r>
      <w:r w:rsidRPr="006B1B0C">
        <w:rPr>
          <w:sz w:val="20"/>
          <w:szCs w:val="20"/>
        </w:rPr>
        <w:t xml:space="preserve"> понятно предъявленное обвинение и он полностью с ним соглас</w:t>
      </w:r>
      <w:r w:rsidRPr="006B1B0C" w:rsidR="008027D2">
        <w:rPr>
          <w:sz w:val="20"/>
          <w:szCs w:val="20"/>
        </w:rPr>
        <w:t>ен</w:t>
      </w:r>
      <w:r w:rsidRPr="006B1B0C">
        <w:rPr>
          <w:sz w:val="20"/>
          <w:szCs w:val="20"/>
        </w:rPr>
        <w:t>, е</w:t>
      </w:r>
      <w:r w:rsidRPr="006B1B0C" w:rsidR="005E67A1">
        <w:rPr>
          <w:sz w:val="20"/>
          <w:szCs w:val="20"/>
        </w:rPr>
        <w:t>му</w:t>
      </w:r>
      <w:r w:rsidRPr="006B1B0C">
        <w:rPr>
          <w:sz w:val="20"/>
          <w:szCs w:val="20"/>
        </w:rPr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6B1B0C" w:rsidR="005E67A1">
        <w:rPr>
          <w:sz w:val="20"/>
          <w:szCs w:val="20"/>
        </w:rPr>
        <w:t>ым</w:t>
      </w:r>
      <w:r w:rsidRPr="006B1B0C">
        <w:rPr>
          <w:sz w:val="20"/>
          <w:szCs w:val="20"/>
        </w:rPr>
        <w:t xml:space="preserve">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</w:t>
      </w:r>
      <w:r w:rsidRPr="006B1B0C" w:rsidR="005E67A1">
        <w:rPr>
          <w:sz w:val="20"/>
          <w:szCs w:val="20"/>
        </w:rPr>
        <w:t>ся</w:t>
      </w:r>
      <w:r w:rsidRPr="006B1B0C">
        <w:rPr>
          <w:sz w:val="20"/>
          <w:szCs w:val="20"/>
        </w:rPr>
        <w:t xml:space="preserve"> подсудим</w:t>
      </w:r>
      <w:r w:rsidRPr="006B1B0C" w:rsidR="005E67A1">
        <w:rPr>
          <w:sz w:val="20"/>
          <w:szCs w:val="20"/>
        </w:rPr>
        <w:t>ый</w:t>
      </w:r>
      <w:r w:rsidRPr="006B1B0C">
        <w:rPr>
          <w:sz w:val="20"/>
          <w:szCs w:val="20"/>
        </w:rPr>
        <w:t>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B621B1" w:rsidRPr="006B1B0C" w:rsidP="00B621B1">
      <w:pPr>
        <w:ind w:firstLine="70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6B1B0C">
        <w:rPr>
          <w:rFonts w:ascii="Times New Roman" w:hAnsi="Times New Roman" w:cs="Times New Roman"/>
          <w:sz w:val="20"/>
          <w:szCs w:val="20"/>
        </w:rPr>
        <w:t>Действия подсудимо</w:t>
      </w:r>
      <w:r w:rsidRPr="006B1B0C" w:rsidR="005E67A1">
        <w:rPr>
          <w:rFonts w:ascii="Times New Roman" w:hAnsi="Times New Roman" w:cs="Times New Roman"/>
          <w:sz w:val="20"/>
          <w:szCs w:val="20"/>
        </w:rPr>
        <w:t>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>Мехтиева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sz w:val="20"/>
          <w:szCs w:val="20"/>
        </w:rPr>
        <w:t xml:space="preserve"> суд квалифицирует по ст. 322.</w:t>
      </w:r>
      <w:r w:rsidRPr="006B1B0C" w:rsidR="00627EDB">
        <w:rPr>
          <w:rFonts w:ascii="Times New Roman" w:hAnsi="Times New Roman" w:cs="Times New Roman"/>
          <w:sz w:val="20"/>
          <w:szCs w:val="20"/>
        </w:rPr>
        <w:t>3</w:t>
      </w:r>
      <w:r w:rsidRPr="006B1B0C">
        <w:rPr>
          <w:rFonts w:ascii="Times New Roman" w:hAnsi="Times New Roman" w:cs="Times New Roman"/>
          <w:sz w:val="20"/>
          <w:szCs w:val="20"/>
        </w:rPr>
        <w:t xml:space="preserve"> УК РФ, – как </w:t>
      </w:r>
      <w:r w:rsidRPr="006B1B0C">
        <w:rPr>
          <w:rFonts w:ascii="Times New Roman" w:hAnsi="Times New Roman" w:cs="Times New Roman"/>
          <w:sz w:val="20"/>
          <w:szCs w:val="20"/>
        </w:rPr>
        <w:t xml:space="preserve">фиктивная </w:t>
      </w:r>
      <w:r w:rsidRPr="006B1B0C" w:rsidR="00627EDB">
        <w:rPr>
          <w:rFonts w:ascii="Times New Roman" w:hAnsi="Times New Roman" w:cs="Times New Roman"/>
          <w:sz w:val="20"/>
          <w:szCs w:val="20"/>
        </w:rPr>
        <w:t>постановка на учет иностранного гражданина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по месту пребывания в Российской Федерации.</w:t>
      </w:r>
    </w:p>
    <w:p w:rsidR="007E3883" w:rsidRPr="006B1B0C" w:rsidP="00AC1FA3">
      <w:pPr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 смыслу уголовного закона </w:t>
      </w:r>
      <w:r w:rsidRPr="006B1B0C">
        <w:rPr>
          <w:rFonts w:ascii="Times New Roman" w:hAnsi="Times New Roman" w:cs="Times New Roman"/>
          <w:sz w:val="20"/>
          <w:szCs w:val="20"/>
        </w:rPr>
        <w:t>под способствованием раскрытию преступления в примечании к ст.322.2 УК РФ и в п.2 примечаний к ст.322.3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ст.322.2 УК РФ или п.2 примечаний к ст.322.3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7E3883" w:rsidRPr="006B1B0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hAnsi="Times New Roman" w:cs="Times New Roman"/>
          <w:sz w:val="20"/>
          <w:szCs w:val="20"/>
        </w:rPr>
        <w:t xml:space="preserve">Из материалов дела следует, что уголовное дело в отношении 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>Мехтиева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sz w:val="20"/>
          <w:szCs w:val="20"/>
        </w:rPr>
        <w:t xml:space="preserve"> было возбуждено </w:t>
      </w:r>
      <w:r w:rsidRPr="006B1B0C" w:rsidR="00095358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6B1B0C">
        <w:rPr>
          <w:rFonts w:ascii="Times New Roman" w:hAnsi="Times New Roman" w:cs="Times New Roman"/>
          <w:sz w:val="20"/>
          <w:szCs w:val="20"/>
        </w:rPr>
        <w:t>на основании постановлени</w:t>
      </w:r>
      <w:r w:rsidRPr="006B1B0C" w:rsidR="00310CD3">
        <w:rPr>
          <w:rFonts w:ascii="Times New Roman" w:hAnsi="Times New Roman" w:cs="Times New Roman"/>
          <w:sz w:val="20"/>
          <w:szCs w:val="20"/>
        </w:rPr>
        <w:t>я</w:t>
      </w:r>
      <w:r w:rsidRPr="006B1B0C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 xml:space="preserve">дознавателя </w:t>
      </w:r>
      <w:r w:rsidRPr="006B1B0C" w:rsidR="00095358">
        <w:rPr>
          <w:rFonts w:ascii="Times New Roman" w:hAnsi="Times New Roman" w:cs="Times New Roman"/>
          <w:sz w:val="20"/>
          <w:szCs w:val="20"/>
        </w:rPr>
        <w:t xml:space="preserve"> 9сведения изъяты) </w:t>
      </w:r>
      <w:r w:rsidRPr="006B1B0C" w:rsidR="00627EDB">
        <w:rPr>
          <w:rFonts w:ascii="Times New Roman" w:hAnsi="Times New Roman" w:cs="Times New Roman"/>
          <w:sz w:val="20"/>
          <w:szCs w:val="20"/>
        </w:rPr>
        <w:t>Павловой Т.О.</w:t>
      </w:r>
      <w:r w:rsidRPr="006B1B0C">
        <w:rPr>
          <w:rFonts w:ascii="Times New Roman" w:hAnsi="Times New Roman" w:cs="Times New Roman"/>
          <w:sz w:val="20"/>
          <w:szCs w:val="20"/>
        </w:rPr>
        <w:t>, при этом повод</w:t>
      </w:r>
      <w:r w:rsidRPr="006B1B0C" w:rsidR="00310CD3">
        <w:rPr>
          <w:rFonts w:ascii="Times New Roman" w:hAnsi="Times New Roman" w:cs="Times New Roman"/>
          <w:sz w:val="20"/>
          <w:szCs w:val="20"/>
        </w:rPr>
        <w:t>ом</w:t>
      </w:r>
      <w:r w:rsidRPr="006B1B0C">
        <w:rPr>
          <w:rFonts w:ascii="Times New Roman" w:hAnsi="Times New Roman" w:cs="Times New Roman"/>
          <w:sz w:val="20"/>
          <w:szCs w:val="20"/>
        </w:rPr>
        <w:t xml:space="preserve"> для возбуждения уголовн</w:t>
      </w:r>
      <w:r w:rsidRPr="006B1B0C" w:rsidR="00310CD3">
        <w:rPr>
          <w:rFonts w:ascii="Times New Roman" w:hAnsi="Times New Roman" w:cs="Times New Roman"/>
          <w:sz w:val="20"/>
          <w:szCs w:val="20"/>
        </w:rPr>
        <w:t>ого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дел</w:t>
      </w:r>
      <w:r w:rsidRPr="006B1B0C" w:rsidR="00310CD3">
        <w:rPr>
          <w:rFonts w:ascii="Times New Roman" w:hAnsi="Times New Roman" w:cs="Times New Roman"/>
          <w:sz w:val="20"/>
          <w:szCs w:val="20"/>
        </w:rPr>
        <w:t>а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послужил </w:t>
      </w:r>
      <w:r w:rsidRPr="006B1B0C" w:rsidR="00B621B1">
        <w:rPr>
          <w:rFonts w:ascii="Times New Roman" w:hAnsi="Times New Roman" w:cs="Times New Roman"/>
          <w:sz w:val="20"/>
          <w:szCs w:val="20"/>
        </w:rPr>
        <w:t xml:space="preserve">рапорт </w:t>
      </w:r>
      <w:r w:rsidRPr="006B1B0C" w:rsidR="006B1B0C">
        <w:rPr>
          <w:rFonts w:ascii="Times New Roman" w:hAnsi="Times New Roman" w:cs="Times New Roman"/>
          <w:sz w:val="20"/>
          <w:szCs w:val="20"/>
        </w:rPr>
        <w:t xml:space="preserve">(сведения изъяты) </w:t>
      </w:r>
      <w:r w:rsidRPr="006B1B0C" w:rsidR="00627EDB">
        <w:rPr>
          <w:rFonts w:ascii="Times New Roman" w:hAnsi="Times New Roman" w:cs="Times New Roman"/>
          <w:sz w:val="20"/>
          <w:szCs w:val="20"/>
        </w:rPr>
        <w:t>Протасовой М.В., а также материалы проверки</w:t>
      </w:r>
      <w:r w:rsidRPr="006B1B0C" w:rsidR="00B621B1">
        <w:rPr>
          <w:rFonts w:ascii="Times New Roman" w:hAnsi="Times New Roman" w:cs="Times New Roman"/>
          <w:sz w:val="20"/>
          <w:szCs w:val="20"/>
        </w:rPr>
        <w:t>, зарегистрированны</w:t>
      </w:r>
      <w:r w:rsidRPr="006B1B0C" w:rsidR="00627EDB">
        <w:rPr>
          <w:rFonts w:ascii="Times New Roman" w:hAnsi="Times New Roman" w:cs="Times New Roman"/>
          <w:sz w:val="20"/>
          <w:szCs w:val="20"/>
        </w:rPr>
        <w:t>е</w:t>
      </w:r>
      <w:r w:rsidRPr="006B1B0C" w:rsidR="00B621B1">
        <w:rPr>
          <w:rFonts w:ascii="Times New Roman" w:hAnsi="Times New Roman" w:cs="Times New Roman"/>
          <w:sz w:val="20"/>
          <w:szCs w:val="20"/>
        </w:rPr>
        <w:t xml:space="preserve"> в КУСП № </w:t>
      </w:r>
      <w:r w:rsidRPr="006B1B0C" w:rsidR="006B1B0C">
        <w:rPr>
          <w:rFonts w:ascii="Times New Roman" w:hAnsi="Times New Roman" w:cs="Times New Roman"/>
          <w:sz w:val="20"/>
          <w:szCs w:val="20"/>
        </w:rPr>
        <w:t xml:space="preserve">(номер) </w:t>
      </w:r>
      <w:r w:rsidRPr="006B1B0C" w:rsidR="00B621B1">
        <w:rPr>
          <w:rFonts w:ascii="Times New Roman" w:hAnsi="Times New Roman" w:cs="Times New Roman"/>
          <w:sz w:val="20"/>
          <w:szCs w:val="20"/>
        </w:rPr>
        <w:t xml:space="preserve"> от </w:t>
      </w:r>
      <w:r w:rsidRPr="006B1B0C" w:rsidR="006B1B0C">
        <w:rPr>
          <w:rFonts w:ascii="Times New Roman" w:hAnsi="Times New Roman" w:cs="Times New Roman"/>
          <w:sz w:val="20"/>
          <w:szCs w:val="20"/>
        </w:rPr>
        <w:t>(дата)</w:t>
      </w:r>
      <w:r w:rsidRPr="006B1B0C" w:rsidR="00627EDB">
        <w:rPr>
          <w:rFonts w:ascii="Times New Roman" w:hAnsi="Times New Roman" w:cs="Times New Roman"/>
          <w:sz w:val="20"/>
          <w:szCs w:val="20"/>
        </w:rPr>
        <w:t>г.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D86396">
        <w:rPr>
          <w:rFonts w:ascii="Times New Roman" w:hAnsi="Times New Roman" w:cs="Times New Roman"/>
          <w:sz w:val="20"/>
          <w:szCs w:val="20"/>
        </w:rPr>
        <w:t>по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обнаружени</w:t>
      </w:r>
      <w:r w:rsidRPr="006B1B0C" w:rsidR="00DB1D70">
        <w:rPr>
          <w:rFonts w:ascii="Times New Roman" w:hAnsi="Times New Roman" w:cs="Times New Roman"/>
          <w:sz w:val="20"/>
          <w:szCs w:val="20"/>
        </w:rPr>
        <w:t>ю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признаков преступлени</w:t>
      </w:r>
      <w:r w:rsidRPr="006B1B0C" w:rsidR="00310CD3">
        <w:rPr>
          <w:rFonts w:ascii="Times New Roman" w:hAnsi="Times New Roman" w:cs="Times New Roman"/>
          <w:sz w:val="20"/>
          <w:szCs w:val="20"/>
        </w:rPr>
        <w:t>я</w:t>
      </w:r>
      <w:r w:rsidRPr="006B1B0C">
        <w:rPr>
          <w:rFonts w:ascii="Times New Roman" w:hAnsi="Times New Roman" w:cs="Times New Roman"/>
          <w:sz w:val="20"/>
          <w:szCs w:val="20"/>
        </w:rPr>
        <w:t>, предусмотренн</w:t>
      </w:r>
      <w:r w:rsidRPr="006B1B0C" w:rsidR="00310CD3">
        <w:rPr>
          <w:rFonts w:ascii="Times New Roman" w:hAnsi="Times New Roman" w:cs="Times New Roman"/>
          <w:sz w:val="20"/>
          <w:szCs w:val="20"/>
        </w:rPr>
        <w:t>ого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ст. ст.322</w:t>
      </w:r>
      <w:r w:rsidRPr="006B1B0C" w:rsidR="00627EDB">
        <w:rPr>
          <w:rFonts w:ascii="Times New Roman" w:hAnsi="Times New Roman" w:cs="Times New Roman"/>
          <w:sz w:val="20"/>
          <w:szCs w:val="20"/>
        </w:rPr>
        <w:t>.3</w:t>
      </w:r>
      <w:r w:rsidRPr="006B1B0C" w:rsidR="00310CD3">
        <w:rPr>
          <w:rFonts w:ascii="Times New Roman" w:hAnsi="Times New Roman" w:cs="Times New Roman"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 xml:space="preserve">УК РФ. До возбуждения уголовного дела в ходе проведения проверки по фактам незаконной постановки на учет </w:t>
      </w:r>
      <w:r w:rsidRPr="006B1B0C" w:rsidR="005E67A1">
        <w:rPr>
          <w:rFonts w:ascii="Times New Roman" w:hAnsi="Times New Roman" w:cs="Times New Roman"/>
          <w:sz w:val="20"/>
          <w:szCs w:val="20"/>
        </w:rPr>
        <w:t>иностранного гражданина</w:t>
      </w:r>
      <w:r w:rsidRPr="006B1B0C">
        <w:rPr>
          <w:rFonts w:ascii="Times New Roman" w:hAnsi="Times New Roman" w:cs="Times New Roman"/>
          <w:sz w:val="20"/>
          <w:szCs w:val="20"/>
        </w:rPr>
        <w:t xml:space="preserve"> был опрошен 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>Мехтиев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sz w:val="20"/>
          <w:szCs w:val="20"/>
        </w:rPr>
        <w:t>, котор</w:t>
      </w:r>
      <w:r w:rsidRPr="006B1B0C" w:rsidR="005E67A1">
        <w:rPr>
          <w:rFonts w:ascii="Times New Roman" w:hAnsi="Times New Roman" w:cs="Times New Roman"/>
          <w:sz w:val="20"/>
          <w:szCs w:val="20"/>
        </w:rPr>
        <w:t>ый</w:t>
      </w:r>
      <w:r w:rsidRPr="006B1B0C">
        <w:rPr>
          <w:rFonts w:ascii="Times New Roman" w:hAnsi="Times New Roman" w:cs="Times New Roman"/>
          <w:sz w:val="20"/>
          <w:szCs w:val="20"/>
        </w:rPr>
        <w:t xml:space="preserve"> не отрицал</w:t>
      </w:r>
      <w:r w:rsidRPr="006B1B0C" w:rsidR="00B621B1">
        <w:rPr>
          <w:rFonts w:ascii="Times New Roman" w:hAnsi="Times New Roman" w:cs="Times New Roman"/>
          <w:sz w:val="20"/>
          <w:szCs w:val="20"/>
        </w:rPr>
        <w:t xml:space="preserve"> обстоятельств постановки</w:t>
      </w:r>
      <w:r w:rsidRPr="006B1B0C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5E67A1">
        <w:rPr>
          <w:rFonts w:ascii="Times New Roman" w:hAnsi="Times New Roman" w:cs="Times New Roman"/>
          <w:sz w:val="20"/>
          <w:szCs w:val="20"/>
        </w:rPr>
        <w:t xml:space="preserve">иностранного </w:t>
      </w:r>
      <w:r w:rsidRPr="006B1B0C" w:rsidR="00D86396">
        <w:rPr>
          <w:rFonts w:ascii="Times New Roman" w:hAnsi="Times New Roman" w:cs="Times New Roman"/>
          <w:sz w:val="20"/>
          <w:szCs w:val="20"/>
        </w:rPr>
        <w:t>граждан</w:t>
      </w:r>
      <w:r w:rsidRPr="006B1B0C" w:rsidR="005E67A1">
        <w:rPr>
          <w:rFonts w:ascii="Times New Roman" w:hAnsi="Times New Roman" w:cs="Times New Roman"/>
          <w:sz w:val="20"/>
          <w:szCs w:val="20"/>
        </w:rPr>
        <w:t>ина</w:t>
      </w:r>
      <w:r w:rsidRPr="006B1B0C" w:rsidR="00AF7678">
        <w:rPr>
          <w:rFonts w:ascii="Times New Roman" w:hAnsi="Times New Roman" w:cs="Times New Roman"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 xml:space="preserve">на </w:t>
      </w:r>
      <w:r w:rsidRPr="006B1B0C" w:rsidR="00AF7678">
        <w:rPr>
          <w:rFonts w:ascii="Times New Roman" w:hAnsi="Times New Roman" w:cs="Times New Roman"/>
          <w:sz w:val="20"/>
          <w:szCs w:val="20"/>
        </w:rPr>
        <w:t>регистрационный</w:t>
      </w:r>
      <w:r w:rsidRPr="006B1B0C">
        <w:rPr>
          <w:rFonts w:ascii="Times New Roman" w:hAnsi="Times New Roman" w:cs="Times New Roman"/>
          <w:sz w:val="20"/>
          <w:szCs w:val="20"/>
        </w:rPr>
        <w:t xml:space="preserve"> учет. Допрошенн</w:t>
      </w:r>
      <w:r w:rsidRPr="006B1B0C" w:rsidR="005E67A1">
        <w:rPr>
          <w:rFonts w:ascii="Times New Roman" w:hAnsi="Times New Roman" w:cs="Times New Roman"/>
          <w:sz w:val="20"/>
          <w:szCs w:val="20"/>
        </w:rPr>
        <w:t>ый</w:t>
      </w:r>
      <w:r w:rsidRPr="006B1B0C">
        <w:rPr>
          <w:rFonts w:ascii="Times New Roman" w:hAnsi="Times New Roman" w:cs="Times New Roman"/>
          <w:sz w:val="20"/>
          <w:szCs w:val="20"/>
        </w:rPr>
        <w:t xml:space="preserve"> в качестве подозреваемо</w:t>
      </w:r>
      <w:r w:rsidRPr="006B1B0C" w:rsidR="005E67A1">
        <w:rPr>
          <w:rFonts w:ascii="Times New Roman" w:hAnsi="Times New Roman" w:cs="Times New Roman"/>
          <w:sz w:val="20"/>
          <w:szCs w:val="20"/>
        </w:rPr>
        <w:t>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по уголовному делу 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>Мехтиев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полностью признал вину в совершенн</w:t>
      </w:r>
      <w:r w:rsidRPr="006B1B0C" w:rsidR="00AF7678">
        <w:rPr>
          <w:rFonts w:ascii="Times New Roman" w:hAnsi="Times New Roman" w:cs="Times New Roman"/>
          <w:sz w:val="20"/>
          <w:szCs w:val="20"/>
        </w:rPr>
        <w:t>ом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6B1B0C" w:rsidR="00AF7678">
        <w:rPr>
          <w:rFonts w:ascii="Times New Roman" w:hAnsi="Times New Roman" w:cs="Times New Roman"/>
          <w:sz w:val="20"/>
          <w:szCs w:val="20"/>
        </w:rPr>
        <w:t>и</w:t>
      </w:r>
      <w:r w:rsidRPr="006B1B0C">
        <w:rPr>
          <w:rFonts w:ascii="Times New Roman" w:hAnsi="Times New Roman" w:cs="Times New Roman"/>
          <w:sz w:val="20"/>
          <w:szCs w:val="20"/>
        </w:rPr>
        <w:t xml:space="preserve">, </w:t>
      </w:r>
      <w:r w:rsidRPr="006B1B0C" w:rsidR="00B621B1">
        <w:rPr>
          <w:rFonts w:ascii="Times New Roman" w:hAnsi="Times New Roman" w:cs="Times New Roman"/>
          <w:sz w:val="20"/>
          <w:szCs w:val="20"/>
        </w:rPr>
        <w:t>раска</w:t>
      </w:r>
      <w:r w:rsidRPr="006B1B0C" w:rsidR="00A32CE1">
        <w:rPr>
          <w:rFonts w:ascii="Times New Roman" w:hAnsi="Times New Roman" w:cs="Times New Roman"/>
          <w:sz w:val="20"/>
          <w:szCs w:val="20"/>
        </w:rPr>
        <w:t>ял</w:t>
      </w:r>
      <w:r w:rsidRPr="006B1B0C" w:rsidR="005E67A1">
        <w:rPr>
          <w:rFonts w:ascii="Times New Roman" w:hAnsi="Times New Roman" w:cs="Times New Roman"/>
          <w:sz w:val="20"/>
          <w:szCs w:val="20"/>
        </w:rPr>
        <w:t>ся</w:t>
      </w:r>
      <w:r w:rsidRPr="006B1B0C">
        <w:rPr>
          <w:rFonts w:ascii="Times New Roman" w:hAnsi="Times New Roman" w:cs="Times New Roman"/>
          <w:sz w:val="20"/>
          <w:szCs w:val="20"/>
        </w:rPr>
        <w:t xml:space="preserve"> в содеянном. Вместе с тем, на момент допроса подозреваемо</w:t>
      </w:r>
      <w:r w:rsidRPr="006B1B0C" w:rsidR="005E67A1">
        <w:rPr>
          <w:rFonts w:ascii="Times New Roman" w:hAnsi="Times New Roman" w:cs="Times New Roman"/>
          <w:sz w:val="20"/>
          <w:szCs w:val="20"/>
        </w:rPr>
        <w:t>го</w:t>
      </w:r>
      <w:r w:rsidRPr="006B1B0C" w:rsidR="00D86396">
        <w:rPr>
          <w:rFonts w:ascii="Times New Roman" w:hAnsi="Times New Roman" w:cs="Times New Roman"/>
          <w:sz w:val="20"/>
          <w:szCs w:val="20"/>
        </w:rPr>
        <w:t xml:space="preserve"> </w:t>
      </w:r>
      <w:r w:rsidRPr="006B1B0C">
        <w:rPr>
          <w:rFonts w:ascii="Times New Roman" w:hAnsi="Times New Roman" w:cs="Times New Roman"/>
          <w:sz w:val="20"/>
          <w:szCs w:val="20"/>
        </w:rPr>
        <w:t>органу предварительного расследования уже был известен круг лиц, фиктивно поставленный подсудим</w:t>
      </w:r>
      <w:r w:rsidRPr="006B1B0C" w:rsidR="005E67A1">
        <w:rPr>
          <w:rFonts w:ascii="Times New Roman" w:hAnsi="Times New Roman" w:cs="Times New Roman"/>
          <w:sz w:val="20"/>
          <w:szCs w:val="20"/>
        </w:rPr>
        <w:t>ым</w:t>
      </w:r>
      <w:r w:rsidRPr="006B1B0C">
        <w:rPr>
          <w:rFonts w:ascii="Times New Roman" w:hAnsi="Times New Roman" w:cs="Times New Roman"/>
          <w:sz w:val="20"/>
          <w:szCs w:val="20"/>
        </w:rPr>
        <w:t xml:space="preserve"> на </w:t>
      </w:r>
      <w:r w:rsidRPr="006B1B0C" w:rsidR="00AF7678">
        <w:rPr>
          <w:rFonts w:ascii="Times New Roman" w:hAnsi="Times New Roman" w:cs="Times New Roman"/>
          <w:sz w:val="20"/>
          <w:szCs w:val="20"/>
        </w:rPr>
        <w:t>регистрационный</w:t>
      </w:r>
      <w:r w:rsidRPr="006B1B0C">
        <w:rPr>
          <w:rFonts w:ascii="Times New Roman" w:hAnsi="Times New Roman" w:cs="Times New Roman"/>
          <w:sz w:val="20"/>
          <w:szCs w:val="20"/>
        </w:rPr>
        <w:t xml:space="preserve"> учет, каких-либо сведений, позволяющих прийти к выводу о том, что действия подсудимо</w:t>
      </w:r>
      <w:r w:rsidRPr="006B1B0C" w:rsidR="005E67A1">
        <w:rPr>
          <w:rFonts w:ascii="Times New Roman" w:hAnsi="Times New Roman" w:cs="Times New Roman"/>
          <w:sz w:val="20"/>
          <w:szCs w:val="20"/>
        </w:rPr>
        <w:t>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7C1E89">
        <w:rPr>
          <w:rFonts w:ascii="Times New Roman" w:hAnsi="Times New Roman" w:cs="Times New Roman"/>
          <w:sz w:val="20"/>
          <w:szCs w:val="20"/>
        </w:rPr>
        <w:t xml:space="preserve">были </w:t>
      </w:r>
      <w:r w:rsidRPr="006B1B0C">
        <w:rPr>
          <w:rFonts w:ascii="Times New Roman" w:hAnsi="Times New Roman" w:cs="Times New Roman"/>
          <w:sz w:val="20"/>
          <w:szCs w:val="20"/>
        </w:rPr>
        <w:t xml:space="preserve">направлены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преступления, не установлено. Добровольное предоставление своего жилья для осмотра и сообщение контактных данных </w:t>
      </w:r>
      <w:r w:rsidRPr="006B1B0C" w:rsidR="00D86396">
        <w:rPr>
          <w:rFonts w:ascii="Times New Roman" w:hAnsi="Times New Roman" w:cs="Times New Roman"/>
          <w:sz w:val="20"/>
          <w:szCs w:val="20"/>
        </w:rPr>
        <w:t>иностранн</w:t>
      </w:r>
      <w:r w:rsidRPr="006B1B0C" w:rsidR="005E67A1">
        <w:rPr>
          <w:rFonts w:ascii="Times New Roman" w:hAnsi="Times New Roman" w:cs="Times New Roman"/>
          <w:sz w:val="20"/>
          <w:szCs w:val="20"/>
        </w:rPr>
        <w:t>ого</w:t>
      </w:r>
      <w:r w:rsidRPr="006B1B0C" w:rsidR="00D86396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Pr="006B1B0C" w:rsidR="005E67A1">
        <w:rPr>
          <w:rFonts w:ascii="Times New Roman" w:hAnsi="Times New Roman" w:cs="Times New Roman"/>
          <w:sz w:val="20"/>
          <w:szCs w:val="20"/>
        </w:rPr>
        <w:t>ина</w:t>
      </w:r>
      <w:r w:rsidRPr="006B1B0C">
        <w:rPr>
          <w:rFonts w:ascii="Times New Roman" w:hAnsi="Times New Roman" w:cs="Times New Roman"/>
          <w:sz w:val="20"/>
          <w:szCs w:val="20"/>
        </w:rPr>
        <w:t>, поставленн</w:t>
      </w:r>
      <w:r w:rsidRPr="006B1B0C" w:rsidR="005E67A1">
        <w:rPr>
          <w:rFonts w:ascii="Times New Roman" w:hAnsi="Times New Roman" w:cs="Times New Roman"/>
          <w:sz w:val="20"/>
          <w:szCs w:val="20"/>
        </w:rPr>
        <w:t>ого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 на регистрационный учет, сводятся к признательной позиции подсудимо</w:t>
      </w:r>
      <w:r w:rsidRPr="006B1B0C" w:rsidR="005E67A1">
        <w:rPr>
          <w:rFonts w:ascii="Times New Roman" w:hAnsi="Times New Roman" w:cs="Times New Roman"/>
          <w:sz w:val="20"/>
          <w:szCs w:val="20"/>
        </w:rPr>
        <w:t>го</w:t>
      </w:r>
      <w:r w:rsidRPr="006B1B0C">
        <w:rPr>
          <w:rFonts w:ascii="Times New Roman" w:hAnsi="Times New Roman" w:cs="Times New Roman"/>
          <w:sz w:val="20"/>
          <w:szCs w:val="20"/>
        </w:rPr>
        <w:t xml:space="preserve">. Сами по себе признательные показания 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>Мехтиева</w:t>
      </w:r>
      <w:r w:rsidRPr="006B1B0C" w:rsidR="005E67A1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sz w:val="20"/>
          <w:szCs w:val="20"/>
        </w:rPr>
        <w:t xml:space="preserve"> в совершении преступления при изложенных обстоятельствах не могут служить основанием для прекращения уголовного дела на основании примечания</w:t>
      </w:r>
      <w:r w:rsidRPr="006B1B0C" w:rsidR="007C1E89">
        <w:rPr>
          <w:rFonts w:ascii="Times New Roman" w:hAnsi="Times New Roman" w:cs="Times New Roman"/>
          <w:sz w:val="20"/>
          <w:szCs w:val="20"/>
        </w:rPr>
        <w:t xml:space="preserve"> 2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310CD3">
        <w:rPr>
          <w:rFonts w:ascii="Times New Roman" w:hAnsi="Times New Roman" w:cs="Times New Roman"/>
          <w:sz w:val="20"/>
          <w:szCs w:val="20"/>
        </w:rPr>
        <w:t>к ст.322.</w:t>
      </w:r>
      <w:r w:rsidRPr="006B1B0C" w:rsidR="007C1E89">
        <w:rPr>
          <w:rFonts w:ascii="Times New Roman" w:hAnsi="Times New Roman" w:cs="Times New Roman"/>
          <w:sz w:val="20"/>
          <w:szCs w:val="20"/>
        </w:rPr>
        <w:t>3</w:t>
      </w:r>
      <w:r w:rsidRPr="006B1B0C" w:rsidR="00310CD3">
        <w:rPr>
          <w:rFonts w:ascii="Times New Roman" w:hAnsi="Times New Roman" w:cs="Times New Roman"/>
          <w:sz w:val="20"/>
          <w:szCs w:val="20"/>
        </w:rPr>
        <w:t xml:space="preserve"> УК РФ.</w:t>
      </w:r>
    </w:p>
    <w:p w:rsidR="007E3883" w:rsidRPr="006B1B0C" w:rsidP="007E3883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6B1B0C">
        <w:rPr>
          <w:sz w:val="20"/>
          <w:szCs w:val="20"/>
        </w:rPr>
        <w:t>При назначении подсудимо</w:t>
      </w:r>
      <w:r w:rsidRPr="006B1B0C" w:rsidR="005E67A1">
        <w:rPr>
          <w:sz w:val="20"/>
          <w:szCs w:val="20"/>
        </w:rPr>
        <w:t>му</w:t>
      </w:r>
      <w:r w:rsidRPr="006B1B0C">
        <w:rPr>
          <w:sz w:val="20"/>
          <w:szCs w:val="20"/>
        </w:rPr>
        <w:t xml:space="preserve"> наказания</w:t>
      </w:r>
      <w:r w:rsidRPr="006B1B0C" w:rsidR="00D419E0">
        <w:rPr>
          <w:sz w:val="20"/>
          <w:szCs w:val="20"/>
        </w:rPr>
        <w:t>,</w:t>
      </w:r>
      <w:r w:rsidRPr="006B1B0C">
        <w:rPr>
          <w:sz w:val="20"/>
          <w:szCs w:val="20"/>
        </w:rPr>
        <w:t xml:space="preserve"> суд учитывает характер и степень общественной опасности совершенн</w:t>
      </w:r>
      <w:r w:rsidRPr="006B1B0C" w:rsidR="00310CD3">
        <w:rPr>
          <w:sz w:val="20"/>
          <w:szCs w:val="20"/>
        </w:rPr>
        <w:t>ого</w:t>
      </w:r>
      <w:r w:rsidRPr="006B1B0C">
        <w:rPr>
          <w:sz w:val="20"/>
          <w:szCs w:val="20"/>
        </w:rPr>
        <w:t xml:space="preserve"> </w:t>
      </w:r>
      <w:r w:rsidRPr="006B1B0C" w:rsidR="005E67A1">
        <w:rPr>
          <w:sz w:val="20"/>
          <w:szCs w:val="20"/>
        </w:rPr>
        <w:t>им</w:t>
      </w:r>
      <w:r w:rsidRPr="006B1B0C">
        <w:rPr>
          <w:sz w:val="20"/>
          <w:szCs w:val="20"/>
        </w:rPr>
        <w:t xml:space="preserve"> преступлени</w:t>
      </w:r>
      <w:r w:rsidRPr="006B1B0C" w:rsidR="00310CD3">
        <w:rPr>
          <w:sz w:val="20"/>
          <w:szCs w:val="20"/>
        </w:rPr>
        <w:t>я</w:t>
      </w:r>
      <w:r w:rsidRPr="006B1B0C">
        <w:rPr>
          <w:sz w:val="20"/>
          <w:szCs w:val="20"/>
        </w:rPr>
        <w:t>, котор</w:t>
      </w:r>
      <w:r w:rsidRPr="006B1B0C" w:rsidR="00310CD3">
        <w:rPr>
          <w:sz w:val="20"/>
          <w:szCs w:val="20"/>
        </w:rPr>
        <w:t>о</w:t>
      </w:r>
      <w:r w:rsidRPr="006B1B0C">
        <w:rPr>
          <w:sz w:val="20"/>
          <w:szCs w:val="20"/>
        </w:rPr>
        <w:t>е относ</w:t>
      </w:r>
      <w:r w:rsidRPr="006B1B0C" w:rsidR="00310CD3">
        <w:rPr>
          <w:sz w:val="20"/>
          <w:szCs w:val="20"/>
        </w:rPr>
        <w:t>и</w:t>
      </w:r>
      <w:r w:rsidRPr="006B1B0C">
        <w:rPr>
          <w:sz w:val="20"/>
          <w:szCs w:val="20"/>
        </w:rPr>
        <w:t xml:space="preserve">тся к категории преступлений небольшой тяжести, а также </w:t>
      </w:r>
      <w:r w:rsidRPr="006B1B0C">
        <w:rPr>
          <w:color w:val="auto"/>
          <w:sz w:val="20"/>
          <w:szCs w:val="20"/>
        </w:rPr>
        <w:t>учитывает данные о личности подсудимо</w:t>
      </w:r>
      <w:r w:rsidRPr="006B1B0C" w:rsidR="005E67A1">
        <w:rPr>
          <w:color w:val="auto"/>
          <w:sz w:val="20"/>
          <w:szCs w:val="20"/>
        </w:rPr>
        <w:t>го</w:t>
      </w:r>
      <w:r w:rsidRPr="006B1B0C">
        <w:rPr>
          <w:color w:val="auto"/>
          <w:sz w:val="20"/>
          <w:szCs w:val="20"/>
        </w:rPr>
        <w:t>, котор</w:t>
      </w:r>
      <w:r w:rsidRPr="006B1B0C" w:rsidR="005E67A1">
        <w:rPr>
          <w:color w:val="auto"/>
          <w:sz w:val="20"/>
          <w:szCs w:val="20"/>
        </w:rPr>
        <w:t>ый</w:t>
      </w:r>
      <w:r w:rsidRPr="006B1B0C">
        <w:rPr>
          <w:color w:val="auto"/>
          <w:sz w:val="20"/>
          <w:szCs w:val="20"/>
        </w:rPr>
        <w:t xml:space="preserve"> ранее не судим, по месту жительства характеризуется </w:t>
      </w:r>
      <w:r w:rsidRPr="006B1B0C" w:rsidR="00FD01CA">
        <w:rPr>
          <w:color w:val="auto"/>
          <w:sz w:val="20"/>
          <w:szCs w:val="20"/>
        </w:rPr>
        <w:t>удовлетворительно</w:t>
      </w:r>
      <w:r w:rsidRPr="006B1B0C">
        <w:rPr>
          <w:color w:val="auto"/>
          <w:sz w:val="20"/>
          <w:szCs w:val="20"/>
        </w:rPr>
        <w:t xml:space="preserve">, </w:t>
      </w:r>
      <w:r w:rsidRPr="006B1B0C" w:rsidR="00AF7678">
        <w:rPr>
          <w:color w:val="auto"/>
          <w:sz w:val="20"/>
          <w:szCs w:val="20"/>
        </w:rPr>
        <w:t xml:space="preserve">он </w:t>
      </w:r>
      <w:r w:rsidRPr="006B1B0C" w:rsidR="005E67A1">
        <w:rPr>
          <w:color w:val="auto"/>
          <w:sz w:val="20"/>
          <w:szCs w:val="20"/>
        </w:rPr>
        <w:t>женат</w:t>
      </w:r>
      <w:r w:rsidRPr="006B1B0C" w:rsidR="00AF7678">
        <w:rPr>
          <w:color w:val="auto"/>
          <w:sz w:val="20"/>
          <w:szCs w:val="20"/>
        </w:rPr>
        <w:t xml:space="preserve">, </w:t>
      </w:r>
      <w:r w:rsidRPr="006B1B0C" w:rsidR="005E67A1">
        <w:rPr>
          <w:color w:val="auto"/>
          <w:sz w:val="20"/>
          <w:szCs w:val="20"/>
        </w:rPr>
        <w:t>не трудоустроен</w:t>
      </w:r>
      <w:r w:rsidRPr="006B1B0C" w:rsidR="00AF7678">
        <w:rPr>
          <w:color w:val="auto"/>
          <w:sz w:val="20"/>
          <w:szCs w:val="20"/>
        </w:rPr>
        <w:t xml:space="preserve">, </w:t>
      </w:r>
      <w:r w:rsidRPr="006B1B0C">
        <w:rPr>
          <w:color w:val="auto"/>
          <w:sz w:val="20"/>
          <w:szCs w:val="20"/>
        </w:rPr>
        <w:t xml:space="preserve">на учете у врача нарколога и психиатра </w:t>
      </w:r>
      <w:r w:rsidRPr="006B1B0C" w:rsidR="00AF7678">
        <w:rPr>
          <w:color w:val="auto"/>
          <w:sz w:val="20"/>
          <w:szCs w:val="20"/>
        </w:rPr>
        <w:t>не состоит</w:t>
      </w:r>
      <w:r w:rsidRPr="006B1B0C" w:rsidR="00310CD3">
        <w:rPr>
          <w:color w:val="auto"/>
          <w:sz w:val="20"/>
          <w:szCs w:val="20"/>
        </w:rPr>
        <w:t>.</w:t>
      </w:r>
    </w:p>
    <w:p w:rsidR="007E3883" w:rsidRPr="006B1B0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В качестве обстоятельств, смягчающих наказание подсудим</w:t>
      </w:r>
      <w:r w:rsidRPr="006B1B0C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о</w:t>
      </w:r>
      <w:r w:rsidRPr="006B1B0C" w:rsidR="005E67A1">
        <w:rPr>
          <w:rFonts w:ascii="Times New Roman" w:eastAsia="Times New Roman" w:hAnsi="Times New Roman" w:cs="Times New Roman"/>
          <w:color w:val="auto"/>
          <w:sz w:val="20"/>
          <w:szCs w:val="20"/>
        </w:rPr>
        <w:t>му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суд </w:t>
      </w:r>
      <w:r w:rsidRPr="006B1B0C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учитывает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признание вины, раскаяние в содеянном</w:t>
      </w:r>
      <w:r w:rsidRPr="006B1B0C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>, совершение преступления впервые.</w:t>
      </w:r>
    </w:p>
    <w:p w:rsidR="007E3883" w:rsidRPr="006B1B0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Отягчающих наказание обстоятельств не установлено.</w:t>
      </w:r>
    </w:p>
    <w:p w:rsidR="007E3883" w:rsidRPr="006B1B0C" w:rsidP="007E3883">
      <w:pPr>
        <w:pStyle w:val="BodyTextIndent"/>
        <w:spacing w:after="0"/>
        <w:ind w:left="0" w:firstLine="709"/>
        <w:contextualSpacing/>
        <w:jc w:val="both"/>
        <w:rPr>
          <w:color w:val="auto"/>
          <w:sz w:val="20"/>
          <w:szCs w:val="20"/>
        </w:rPr>
      </w:pPr>
      <w:r w:rsidRPr="006B1B0C">
        <w:rPr>
          <w:color w:val="auto"/>
          <w:sz w:val="20"/>
          <w:szCs w:val="20"/>
        </w:rPr>
        <w:t>При этом судом при назначении наказания учтены условия жизни подсудимо</w:t>
      </w:r>
      <w:r w:rsidRPr="006B1B0C" w:rsidR="005E67A1">
        <w:rPr>
          <w:color w:val="auto"/>
          <w:sz w:val="20"/>
          <w:szCs w:val="20"/>
        </w:rPr>
        <w:t>го</w:t>
      </w:r>
      <w:r w:rsidRPr="006B1B0C">
        <w:rPr>
          <w:color w:val="auto"/>
          <w:sz w:val="20"/>
          <w:szCs w:val="20"/>
        </w:rPr>
        <w:t xml:space="preserve"> и е</w:t>
      </w:r>
      <w:r w:rsidRPr="006B1B0C" w:rsidR="005E67A1">
        <w:rPr>
          <w:color w:val="auto"/>
          <w:sz w:val="20"/>
          <w:szCs w:val="20"/>
        </w:rPr>
        <w:t>го</w:t>
      </w:r>
      <w:r w:rsidRPr="006B1B0C" w:rsidR="00D86396">
        <w:rPr>
          <w:color w:val="auto"/>
          <w:sz w:val="20"/>
          <w:szCs w:val="20"/>
        </w:rPr>
        <w:t xml:space="preserve"> </w:t>
      </w:r>
      <w:r w:rsidRPr="006B1B0C">
        <w:rPr>
          <w:color w:val="auto"/>
          <w:sz w:val="20"/>
          <w:szCs w:val="20"/>
        </w:rPr>
        <w:t>семьи.</w:t>
      </w:r>
    </w:p>
    <w:p w:rsidR="007E3883" w:rsidRPr="006B1B0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По изложенным мотивам, с учетом обстоятельств дела, личности подсудимо</w:t>
      </w:r>
      <w:r w:rsidRPr="006B1B0C" w:rsidR="00CA3988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, исходя из положений ст.43 УК РФ, согласно которым наказание применяется в целях восстановления социальной справедливости, а также в целях исправления осужденно</w:t>
      </w:r>
      <w:r w:rsidRPr="006B1B0C" w:rsidR="00D4384D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предупреждения совершения </w:t>
      </w:r>
      <w:r w:rsidRPr="006B1B0C" w:rsidR="00D4384D">
        <w:rPr>
          <w:rFonts w:ascii="Times New Roman" w:eastAsia="Times New Roman" w:hAnsi="Times New Roman" w:cs="Times New Roman"/>
          <w:color w:val="auto"/>
          <w:sz w:val="20"/>
          <w:szCs w:val="20"/>
        </w:rPr>
        <w:t>им</w:t>
      </w:r>
      <w:r w:rsidRPr="006B1B0C" w:rsidR="00DB1D7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новых преступлений, суд считает возможным назначить </w:t>
      </w:r>
      <w:r w:rsidRPr="006B1B0C" w:rsidR="00D4384D">
        <w:rPr>
          <w:rFonts w:ascii="Times New Roman" w:hAnsi="Times New Roman" w:cs="Times New Roman"/>
          <w:bCs/>
          <w:sz w:val="20"/>
          <w:szCs w:val="20"/>
        </w:rPr>
        <w:t>Мехтиеву</w:t>
      </w:r>
      <w:r w:rsidRPr="006B1B0C" w:rsidR="00D4384D">
        <w:rPr>
          <w:rFonts w:ascii="Times New Roman" w:hAnsi="Times New Roman" w:cs="Times New Roman"/>
          <w:bCs/>
          <w:sz w:val="20"/>
          <w:szCs w:val="20"/>
        </w:rPr>
        <w:t xml:space="preserve"> Ф.Н.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наказание</w:t>
      </w:r>
      <w:r w:rsidRPr="006B1B0C" w:rsidR="001A4B52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B0C" w:rsidR="001A4B52">
        <w:rPr>
          <w:rFonts w:ascii="Times New Roman" w:hAnsi="Times New Roman"/>
          <w:sz w:val="20"/>
          <w:szCs w:val="20"/>
          <w:shd w:val="clear" w:color="auto" w:fill="FFFFFF"/>
        </w:rPr>
        <w:t>с учетом положений ч. 5 ст.</w:t>
      </w:r>
      <w:r w:rsidRPr="006B1B0C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4" w:tgtFrame="_blank" w:tooltip="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6B1B0C" w:rsidR="001A4B52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62</w:t>
        </w:r>
      </w:hyperlink>
      <w:r w:rsidRPr="006B1B0C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1B0C" w:rsidR="001A4B52">
        <w:rPr>
          <w:rFonts w:ascii="Times New Roman" w:hAnsi="Times New Roman"/>
          <w:sz w:val="20"/>
          <w:szCs w:val="20"/>
          <w:shd w:val="clear" w:color="auto" w:fill="FFFFFF"/>
        </w:rPr>
        <w:t>УК РФ, ч. 7 ст.</w:t>
      </w:r>
      <w:r w:rsidRPr="006B1B0C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5" w:tgtFrame="_blank" w:tooltip=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w:history="1">
        <w:r w:rsidRPr="006B1B0C" w:rsidR="001A4B52">
          <w:rPr>
            <w:rStyle w:val="Hyperlink"/>
            <w:rFonts w:ascii="Times New Roman" w:hAnsi="Times New Roman"/>
            <w:sz w:val="20"/>
            <w:szCs w:val="20"/>
            <w:u w:val="none"/>
            <w:bdr w:val="none" w:sz="0" w:space="0" w:color="auto" w:frame="1"/>
          </w:rPr>
          <w:t>316</w:t>
        </w:r>
      </w:hyperlink>
      <w:r w:rsidRPr="006B1B0C" w:rsidR="001A4B5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B1B0C" w:rsidR="001A4B52">
        <w:rPr>
          <w:rFonts w:ascii="Times New Roman" w:hAnsi="Times New Roman"/>
          <w:sz w:val="20"/>
          <w:szCs w:val="20"/>
          <w:shd w:val="clear" w:color="auto" w:fill="FFFFFF"/>
        </w:rPr>
        <w:t xml:space="preserve">УПК РФ, 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в виде штрафа, предусмотренно</w:t>
      </w:r>
      <w:r w:rsidRPr="006B1B0C" w:rsidR="00D86396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санкцией ст.</w:t>
      </w:r>
      <w:r w:rsidRPr="006B1B0C" w:rsidR="00310CD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322.</w:t>
      </w:r>
      <w:r w:rsidRPr="006B1B0C" w:rsidR="007C1E89">
        <w:rPr>
          <w:rFonts w:ascii="Times New Roman" w:eastAsia="Times New Roman" w:hAnsi="Times New Roman" w:cs="Times New Roman"/>
          <w:color w:val="auto"/>
          <w:sz w:val="20"/>
          <w:szCs w:val="20"/>
        </w:rPr>
        <w:t>3</w:t>
      </w:r>
      <w:r w:rsidRPr="006B1B0C" w:rsidR="00310CD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УК РФ, поскольку данный вид наказания будет разумным, справедливым и достаточным для достижения целей наказания.</w:t>
      </w:r>
    </w:p>
    <w:p w:rsidR="007E3883" w:rsidRPr="006B1B0C" w:rsidP="007E3883">
      <w:pPr>
        <w:pStyle w:val="NoSpacing"/>
        <w:ind w:firstLine="708"/>
        <w:jc w:val="both"/>
        <w:rPr>
          <w:sz w:val="20"/>
          <w:szCs w:val="20"/>
        </w:rPr>
      </w:pPr>
      <w:r w:rsidRPr="006B1B0C">
        <w:rPr>
          <w:sz w:val="20"/>
          <w:szCs w:val="20"/>
        </w:rPr>
        <w:t>Оснований для назначения альтернативных мер наказания, указанных в санкции стат</w:t>
      </w:r>
      <w:r w:rsidRPr="006B1B0C" w:rsidR="00824963">
        <w:rPr>
          <w:sz w:val="20"/>
          <w:szCs w:val="20"/>
        </w:rPr>
        <w:t>ьи</w:t>
      </w:r>
      <w:r w:rsidRPr="006B1B0C">
        <w:rPr>
          <w:sz w:val="20"/>
          <w:szCs w:val="20"/>
        </w:rPr>
        <w:t xml:space="preserve"> 322.</w:t>
      </w:r>
      <w:r w:rsidRPr="006B1B0C" w:rsidR="007C1E89">
        <w:rPr>
          <w:sz w:val="20"/>
          <w:szCs w:val="20"/>
        </w:rPr>
        <w:t>3</w:t>
      </w:r>
      <w:r w:rsidRPr="006B1B0C" w:rsidR="00824963">
        <w:rPr>
          <w:sz w:val="20"/>
          <w:szCs w:val="20"/>
        </w:rPr>
        <w:t xml:space="preserve"> </w:t>
      </w:r>
      <w:r w:rsidRPr="006B1B0C">
        <w:rPr>
          <w:sz w:val="20"/>
          <w:szCs w:val="20"/>
        </w:rPr>
        <w:t xml:space="preserve">УК РФ, суд не находит. Оснований для освобождения </w:t>
      </w:r>
      <w:r w:rsidRPr="006B1B0C" w:rsidR="00D4384D">
        <w:rPr>
          <w:bCs/>
          <w:sz w:val="20"/>
          <w:szCs w:val="20"/>
        </w:rPr>
        <w:t>Мехтиева</w:t>
      </w:r>
      <w:r w:rsidRPr="006B1B0C" w:rsidR="00D4384D">
        <w:rPr>
          <w:bCs/>
          <w:sz w:val="20"/>
          <w:szCs w:val="20"/>
        </w:rPr>
        <w:t xml:space="preserve"> Ф.Н.</w:t>
      </w:r>
      <w:r w:rsidRPr="006B1B0C">
        <w:rPr>
          <w:sz w:val="20"/>
          <w:szCs w:val="20"/>
        </w:rPr>
        <w:t xml:space="preserve"> от наказания не усматривается. </w:t>
      </w:r>
    </w:p>
    <w:p w:rsidR="007E3883" w:rsidRPr="006B1B0C" w:rsidP="007E3883">
      <w:pPr>
        <w:pStyle w:val="NoSpacing"/>
        <w:ind w:firstLine="708"/>
        <w:jc w:val="both"/>
        <w:rPr>
          <w:sz w:val="20"/>
          <w:szCs w:val="20"/>
        </w:rPr>
      </w:pPr>
      <w:r w:rsidRPr="006B1B0C">
        <w:rPr>
          <w:sz w:val="20"/>
          <w:szCs w:val="20"/>
        </w:rPr>
        <w:t>Поскольку совершенн</w:t>
      </w:r>
      <w:r w:rsidRPr="006B1B0C" w:rsidR="00824963">
        <w:rPr>
          <w:sz w:val="20"/>
          <w:szCs w:val="20"/>
        </w:rPr>
        <w:t>о</w:t>
      </w:r>
      <w:r w:rsidRPr="006B1B0C">
        <w:rPr>
          <w:sz w:val="20"/>
          <w:szCs w:val="20"/>
        </w:rPr>
        <w:t xml:space="preserve">е </w:t>
      </w:r>
      <w:r w:rsidRPr="006B1B0C" w:rsidR="00D4384D">
        <w:rPr>
          <w:bCs/>
          <w:sz w:val="20"/>
          <w:szCs w:val="20"/>
        </w:rPr>
        <w:t>Мехтиевым</w:t>
      </w:r>
      <w:r w:rsidRPr="006B1B0C" w:rsidR="00D4384D">
        <w:rPr>
          <w:bCs/>
          <w:sz w:val="20"/>
          <w:szCs w:val="20"/>
        </w:rPr>
        <w:t xml:space="preserve"> Ф.Н.</w:t>
      </w:r>
      <w:r w:rsidRPr="006B1B0C">
        <w:rPr>
          <w:sz w:val="20"/>
          <w:szCs w:val="20"/>
        </w:rPr>
        <w:t xml:space="preserve"> деяни</w:t>
      </w:r>
      <w:r w:rsidRPr="006B1B0C" w:rsidR="00824963">
        <w:rPr>
          <w:sz w:val="20"/>
          <w:szCs w:val="20"/>
        </w:rPr>
        <w:t>е</w:t>
      </w:r>
      <w:r w:rsidRPr="006B1B0C">
        <w:rPr>
          <w:sz w:val="20"/>
          <w:szCs w:val="20"/>
        </w:rPr>
        <w:t xml:space="preserve"> законом отнесен</w:t>
      </w:r>
      <w:r w:rsidRPr="006B1B0C" w:rsidR="00824963">
        <w:rPr>
          <w:sz w:val="20"/>
          <w:szCs w:val="20"/>
        </w:rPr>
        <w:t>о</w:t>
      </w:r>
      <w:r w:rsidRPr="006B1B0C">
        <w:rPr>
          <w:sz w:val="20"/>
          <w:szCs w:val="20"/>
        </w:rPr>
        <w:t xml:space="preserve"> к категории преступлений небольшой тяжести, основания для изменения категории преступлени</w:t>
      </w:r>
      <w:r w:rsidRPr="006B1B0C" w:rsidR="001A4B52">
        <w:rPr>
          <w:sz w:val="20"/>
          <w:szCs w:val="20"/>
        </w:rPr>
        <w:t>я</w:t>
      </w:r>
      <w:r w:rsidRPr="006B1B0C">
        <w:rPr>
          <w:sz w:val="20"/>
          <w:szCs w:val="20"/>
        </w:rPr>
        <w:t xml:space="preserve"> на менее тяжкую в соответствии с ч. 6 ст. 15 УК РФ отсутствуют. </w:t>
      </w:r>
    </w:p>
    <w:p w:rsidR="007E3883" w:rsidRPr="006B1B0C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B1B0C">
        <w:rPr>
          <w:sz w:val="20"/>
          <w:szCs w:val="20"/>
        </w:rPr>
        <w:t>Вместе с тем, суд учитывает данные о личности подсудимо</w:t>
      </w:r>
      <w:r w:rsidRPr="006B1B0C" w:rsidR="00D4384D">
        <w:rPr>
          <w:sz w:val="20"/>
          <w:szCs w:val="20"/>
        </w:rPr>
        <w:t>го</w:t>
      </w:r>
      <w:r w:rsidRPr="006B1B0C">
        <w:rPr>
          <w:sz w:val="20"/>
          <w:szCs w:val="20"/>
        </w:rPr>
        <w:t>, котор</w:t>
      </w:r>
      <w:r w:rsidRPr="006B1B0C" w:rsidR="00D4384D">
        <w:rPr>
          <w:sz w:val="20"/>
          <w:szCs w:val="20"/>
        </w:rPr>
        <w:t>ый</w:t>
      </w:r>
      <w:r w:rsidRPr="006B1B0C" w:rsidR="00FD01CA">
        <w:rPr>
          <w:sz w:val="20"/>
          <w:szCs w:val="20"/>
        </w:rPr>
        <w:t xml:space="preserve"> </w:t>
      </w:r>
      <w:r w:rsidRPr="006B1B0C" w:rsidR="00D4384D">
        <w:rPr>
          <w:sz w:val="20"/>
          <w:szCs w:val="20"/>
        </w:rPr>
        <w:t>женат</w:t>
      </w:r>
      <w:r w:rsidRPr="006B1B0C" w:rsidR="00207709">
        <w:rPr>
          <w:sz w:val="20"/>
          <w:szCs w:val="20"/>
        </w:rPr>
        <w:t xml:space="preserve">, </w:t>
      </w:r>
      <w:r w:rsidRPr="006B1B0C" w:rsidR="00D4384D">
        <w:rPr>
          <w:sz w:val="20"/>
          <w:szCs w:val="20"/>
        </w:rPr>
        <w:t>официально не трудоустроен</w:t>
      </w:r>
      <w:r w:rsidRPr="006B1B0C" w:rsidR="00FD01CA">
        <w:rPr>
          <w:sz w:val="20"/>
          <w:szCs w:val="20"/>
        </w:rPr>
        <w:t>,</w:t>
      </w:r>
      <w:r w:rsidRPr="006B1B0C" w:rsidR="005D01AB">
        <w:rPr>
          <w:sz w:val="20"/>
          <w:szCs w:val="20"/>
        </w:rPr>
        <w:t xml:space="preserve"> </w:t>
      </w:r>
      <w:r w:rsidRPr="006B1B0C" w:rsidR="00824963">
        <w:rPr>
          <w:sz w:val="20"/>
          <w:szCs w:val="20"/>
        </w:rPr>
        <w:t>он</w:t>
      </w:r>
      <w:r w:rsidRPr="006B1B0C">
        <w:rPr>
          <w:sz w:val="20"/>
          <w:szCs w:val="20"/>
        </w:rPr>
        <w:t xml:space="preserve"> впервые совершил преступлени</w:t>
      </w:r>
      <w:r w:rsidRPr="006B1B0C" w:rsidR="00824963">
        <w:rPr>
          <w:sz w:val="20"/>
          <w:szCs w:val="20"/>
        </w:rPr>
        <w:t>е</w:t>
      </w:r>
      <w:r w:rsidRPr="006B1B0C">
        <w:rPr>
          <w:sz w:val="20"/>
          <w:szCs w:val="20"/>
        </w:rPr>
        <w:t xml:space="preserve"> небольшой тяжести, в содеянном раскаял</w:t>
      </w:r>
      <w:r w:rsidRPr="006B1B0C" w:rsidR="00D4384D">
        <w:rPr>
          <w:sz w:val="20"/>
          <w:szCs w:val="20"/>
        </w:rPr>
        <w:t>ся</w:t>
      </w:r>
      <w:r w:rsidRPr="006B1B0C">
        <w:rPr>
          <w:sz w:val="20"/>
          <w:szCs w:val="20"/>
        </w:rPr>
        <w:t xml:space="preserve">. </w:t>
      </w:r>
    </w:p>
    <w:p w:rsidR="007E3883" w:rsidRPr="006B1B0C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B1B0C">
        <w:rPr>
          <w:sz w:val="20"/>
          <w:szCs w:val="20"/>
        </w:rPr>
        <w:t xml:space="preserve">Таким образом, по мнению мирового судьи, с учетом личности </w:t>
      </w:r>
      <w:r w:rsidRPr="006B1B0C" w:rsidR="00D4384D">
        <w:rPr>
          <w:bCs/>
          <w:sz w:val="20"/>
          <w:szCs w:val="20"/>
        </w:rPr>
        <w:t>Мехтиева</w:t>
      </w:r>
      <w:r w:rsidRPr="006B1B0C" w:rsidR="00D4384D">
        <w:rPr>
          <w:bCs/>
          <w:sz w:val="20"/>
          <w:szCs w:val="20"/>
        </w:rPr>
        <w:t xml:space="preserve"> Ф.Н.</w:t>
      </w:r>
      <w:r w:rsidRPr="006B1B0C">
        <w:rPr>
          <w:sz w:val="20"/>
          <w:szCs w:val="20"/>
        </w:rPr>
        <w:t xml:space="preserve">, а также совокупности смягчающих наказание обстоятельств, при отсутствии отягчающих наказание обстоятельств, назначение </w:t>
      </w:r>
      <w:r w:rsidRPr="006B1B0C" w:rsidR="00FD01CA">
        <w:rPr>
          <w:sz w:val="20"/>
          <w:szCs w:val="20"/>
        </w:rPr>
        <w:t>подсудимо</w:t>
      </w:r>
      <w:r w:rsidRPr="006B1B0C" w:rsidR="00D4384D">
        <w:rPr>
          <w:sz w:val="20"/>
          <w:szCs w:val="20"/>
        </w:rPr>
        <w:t>му</w:t>
      </w:r>
      <w:r w:rsidRPr="006B1B0C" w:rsidR="00FD01CA">
        <w:rPr>
          <w:sz w:val="20"/>
          <w:szCs w:val="20"/>
        </w:rPr>
        <w:t xml:space="preserve"> </w:t>
      </w:r>
      <w:r w:rsidRPr="006B1B0C">
        <w:rPr>
          <w:sz w:val="20"/>
          <w:szCs w:val="20"/>
        </w:rPr>
        <w:t>наказания в виде штрафа в размере 100 000 рублей без применения ст. 64 УК РФ, не соответствует требованиям ч.1 ст. 60, ч.1 ст.6 УК РФ и является несправедливым.</w:t>
      </w:r>
    </w:p>
    <w:p w:rsidR="007E3883" w:rsidRPr="006B1B0C" w:rsidP="007E3883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B1B0C">
        <w:rPr>
          <w:sz w:val="20"/>
          <w:szCs w:val="20"/>
        </w:rPr>
        <w:t xml:space="preserve">С учетом вышеприведенных обстоятельств, мировой судья считает необходимым применить при назначении наказания положения ст. 64 УК РФ, признав вышеуказанные смягчающие наказание обстоятельства исключительными, и, соответственно, назначить </w:t>
      </w:r>
      <w:r w:rsidRPr="006B1B0C" w:rsidR="00D4384D">
        <w:rPr>
          <w:bCs/>
          <w:sz w:val="20"/>
          <w:szCs w:val="20"/>
        </w:rPr>
        <w:t>Мехтиеву</w:t>
      </w:r>
      <w:r w:rsidRPr="006B1B0C" w:rsidR="00D4384D">
        <w:rPr>
          <w:bCs/>
          <w:sz w:val="20"/>
          <w:szCs w:val="20"/>
        </w:rPr>
        <w:t xml:space="preserve"> Ф.Н.</w:t>
      </w:r>
      <w:r w:rsidRPr="006B1B0C">
        <w:rPr>
          <w:sz w:val="20"/>
          <w:szCs w:val="20"/>
        </w:rPr>
        <w:t xml:space="preserve"> наказание ниже низшего предела, предусмотренного санкци</w:t>
      </w:r>
      <w:r w:rsidRPr="006B1B0C" w:rsidR="00824963">
        <w:rPr>
          <w:sz w:val="20"/>
          <w:szCs w:val="20"/>
        </w:rPr>
        <w:t>ей</w:t>
      </w:r>
      <w:r w:rsidRPr="006B1B0C">
        <w:rPr>
          <w:sz w:val="20"/>
          <w:szCs w:val="20"/>
        </w:rPr>
        <w:t xml:space="preserve"> ст. 322</w:t>
      </w:r>
      <w:r w:rsidRPr="006B1B0C" w:rsidR="00FD01CA">
        <w:rPr>
          <w:sz w:val="20"/>
          <w:szCs w:val="20"/>
        </w:rPr>
        <w:t>.</w:t>
      </w:r>
      <w:r w:rsidRPr="006B1B0C" w:rsidR="007C1E89">
        <w:rPr>
          <w:sz w:val="20"/>
          <w:szCs w:val="20"/>
        </w:rPr>
        <w:t>3</w:t>
      </w:r>
      <w:r w:rsidRPr="006B1B0C" w:rsidR="00824963">
        <w:rPr>
          <w:sz w:val="20"/>
          <w:szCs w:val="20"/>
        </w:rPr>
        <w:t xml:space="preserve"> </w:t>
      </w:r>
      <w:r w:rsidRPr="006B1B0C">
        <w:rPr>
          <w:sz w:val="20"/>
          <w:szCs w:val="20"/>
        </w:rPr>
        <w:t>УК РФ.</w:t>
      </w:r>
    </w:p>
    <w:p w:rsidR="007E3883" w:rsidRPr="006B1B0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Мера процессуального принуждения в виде обязательства о явке подлежит оставлению без изменений до вступления приговора в законную силу.</w:t>
      </w:r>
    </w:p>
    <w:p w:rsidR="007E3883" w:rsidRPr="006B1B0C" w:rsidP="007E388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>Вопрос о вещественных доказательствах по делу разрешается судом в порядке ст.81 УПК РФ.</w:t>
      </w:r>
    </w:p>
    <w:p w:rsidR="007E3883" w:rsidRPr="006B1B0C" w:rsidP="007E3883">
      <w:pPr>
        <w:pStyle w:val="BodyTextIndent"/>
        <w:spacing w:after="0"/>
        <w:ind w:left="0" w:firstLine="709"/>
        <w:contextualSpacing/>
        <w:jc w:val="both"/>
        <w:rPr>
          <w:sz w:val="20"/>
          <w:szCs w:val="20"/>
          <w:shd w:val="clear" w:color="auto" w:fill="FFFFFF"/>
        </w:rPr>
      </w:pPr>
      <w:r w:rsidRPr="006B1B0C">
        <w:rPr>
          <w:sz w:val="20"/>
          <w:szCs w:val="20"/>
          <w:shd w:val="clear" w:color="auto" w:fill="FFFFFF"/>
        </w:rPr>
        <w:t>Вопрос о процессуальных издержках, связанных с участием в уголовном деле в ходе судебного разбирательства защитника разрешается отдельным процессуальным решением.</w:t>
      </w:r>
    </w:p>
    <w:p w:rsidR="007E3883" w:rsidRPr="006B1B0C" w:rsidP="007E388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  <w:r w:rsidRPr="006B1B0C">
        <w:rPr>
          <w:sz w:val="20"/>
          <w:szCs w:val="20"/>
        </w:rPr>
        <w:t>Руководствуясь ст.ст.304, 307-310 Уголовно-процессуального кодекса Российской Федерации, мировой судья, -</w:t>
      </w:r>
    </w:p>
    <w:p w:rsidR="007E3883" w:rsidRPr="006B1B0C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</w:p>
    <w:p w:rsidR="007E3883" w:rsidRPr="006B1B0C" w:rsidP="007E3883">
      <w:pPr>
        <w:pStyle w:val="21"/>
        <w:shd w:val="clear" w:color="auto" w:fill="auto"/>
        <w:spacing w:before="0" w:line="240" w:lineRule="auto"/>
        <w:jc w:val="center"/>
        <w:rPr>
          <w:bCs/>
          <w:sz w:val="20"/>
          <w:szCs w:val="20"/>
        </w:rPr>
      </w:pPr>
      <w:r w:rsidRPr="006B1B0C">
        <w:rPr>
          <w:bCs/>
          <w:sz w:val="20"/>
          <w:szCs w:val="20"/>
        </w:rPr>
        <w:t>п р и г о в о р и л:</w:t>
      </w:r>
    </w:p>
    <w:p w:rsidR="007E3883" w:rsidRPr="006B1B0C" w:rsidP="007E3883">
      <w:pPr>
        <w:pStyle w:val="21"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p w:rsidR="00246A22" w:rsidRPr="006B1B0C" w:rsidP="00246A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B1B0C">
        <w:rPr>
          <w:rFonts w:ascii="Times New Roman" w:hAnsi="Times New Roman" w:cs="Times New Roman"/>
          <w:sz w:val="20"/>
          <w:szCs w:val="20"/>
        </w:rPr>
        <w:t>Мехтиева</w:t>
      </w:r>
      <w:r w:rsidRPr="006B1B0C">
        <w:rPr>
          <w:rFonts w:ascii="Times New Roman" w:hAnsi="Times New Roman" w:cs="Times New Roman"/>
          <w:sz w:val="20"/>
          <w:szCs w:val="20"/>
        </w:rPr>
        <w:t xml:space="preserve"> Ф.Н.</w:t>
      </w:r>
      <w:r w:rsidRPr="006B1B0C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6B1B0C" w:rsidR="00D4384D">
        <w:rPr>
          <w:rFonts w:ascii="Times New Roman" w:hAnsi="Times New Roman" w:cs="Times New Roman"/>
          <w:sz w:val="20"/>
          <w:szCs w:val="20"/>
        </w:rPr>
        <w:t>ым</w:t>
      </w:r>
      <w:r w:rsidRPr="006B1B0C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ст.322.</w:t>
      </w:r>
      <w:r w:rsidRPr="006B1B0C" w:rsidR="00A32CE1">
        <w:rPr>
          <w:rFonts w:ascii="Times New Roman" w:hAnsi="Times New Roman" w:cs="Times New Roman"/>
          <w:sz w:val="20"/>
          <w:szCs w:val="20"/>
        </w:rPr>
        <w:t>3</w:t>
      </w:r>
      <w:r w:rsidRPr="006B1B0C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и назначить е</w:t>
      </w:r>
      <w:r w:rsidRPr="006B1B0C" w:rsidR="00D4384D">
        <w:rPr>
          <w:rFonts w:ascii="Times New Roman" w:hAnsi="Times New Roman" w:cs="Times New Roman"/>
          <w:sz w:val="20"/>
          <w:szCs w:val="20"/>
        </w:rPr>
        <w:t>му</w:t>
      </w:r>
      <w:r w:rsidRPr="006B1B0C">
        <w:rPr>
          <w:rFonts w:ascii="Times New Roman" w:hAnsi="Times New Roman" w:cs="Times New Roman"/>
          <w:sz w:val="20"/>
          <w:szCs w:val="20"/>
        </w:rPr>
        <w:t xml:space="preserve"> 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наказание с применением ст.64 УК РФ в виде штрафа в размере </w:t>
      </w:r>
      <w:r w:rsidRPr="006B1B0C" w:rsidR="007C1E89">
        <w:rPr>
          <w:rFonts w:ascii="Times New Roman" w:eastAsia="Times New Roman" w:hAnsi="Times New Roman" w:cs="Times New Roman"/>
          <w:color w:val="auto"/>
          <w:sz w:val="20"/>
          <w:szCs w:val="20"/>
        </w:rPr>
        <w:t>10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000 (</w:t>
      </w:r>
      <w:r w:rsidRPr="006B1B0C" w:rsidR="007C1E89">
        <w:rPr>
          <w:rFonts w:ascii="Times New Roman" w:eastAsia="Times New Roman" w:hAnsi="Times New Roman" w:cs="Times New Roman"/>
          <w:color w:val="auto"/>
          <w:sz w:val="20"/>
          <w:szCs w:val="20"/>
        </w:rPr>
        <w:t>десять</w:t>
      </w:r>
      <w:r w:rsidRPr="006B1B0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тысяч) рублей.</w:t>
      </w:r>
    </w:p>
    <w:p w:rsidR="006B1B0C" w:rsidRPr="006B1B0C" w:rsidP="00246A22">
      <w:pPr>
        <w:pStyle w:val="21"/>
        <w:spacing w:before="0" w:line="240" w:lineRule="auto"/>
        <w:ind w:firstLine="709"/>
        <w:rPr>
          <w:sz w:val="20"/>
          <w:szCs w:val="20"/>
        </w:rPr>
      </w:pPr>
      <w:r w:rsidRPr="006B1B0C">
        <w:rPr>
          <w:sz w:val="20"/>
          <w:szCs w:val="20"/>
        </w:rPr>
        <w:t>(реквизиты получателя)</w:t>
      </w:r>
    </w:p>
    <w:p w:rsidR="00246A22" w:rsidRPr="006B1B0C" w:rsidP="00246A22">
      <w:pPr>
        <w:pStyle w:val="21"/>
        <w:spacing w:before="0" w:line="240" w:lineRule="auto"/>
        <w:ind w:firstLine="709"/>
        <w:rPr>
          <w:sz w:val="20"/>
          <w:szCs w:val="20"/>
        </w:rPr>
      </w:pPr>
      <w:r w:rsidRPr="006B1B0C">
        <w:rPr>
          <w:sz w:val="20"/>
          <w:szCs w:val="20"/>
        </w:rPr>
        <w:t>Меру процессуального принуждения в виде обязательства о явке до вступления в законную силу приговора оставить без изменения, после чего – отменить.</w:t>
      </w:r>
    </w:p>
    <w:p w:rsidR="00246A22" w:rsidRPr="006B1B0C" w:rsidP="00246A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B0C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доказательства: </w:t>
      </w:r>
      <w:r w:rsidRPr="006B1B0C" w:rsidR="00207709">
        <w:rPr>
          <w:rFonts w:ascii="Times New Roman" w:hAnsi="Times New Roman" w:cs="Times New Roman"/>
          <w:sz w:val="20"/>
          <w:szCs w:val="20"/>
        </w:rPr>
        <w:t>регистрационн</w:t>
      </w:r>
      <w:r w:rsidRPr="006B1B0C" w:rsidR="008027D2">
        <w:rPr>
          <w:rFonts w:ascii="Times New Roman" w:hAnsi="Times New Roman" w:cs="Times New Roman"/>
          <w:sz w:val="20"/>
          <w:szCs w:val="20"/>
        </w:rPr>
        <w:t>о</w:t>
      </w:r>
      <w:r w:rsidRPr="006B1B0C" w:rsidR="00207709">
        <w:rPr>
          <w:rFonts w:ascii="Times New Roman" w:hAnsi="Times New Roman" w:cs="Times New Roman"/>
          <w:sz w:val="20"/>
          <w:szCs w:val="20"/>
        </w:rPr>
        <w:t>е дел</w:t>
      </w:r>
      <w:r w:rsidRPr="006B1B0C" w:rsidR="008027D2">
        <w:rPr>
          <w:rFonts w:ascii="Times New Roman" w:hAnsi="Times New Roman" w:cs="Times New Roman"/>
          <w:sz w:val="20"/>
          <w:szCs w:val="20"/>
        </w:rPr>
        <w:t>о</w:t>
      </w:r>
      <w:r w:rsidRPr="006B1B0C" w:rsidR="00207709">
        <w:rPr>
          <w:rFonts w:ascii="Times New Roman" w:hAnsi="Times New Roman" w:cs="Times New Roman"/>
          <w:sz w:val="20"/>
          <w:szCs w:val="20"/>
        </w:rPr>
        <w:t xml:space="preserve"> </w:t>
      </w:r>
      <w:r w:rsidRPr="006B1B0C" w:rsidR="006B1B0C">
        <w:rPr>
          <w:rFonts w:ascii="Times New Roman" w:hAnsi="Times New Roman" w:cs="Times New Roman"/>
          <w:sz w:val="20"/>
          <w:szCs w:val="20"/>
        </w:rPr>
        <w:t>гражданина (государство) А.</w:t>
      </w:r>
      <w:r w:rsidRPr="006B1B0C" w:rsidR="008027D2">
        <w:rPr>
          <w:rFonts w:ascii="Times New Roman" w:hAnsi="Times New Roman" w:cs="Times New Roman"/>
          <w:sz w:val="20"/>
          <w:szCs w:val="20"/>
        </w:rPr>
        <w:t>И.А.</w:t>
      </w:r>
      <w:r w:rsidRPr="006B1B0C">
        <w:rPr>
          <w:rFonts w:ascii="Times New Roman" w:hAnsi="Times New Roman" w:cs="Times New Roman"/>
          <w:sz w:val="20"/>
          <w:szCs w:val="20"/>
        </w:rPr>
        <w:t>, хранящ</w:t>
      </w:r>
      <w:r w:rsidRPr="006B1B0C" w:rsidR="008027D2">
        <w:rPr>
          <w:rFonts w:ascii="Times New Roman" w:hAnsi="Times New Roman" w:cs="Times New Roman"/>
          <w:sz w:val="20"/>
          <w:szCs w:val="20"/>
        </w:rPr>
        <w:t>е</w:t>
      </w:r>
      <w:r w:rsidRPr="006B1B0C">
        <w:rPr>
          <w:rFonts w:ascii="Times New Roman" w:hAnsi="Times New Roman" w:cs="Times New Roman"/>
          <w:sz w:val="20"/>
          <w:szCs w:val="20"/>
        </w:rPr>
        <w:t xml:space="preserve">еся в материалах уголовного дела, </w:t>
      </w:r>
      <w:r w:rsidRPr="006B1B0C" w:rsidR="008027D2">
        <w:rPr>
          <w:rFonts w:ascii="Times New Roman" w:hAnsi="Times New Roman" w:cs="Times New Roman"/>
          <w:sz w:val="20"/>
          <w:szCs w:val="20"/>
        </w:rPr>
        <w:t>после вступления приговора в законную силу,</w:t>
      </w:r>
      <w:r w:rsidRPr="006B1B0C">
        <w:rPr>
          <w:rFonts w:ascii="Times New Roman" w:hAnsi="Times New Roman" w:cs="Times New Roman"/>
          <w:sz w:val="20"/>
          <w:szCs w:val="20"/>
        </w:rPr>
        <w:t>– хранить при деле.</w:t>
      </w:r>
    </w:p>
    <w:p w:rsidR="00246A22" w:rsidRPr="006B1B0C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1B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Приговор может быть обжалован в апелляционном порядке в Нахимовский районный суд в течение </w:t>
      </w:r>
      <w:r w:rsidRPr="006B1B0C" w:rsidR="003853F2">
        <w:rPr>
          <w:rFonts w:ascii="Times New Roman" w:hAnsi="Times New Roman" w:cs="Times New Roman"/>
          <w:sz w:val="20"/>
          <w:szCs w:val="20"/>
          <w:shd w:val="clear" w:color="auto" w:fill="FFFFFF"/>
        </w:rPr>
        <w:t>пятнадцати</w:t>
      </w:r>
      <w:r w:rsidRPr="006B1B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суток со дня провозглашения приговора через судебный участок № 19 Нахимовского судебного района г. Севастополя путем подачи апелляционной жалобы, представления.</w:t>
      </w:r>
    </w:p>
    <w:p w:rsidR="00246A22" w:rsidRPr="006B1B0C" w:rsidP="00246A2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1B0C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</w:t>
      </w:r>
      <w:r w:rsidRPr="006B1B0C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6B1B0C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осужденн</w:t>
      </w:r>
      <w:r w:rsidRPr="006B1B0C" w:rsidR="008027D2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ый</w:t>
      </w:r>
      <w:r w:rsidRPr="006B1B0C">
        <w:rPr>
          <w:rStyle w:val="apple-converted-space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 </w:t>
      </w:r>
      <w:r w:rsidRPr="006B1B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вправе ходатайствовать в указанный срок о своем участии в рассмотрении уголовного дела судом апелляционной инстанции, а также поручать осуществление своей защиты избранному </w:t>
      </w:r>
      <w:r w:rsidRPr="006B1B0C" w:rsidR="008027D2">
        <w:rPr>
          <w:rFonts w:ascii="Times New Roman" w:hAnsi="Times New Roman" w:cs="Times New Roman"/>
          <w:sz w:val="20"/>
          <w:szCs w:val="20"/>
          <w:shd w:val="clear" w:color="auto" w:fill="FFFFFF"/>
        </w:rPr>
        <w:t>им</w:t>
      </w:r>
      <w:r w:rsidRPr="006B1B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защитнику либо ходатайствовать перед судом о назначении защитника, о чем должно быть указано в е</w:t>
      </w:r>
      <w:r w:rsidRPr="006B1B0C" w:rsidR="008027D2">
        <w:rPr>
          <w:rFonts w:ascii="Times New Roman" w:hAnsi="Times New Roman" w:cs="Times New Roman"/>
          <w:sz w:val="20"/>
          <w:szCs w:val="20"/>
          <w:shd w:val="clear" w:color="auto" w:fill="FFFFFF"/>
        </w:rPr>
        <w:t>го</w:t>
      </w:r>
      <w:r w:rsidRPr="006B1B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апелляционной жалобе или подано соответствующее заявление.</w:t>
      </w:r>
    </w:p>
    <w:p w:rsidR="00246A22" w:rsidRPr="006B1B0C" w:rsidP="00246A22">
      <w:pPr>
        <w:pStyle w:val="21"/>
        <w:shd w:val="clear" w:color="auto" w:fill="auto"/>
        <w:spacing w:before="0" w:line="240" w:lineRule="auto"/>
        <w:rPr>
          <w:bCs/>
          <w:sz w:val="20"/>
          <w:szCs w:val="20"/>
        </w:rPr>
      </w:pPr>
    </w:p>
    <w:p w:rsidR="007E3883" w:rsidRPr="006B1B0C" w:rsidP="006B1B0C">
      <w:pPr>
        <w:pStyle w:val="21"/>
        <w:shd w:val="clear" w:color="auto" w:fill="auto"/>
        <w:spacing w:before="0" w:line="240" w:lineRule="auto"/>
        <w:rPr>
          <w:bCs/>
          <w:sz w:val="20"/>
          <w:szCs w:val="20"/>
        </w:rPr>
      </w:pPr>
      <w:r w:rsidRPr="006B1B0C">
        <w:rPr>
          <w:bCs/>
          <w:sz w:val="20"/>
          <w:szCs w:val="20"/>
        </w:rPr>
        <w:t>Мировой судья</w:t>
      </w:r>
      <w:r w:rsidRPr="006B1B0C">
        <w:rPr>
          <w:bCs/>
          <w:sz w:val="20"/>
          <w:szCs w:val="20"/>
        </w:rPr>
        <w:tab/>
        <w:t>-</w:t>
      </w:r>
      <w:r w:rsidRPr="006B1B0C" w:rsidR="006B1B0C">
        <w:rPr>
          <w:bCs/>
          <w:sz w:val="20"/>
          <w:szCs w:val="20"/>
        </w:rPr>
        <w:tab/>
      </w:r>
      <w:r w:rsidRPr="006B1B0C" w:rsidR="006B1B0C">
        <w:rPr>
          <w:bCs/>
          <w:sz w:val="20"/>
          <w:szCs w:val="20"/>
        </w:rPr>
        <w:tab/>
        <w:t>(подпись)</w:t>
      </w:r>
      <w:r w:rsidRPr="006B1B0C">
        <w:rPr>
          <w:bCs/>
          <w:sz w:val="20"/>
          <w:szCs w:val="20"/>
        </w:rPr>
        <w:tab/>
      </w:r>
      <w:r w:rsidRPr="006B1B0C">
        <w:rPr>
          <w:bCs/>
          <w:sz w:val="20"/>
          <w:szCs w:val="20"/>
        </w:rPr>
        <w:tab/>
      </w:r>
      <w:r w:rsidRPr="006B1B0C">
        <w:rPr>
          <w:bCs/>
          <w:sz w:val="20"/>
          <w:szCs w:val="20"/>
        </w:rPr>
        <w:t>Н.В.Бондарь</w:t>
      </w:r>
    </w:p>
    <w:sectPr w:rsidSect="006E5E68">
      <w:headerReference w:type="even" r:id="rId6"/>
      <w:headerReference w:type="default" r:id="rId7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1B0C" w:rsidR="006B1B0C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B1B0C" w:rsidR="006B1B0C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1B0C" w:rsidR="006B1B0C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6B1B0C" w:rsidR="006B1B0C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6345"/>
    <w:rsid w:val="00017801"/>
    <w:rsid w:val="00042C24"/>
    <w:rsid w:val="0004638B"/>
    <w:rsid w:val="000657B2"/>
    <w:rsid w:val="000700A2"/>
    <w:rsid w:val="0008183A"/>
    <w:rsid w:val="00095358"/>
    <w:rsid w:val="000C10A4"/>
    <w:rsid w:val="000D4051"/>
    <w:rsid w:val="000E0BD2"/>
    <w:rsid w:val="000E50B0"/>
    <w:rsid w:val="000F054D"/>
    <w:rsid w:val="000F6D4C"/>
    <w:rsid w:val="001022D2"/>
    <w:rsid w:val="001065B9"/>
    <w:rsid w:val="001313F7"/>
    <w:rsid w:val="001316B4"/>
    <w:rsid w:val="0013763A"/>
    <w:rsid w:val="00146628"/>
    <w:rsid w:val="00147508"/>
    <w:rsid w:val="00150FDE"/>
    <w:rsid w:val="001515B5"/>
    <w:rsid w:val="00160AFB"/>
    <w:rsid w:val="001773D8"/>
    <w:rsid w:val="00186FB9"/>
    <w:rsid w:val="001A4B52"/>
    <w:rsid w:val="001E59C2"/>
    <w:rsid w:val="001E6FA5"/>
    <w:rsid w:val="0020167F"/>
    <w:rsid w:val="00207709"/>
    <w:rsid w:val="00212287"/>
    <w:rsid w:val="00227042"/>
    <w:rsid w:val="00232149"/>
    <w:rsid w:val="00246A22"/>
    <w:rsid w:val="00256650"/>
    <w:rsid w:val="00273543"/>
    <w:rsid w:val="00275791"/>
    <w:rsid w:val="00283927"/>
    <w:rsid w:val="002A292F"/>
    <w:rsid w:val="002B4E3B"/>
    <w:rsid w:val="002C0923"/>
    <w:rsid w:val="002F278A"/>
    <w:rsid w:val="002F286D"/>
    <w:rsid w:val="00302F80"/>
    <w:rsid w:val="003073E7"/>
    <w:rsid w:val="00310CD3"/>
    <w:rsid w:val="00315256"/>
    <w:rsid w:val="00315ECA"/>
    <w:rsid w:val="00344A4F"/>
    <w:rsid w:val="003550EC"/>
    <w:rsid w:val="0036244E"/>
    <w:rsid w:val="00364562"/>
    <w:rsid w:val="00374905"/>
    <w:rsid w:val="00377AEC"/>
    <w:rsid w:val="003804F3"/>
    <w:rsid w:val="00384F04"/>
    <w:rsid w:val="003853F2"/>
    <w:rsid w:val="00385C8A"/>
    <w:rsid w:val="00386F26"/>
    <w:rsid w:val="003A4F45"/>
    <w:rsid w:val="003B5938"/>
    <w:rsid w:val="003C3736"/>
    <w:rsid w:val="00403A3A"/>
    <w:rsid w:val="0040721A"/>
    <w:rsid w:val="004133E0"/>
    <w:rsid w:val="00416CDF"/>
    <w:rsid w:val="00416F98"/>
    <w:rsid w:val="00417252"/>
    <w:rsid w:val="00423A7C"/>
    <w:rsid w:val="00426D68"/>
    <w:rsid w:val="00454AFE"/>
    <w:rsid w:val="00460195"/>
    <w:rsid w:val="0046760D"/>
    <w:rsid w:val="0047223B"/>
    <w:rsid w:val="004B4CF9"/>
    <w:rsid w:val="004B7127"/>
    <w:rsid w:val="004C13E4"/>
    <w:rsid w:val="004D15BF"/>
    <w:rsid w:val="004D3ACB"/>
    <w:rsid w:val="004D3E2A"/>
    <w:rsid w:val="004E2451"/>
    <w:rsid w:val="004F7690"/>
    <w:rsid w:val="00506F99"/>
    <w:rsid w:val="00516182"/>
    <w:rsid w:val="00522566"/>
    <w:rsid w:val="005226CC"/>
    <w:rsid w:val="00531A1B"/>
    <w:rsid w:val="00565969"/>
    <w:rsid w:val="00566BF4"/>
    <w:rsid w:val="005708D2"/>
    <w:rsid w:val="005946E6"/>
    <w:rsid w:val="005C6149"/>
    <w:rsid w:val="005D01AB"/>
    <w:rsid w:val="005D3260"/>
    <w:rsid w:val="005E67A1"/>
    <w:rsid w:val="005F0435"/>
    <w:rsid w:val="0060363F"/>
    <w:rsid w:val="00606855"/>
    <w:rsid w:val="00626FFE"/>
    <w:rsid w:val="00627414"/>
    <w:rsid w:val="00627EDB"/>
    <w:rsid w:val="00647D10"/>
    <w:rsid w:val="006544D4"/>
    <w:rsid w:val="00657817"/>
    <w:rsid w:val="0066092D"/>
    <w:rsid w:val="006713D7"/>
    <w:rsid w:val="00687EEE"/>
    <w:rsid w:val="006B087A"/>
    <w:rsid w:val="006B1B0C"/>
    <w:rsid w:val="006E2B31"/>
    <w:rsid w:val="006E5E68"/>
    <w:rsid w:val="00723886"/>
    <w:rsid w:val="00741B1F"/>
    <w:rsid w:val="00744004"/>
    <w:rsid w:val="00760984"/>
    <w:rsid w:val="0076729A"/>
    <w:rsid w:val="00771764"/>
    <w:rsid w:val="0077342A"/>
    <w:rsid w:val="00777861"/>
    <w:rsid w:val="00782F2A"/>
    <w:rsid w:val="00787A91"/>
    <w:rsid w:val="00787E71"/>
    <w:rsid w:val="007A25C0"/>
    <w:rsid w:val="007A5A71"/>
    <w:rsid w:val="007B2A48"/>
    <w:rsid w:val="007C1E89"/>
    <w:rsid w:val="007C51F9"/>
    <w:rsid w:val="007E3883"/>
    <w:rsid w:val="007E7B33"/>
    <w:rsid w:val="008027D2"/>
    <w:rsid w:val="008115E0"/>
    <w:rsid w:val="008129E6"/>
    <w:rsid w:val="00823E2F"/>
    <w:rsid w:val="00824963"/>
    <w:rsid w:val="00834318"/>
    <w:rsid w:val="00840FAB"/>
    <w:rsid w:val="00856345"/>
    <w:rsid w:val="008572B2"/>
    <w:rsid w:val="0087021E"/>
    <w:rsid w:val="0088400F"/>
    <w:rsid w:val="0089762D"/>
    <w:rsid w:val="008A02B2"/>
    <w:rsid w:val="008A7323"/>
    <w:rsid w:val="008B2322"/>
    <w:rsid w:val="008B5390"/>
    <w:rsid w:val="008B78F1"/>
    <w:rsid w:val="008C5DC7"/>
    <w:rsid w:val="008E3C32"/>
    <w:rsid w:val="008F4328"/>
    <w:rsid w:val="00917FC4"/>
    <w:rsid w:val="00924B06"/>
    <w:rsid w:val="009354AF"/>
    <w:rsid w:val="00940EBE"/>
    <w:rsid w:val="00940EBF"/>
    <w:rsid w:val="00943DB1"/>
    <w:rsid w:val="0094486B"/>
    <w:rsid w:val="00953F89"/>
    <w:rsid w:val="00970F52"/>
    <w:rsid w:val="0098078C"/>
    <w:rsid w:val="00987D2E"/>
    <w:rsid w:val="009A1A5D"/>
    <w:rsid w:val="009C79C9"/>
    <w:rsid w:val="009F1709"/>
    <w:rsid w:val="009F7EAB"/>
    <w:rsid w:val="00A0038D"/>
    <w:rsid w:val="00A23076"/>
    <w:rsid w:val="00A32CE1"/>
    <w:rsid w:val="00A63FF4"/>
    <w:rsid w:val="00A67625"/>
    <w:rsid w:val="00A67AEE"/>
    <w:rsid w:val="00A736F2"/>
    <w:rsid w:val="00A7377D"/>
    <w:rsid w:val="00A74C13"/>
    <w:rsid w:val="00A74C7E"/>
    <w:rsid w:val="00A77DC3"/>
    <w:rsid w:val="00A907AC"/>
    <w:rsid w:val="00AC1FA3"/>
    <w:rsid w:val="00AC36DA"/>
    <w:rsid w:val="00AC5D11"/>
    <w:rsid w:val="00AD2117"/>
    <w:rsid w:val="00AD5617"/>
    <w:rsid w:val="00AE49B8"/>
    <w:rsid w:val="00AE5AEF"/>
    <w:rsid w:val="00AF7678"/>
    <w:rsid w:val="00B04505"/>
    <w:rsid w:val="00B16DEB"/>
    <w:rsid w:val="00B21789"/>
    <w:rsid w:val="00B24E4F"/>
    <w:rsid w:val="00B41857"/>
    <w:rsid w:val="00B54CB3"/>
    <w:rsid w:val="00B621B1"/>
    <w:rsid w:val="00B73FB3"/>
    <w:rsid w:val="00B94966"/>
    <w:rsid w:val="00BA6ACA"/>
    <w:rsid w:val="00BA78CD"/>
    <w:rsid w:val="00BF4710"/>
    <w:rsid w:val="00BF4EB8"/>
    <w:rsid w:val="00BF605B"/>
    <w:rsid w:val="00C26D40"/>
    <w:rsid w:val="00C8011C"/>
    <w:rsid w:val="00C810B8"/>
    <w:rsid w:val="00C816BD"/>
    <w:rsid w:val="00C84421"/>
    <w:rsid w:val="00C84D88"/>
    <w:rsid w:val="00CA3988"/>
    <w:rsid w:val="00CC59CF"/>
    <w:rsid w:val="00CF0D4D"/>
    <w:rsid w:val="00CF1172"/>
    <w:rsid w:val="00CF34A8"/>
    <w:rsid w:val="00CF39B9"/>
    <w:rsid w:val="00D0775A"/>
    <w:rsid w:val="00D23844"/>
    <w:rsid w:val="00D272FF"/>
    <w:rsid w:val="00D419E0"/>
    <w:rsid w:val="00D4384D"/>
    <w:rsid w:val="00D478F5"/>
    <w:rsid w:val="00D506F4"/>
    <w:rsid w:val="00D51D80"/>
    <w:rsid w:val="00D57660"/>
    <w:rsid w:val="00D60F32"/>
    <w:rsid w:val="00D760AA"/>
    <w:rsid w:val="00D86396"/>
    <w:rsid w:val="00D8720D"/>
    <w:rsid w:val="00DA36A0"/>
    <w:rsid w:val="00DA43B1"/>
    <w:rsid w:val="00DB1D70"/>
    <w:rsid w:val="00DB582D"/>
    <w:rsid w:val="00DC4FC4"/>
    <w:rsid w:val="00DE1746"/>
    <w:rsid w:val="00DF008E"/>
    <w:rsid w:val="00E005BB"/>
    <w:rsid w:val="00E00C3C"/>
    <w:rsid w:val="00E04A11"/>
    <w:rsid w:val="00E05D9D"/>
    <w:rsid w:val="00E13725"/>
    <w:rsid w:val="00E21E9F"/>
    <w:rsid w:val="00E23A16"/>
    <w:rsid w:val="00E2673D"/>
    <w:rsid w:val="00E32645"/>
    <w:rsid w:val="00E37F49"/>
    <w:rsid w:val="00E43D26"/>
    <w:rsid w:val="00E53B40"/>
    <w:rsid w:val="00E57CF4"/>
    <w:rsid w:val="00E67D5D"/>
    <w:rsid w:val="00E84DBC"/>
    <w:rsid w:val="00E92936"/>
    <w:rsid w:val="00EA0887"/>
    <w:rsid w:val="00EA7D96"/>
    <w:rsid w:val="00EC4FCD"/>
    <w:rsid w:val="00EC6DC8"/>
    <w:rsid w:val="00ED72F8"/>
    <w:rsid w:val="00EE799E"/>
    <w:rsid w:val="00EF6507"/>
    <w:rsid w:val="00EF667E"/>
    <w:rsid w:val="00F00E73"/>
    <w:rsid w:val="00F17A05"/>
    <w:rsid w:val="00F231B8"/>
    <w:rsid w:val="00F37691"/>
    <w:rsid w:val="00F51652"/>
    <w:rsid w:val="00F669CA"/>
    <w:rsid w:val="00F90C21"/>
    <w:rsid w:val="00F93411"/>
    <w:rsid w:val="00F95DE6"/>
    <w:rsid w:val="00F96043"/>
    <w:rsid w:val="00F961BC"/>
    <w:rsid w:val="00FA7698"/>
    <w:rsid w:val="00FC1629"/>
    <w:rsid w:val="00FC266D"/>
    <w:rsid w:val="00FD01CA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4A77B7-235D-4DD0-8A1A-4DB7AED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99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77342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77342A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77342A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rsid w:val="008572B2"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4"/>
    </w:rPr>
  </w:style>
  <w:style w:type="character" w:customStyle="1" w:styleId="ListLabel2">
    <w:name w:val="ListLabel 2"/>
    <w:uiPriority w:val="99"/>
    <w:rsid w:val="004B4CF9"/>
  </w:style>
  <w:style w:type="character" w:customStyle="1" w:styleId="a5">
    <w:name w:val="Без интервала Знак"/>
    <w:link w:val="NoSpacing"/>
    <w:uiPriority w:val="99"/>
    <w:locked/>
    <w:rsid w:val="00917FC4"/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917F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Основной текст1"/>
    <w:basedOn w:val="Normal"/>
    <w:link w:val="a6"/>
    <w:rsid w:val="00917FC4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6">
    <w:name w:val="Основной текст_"/>
    <w:link w:val="16"/>
    <w:rsid w:val="00917FC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E84D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io1">
    <w:name w:val="fio1"/>
    <w:basedOn w:val="DefaultParagraphFont"/>
    <w:rsid w:val="00E84DBC"/>
  </w:style>
  <w:style w:type="character" w:customStyle="1" w:styleId="apple-converted-space">
    <w:name w:val="apple-converted-space"/>
    <w:basedOn w:val="DefaultParagraphFont"/>
    <w:rsid w:val="00232149"/>
  </w:style>
  <w:style w:type="character" w:customStyle="1" w:styleId="snippetequal">
    <w:name w:val="snippet_equal"/>
    <w:rsid w:val="00232149"/>
  </w:style>
  <w:style w:type="character" w:customStyle="1" w:styleId="fio8">
    <w:name w:val="fio8"/>
    <w:basedOn w:val="DefaultParagraphFont"/>
    <w:rsid w:val="00275791"/>
  </w:style>
  <w:style w:type="character" w:customStyle="1" w:styleId="fio9">
    <w:name w:val="fio9"/>
    <w:basedOn w:val="DefaultParagraphFont"/>
    <w:rsid w:val="00275791"/>
  </w:style>
  <w:style w:type="paragraph" w:customStyle="1" w:styleId="ConsPlusNormal">
    <w:name w:val="ConsPlusNormal"/>
    <w:rsid w:val="007E388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2/" TargetMode="External" /><Relationship Id="rId5" Type="http://schemas.openxmlformats.org/officeDocument/2006/relationships/hyperlink" Target="http://sudact.ru/law/ugolovno-protsessualnyi-kodeks-rossiiskoi-federatsii-ot-18122001-n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