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37BC8" w:rsidRPr="00DD2240" w:rsidP="00237B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Pr="00DD2240" w:rsidR="004D24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Дело № 1-</w:t>
      </w:r>
      <w:r w:rsidR="00683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17</w:t>
      </w: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/</w:t>
      </w:r>
      <w:r w:rsidR="001944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EA7E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</w:t>
      </w:r>
      <w:r w:rsidR="001944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/201</w:t>
      </w:r>
      <w:r w:rsidR="00683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</w:t>
      </w:r>
    </w:p>
    <w:p w:rsidR="00237BC8" w:rsidRPr="00DD2240" w:rsidP="00237B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237BC8" w:rsidRPr="00DD2240" w:rsidP="00237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 Р И Г О </w:t>
      </w: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О</w:t>
      </w: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</w:t>
      </w:r>
    </w:p>
    <w:p w:rsidR="004D24B6" w:rsidRPr="00DD2240" w:rsidP="00237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ИМЕНЕМ РОССИЙСКОЙ ФЕДЕРАЦИИ</w:t>
      </w:r>
    </w:p>
    <w:p w:rsidR="00237BC8" w:rsidRPr="00DD2240" w:rsidP="00237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DD2240" w:rsidR="00237BC8">
        <w:rPr>
          <w:rFonts w:ascii="Times New Roman" w:eastAsia="Times New Roman" w:hAnsi="Times New Roman" w:cs="Times New Roman"/>
          <w:sz w:val="26"/>
          <w:szCs w:val="26"/>
        </w:rPr>
        <w:t>Севастополь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</w:t>
      </w:r>
      <w:r w:rsidRPr="00DD2240" w:rsidR="00237BC8">
        <w:rPr>
          <w:rFonts w:ascii="Times New Roman" w:eastAsia="Times New Roman" w:hAnsi="Times New Roman" w:cs="Times New Roman"/>
          <w:sz w:val="26"/>
          <w:szCs w:val="26"/>
        </w:rPr>
        <w:t xml:space="preserve">                            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329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83FA2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3FA2">
        <w:rPr>
          <w:rFonts w:ascii="Times New Roman" w:eastAsia="Times New Roman" w:hAnsi="Times New Roman" w:cs="Times New Roman"/>
          <w:sz w:val="26"/>
          <w:szCs w:val="26"/>
        </w:rPr>
        <w:t>мая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683FA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года </w:t>
      </w:r>
    </w:p>
    <w:p w:rsidR="00237BC8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</w:t>
      </w:r>
      <w:r w:rsidRPr="00DD2240" w:rsid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hAnsi="Times New Roman" w:cs="Times New Roman"/>
          <w:sz w:val="26"/>
          <w:szCs w:val="26"/>
        </w:rPr>
        <w:t>Дробышева О.А.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D2240" w:rsidR="000F6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24B6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с участием государственного обвинителя – помощника прокурора </w:t>
      </w:r>
      <w:r w:rsidRPr="00DD2240" w:rsidR="008B7C6B">
        <w:rPr>
          <w:rFonts w:ascii="Times New Roman" w:eastAsia="Times New Roman" w:hAnsi="Times New Roman" w:cs="Times New Roman"/>
          <w:sz w:val="26"/>
          <w:szCs w:val="26"/>
        </w:rPr>
        <w:t>Нахимовского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района г. </w:t>
      </w:r>
      <w:r w:rsidRPr="0019445B" w:rsidR="008B7C6B">
        <w:rPr>
          <w:rFonts w:ascii="Times New Roman" w:eastAsia="Times New Roman" w:hAnsi="Times New Roman" w:cs="Times New Roman"/>
          <w:sz w:val="26"/>
          <w:szCs w:val="26"/>
        </w:rPr>
        <w:t xml:space="preserve">Севастополя </w:t>
      </w:r>
      <w:r w:rsidRPr="0019445B" w:rsidR="0019445B">
        <w:rPr>
          <w:rFonts w:ascii="Times New Roman" w:eastAsia="Times New Roman" w:hAnsi="Times New Roman" w:cs="Times New Roman"/>
          <w:sz w:val="26"/>
          <w:szCs w:val="26"/>
        </w:rPr>
        <w:t>Шачнева</w:t>
      </w:r>
      <w:r w:rsidRPr="0019445B" w:rsidR="0019445B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  </w:t>
      </w:r>
    </w:p>
    <w:p w:rsidR="004D24B6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>подсудимо</w:t>
      </w:r>
      <w:r w:rsidRPr="0019445B" w:rsidR="008B7C6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3FA2">
        <w:rPr>
          <w:rFonts w:ascii="Times New Roman" w:eastAsia="Times New Roman" w:hAnsi="Times New Roman" w:cs="Times New Roman"/>
          <w:sz w:val="26"/>
          <w:szCs w:val="26"/>
        </w:rPr>
        <w:t>Пивень</w:t>
      </w:r>
      <w:r w:rsidR="00683FA2"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  </w:t>
      </w:r>
    </w:p>
    <w:p w:rsidR="004D24B6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защитника – </w:t>
      </w:r>
      <w:r w:rsidRPr="0019445B" w:rsidR="0019445B">
        <w:rPr>
          <w:rFonts w:ascii="Times New Roman" w:hAnsi="Times New Roman" w:cs="Times New Roman"/>
          <w:sz w:val="26"/>
          <w:szCs w:val="26"/>
        </w:rPr>
        <w:t xml:space="preserve">адвоката </w:t>
      </w:r>
      <w:r w:rsidRPr="00E92BB6" w:rsidR="00683FA2">
        <w:rPr>
          <w:rFonts w:ascii="Times New Roman" w:eastAsia="Times New Roman" w:hAnsi="Times New Roman" w:cs="Times New Roman"/>
          <w:sz w:val="26"/>
          <w:szCs w:val="26"/>
        </w:rPr>
        <w:t xml:space="preserve">Любимовой А.А., представившей ордер № </w:t>
      </w:r>
      <w:r w:rsidRPr="005103FF" w:rsidR="005103FF">
        <w:rPr>
          <w:rFonts w:ascii="Times New Roman" w:eastAsia="Times New Roman" w:hAnsi="Times New Roman" w:cs="Times New Roman"/>
          <w:sz w:val="26"/>
          <w:szCs w:val="26"/>
        </w:rPr>
        <w:t>&lt;номер&gt;</w:t>
      </w:r>
      <w:r w:rsidRPr="00E92BB6" w:rsidR="00683FA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5103FF" w:rsidR="005103FF">
        <w:rPr>
          <w:rFonts w:ascii="Times New Roman" w:eastAsia="Times New Roman" w:hAnsi="Times New Roman" w:cs="Times New Roman"/>
          <w:sz w:val="25"/>
          <w:szCs w:val="25"/>
        </w:rPr>
        <w:t>&lt;дата&gt;</w:t>
      </w:r>
      <w:r w:rsidR="005103F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92BB6" w:rsidR="00683FA2">
        <w:rPr>
          <w:rFonts w:ascii="Times New Roman" w:eastAsia="Times New Roman" w:hAnsi="Times New Roman" w:cs="Times New Roman"/>
          <w:sz w:val="26"/>
          <w:szCs w:val="26"/>
        </w:rPr>
        <w:t xml:space="preserve">г., удостоверение № </w:t>
      </w:r>
      <w:r w:rsidRPr="005103FF" w:rsidR="005103FF">
        <w:rPr>
          <w:rFonts w:ascii="Times New Roman" w:eastAsia="Times New Roman" w:hAnsi="Times New Roman" w:cs="Times New Roman"/>
          <w:sz w:val="26"/>
          <w:szCs w:val="26"/>
        </w:rPr>
        <w:t>&lt;номер&gt;</w:t>
      </w:r>
      <w:r w:rsidR="00510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BB6" w:rsidR="00683FA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5103FF" w:rsidR="005103FF">
        <w:rPr>
          <w:rFonts w:ascii="Times New Roman" w:eastAsia="Times New Roman" w:hAnsi="Times New Roman" w:cs="Times New Roman"/>
          <w:sz w:val="25"/>
          <w:szCs w:val="25"/>
        </w:rPr>
        <w:t>&lt;дата&gt;</w:t>
      </w:r>
      <w:r w:rsidR="005103F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92BB6" w:rsidR="00683FA2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24B6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 w:rsidR="00683FA2">
        <w:rPr>
          <w:rFonts w:ascii="Times New Roman" w:eastAsia="Times New Roman" w:hAnsi="Times New Roman" w:cs="Times New Roman"/>
          <w:sz w:val="26"/>
          <w:szCs w:val="26"/>
        </w:rPr>
        <w:t>Уткине А.В.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особом порядке уголовное дело в отношении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3FA2">
        <w:rPr>
          <w:rFonts w:ascii="Times New Roman" w:eastAsia="Times New Roman" w:hAnsi="Times New Roman" w:cs="Times New Roman"/>
          <w:sz w:val="26"/>
          <w:szCs w:val="26"/>
        </w:rPr>
        <w:t>Пивень</w:t>
      </w:r>
      <w:r w:rsidR="00683FA2">
        <w:rPr>
          <w:rFonts w:ascii="Times New Roman" w:eastAsia="Times New Roman" w:hAnsi="Times New Roman" w:cs="Times New Roman"/>
          <w:sz w:val="26"/>
          <w:szCs w:val="26"/>
        </w:rPr>
        <w:t xml:space="preserve"> Юрия Николаевича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103FF" w:rsidR="005103FF">
        <w:rPr>
          <w:rFonts w:ascii="Times New Roman" w:eastAsia="Times New Roman" w:hAnsi="Times New Roman" w:cs="Times New Roman"/>
          <w:sz w:val="26"/>
          <w:szCs w:val="26"/>
        </w:rPr>
        <w:t>&lt;</w:t>
      </w:r>
      <w:r w:rsidRPr="005103FF" w:rsidR="005103FF">
        <w:rPr>
          <w:rFonts w:ascii="Times New Roman" w:eastAsia="Times New Roman" w:hAnsi="Times New Roman" w:cs="Times New Roman"/>
          <w:sz w:val="26"/>
          <w:szCs w:val="26"/>
        </w:rPr>
        <w:t>данные  изъяты</w:t>
      </w:r>
      <w:r w:rsidRPr="005103FF" w:rsidR="005103FF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 w:rsidR="00112A86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не судимо</w:t>
      </w:r>
      <w:r w:rsidRPr="00DD2240" w:rsidR="00112A8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обвиняемо</w:t>
      </w:r>
      <w:r w:rsidRPr="00DD2240" w:rsidR="00112A8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преступления, предусмотренного ст. </w:t>
      </w:r>
      <w:r w:rsidR="00847949">
        <w:rPr>
          <w:rFonts w:ascii="Times New Roman" w:eastAsia="Times New Roman" w:hAnsi="Times New Roman" w:cs="Times New Roman"/>
          <w:sz w:val="26"/>
          <w:szCs w:val="26"/>
        </w:rPr>
        <w:t>264.1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УК РФ</w:t>
      </w:r>
    </w:p>
    <w:p w:rsidR="00112A8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8D3521" w:rsidP="00112A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3521">
        <w:rPr>
          <w:rFonts w:ascii="Times New Roman" w:eastAsia="Times New Roman" w:hAnsi="Times New Roman" w:cs="Times New Roman"/>
          <w:bCs/>
          <w:sz w:val="26"/>
          <w:szCs w:val="26"/>
        </w:rPr>
        <w:t>УСТАНОВИЛ</w:t>
      </w:r>
      <w:r w:rsidRPr="008D352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112A86" w:rsidRPr="00594BBB" w:rsidP="00112A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76EF" w:rsidP="00521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будучи подвергнутым </w:t>
      </w:r>
      <w:r w:rsidRPr="005103FF" w:rsidR="005103FF">
        <w:rPr>
          <w:rFonts w:ascii="Times New Roman" w:hAnsi="Times New Roman" w:cs="Times New Roman"/>
          <w:sz w:val="25"/>
          <w:szCs w:val="25"/>
          <w:shd w:val="clear" w:color="auto" w:fill="FFFFFF"/>
        </w:rPr>
        <w:t>&lt;дата&gt;</w:t>
      </w:r>
      <w:r w:rsidR="005103F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судьей </w:t>
      </w:r>
      <w:r>
        <w:rPr>
          <w:rFonts w:ascii="Times New Roman" w:hAnsi="Times New Roman" w:cs="Times New Roman"/>
          <w:sz w:val="26"/>
          <w:szCs w:val="26"/>
        </w:rPr>
        <w:t xml:space="preserve">Киевского районного суда г. Симферополя Республики Крым </w:t>
      </w:r>
      <w:r>
        <w:rPr>
          <w:rFonts w:ascii="Times New Roman" w:hAnsi="Times New Roman" w:cs="Times New Roman"/>
          <w:sz w:val="26"/>
          <w:szCs w:val="26"/>
        </w:rPr>
        <w:t>Тихопой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="006775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совершение административного правонарушения, </w:t>
      </w:r>
      <w:r w:rsidRP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>ч. 1 ст.</w:t>
      </w:r>
      <w:r w:rsidRPr="00594BB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"http://sudact.ru/law/doc/JBT8gaqgg7VQ/002/008/?marker=fdoctlaw" \l "jXbHXZ4JFA1C" \o "Статья 12.26. Невыполнение водителем транспортного средства требования о прохождении медицинского освидетельствования на состояние опьянения" \t "_blank" </w:instrText>
      </w:r>
      <w:r>
        <w:fldChar w:fldCharType="separate"/>
      </w:r>
      <w:r w:rsidRPr="00594BB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12.26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 виде административного штрафа в размере 30 000 рублей с лишением права управления транспортными средствами на срок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 месяцев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незаконно,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18</w:t>
      </w:r>
      <w:r w:rsidR="00ED6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марта</w:t>
      </w:r>
      <w:r w:rsidR="00ED6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ED6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около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23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253C4E">
        <w:rPr>
          <w:rFonts w:ascii="Times New Roman" w:hAnsi="Times New Roman" w:cs="Times New Roman"/>
          <w:sz w:val="26"/>
          <w:szCs w:val="26"/>
          <w:shd w:val="clear" w:color="auto" w:fill="FFFFFF"/>
        </w:rPr>
        <w:t>0 часов</w:t>
      </w:r>
      <w:r w:rsidRPr="00594BBB" w:rsidR="00594BBB">
        <w:rPr>
          <w:rFonts w:ascii="Times New Roman" w:hAnsi="Times New Roman" w:cs="Times New Roman"/>
          <w:sz w:val="26"/>
          <w:szCs w:val="26"/>
          <w:shd w:val="clear" w:color="auto" w:fill="FFFFFF"/>
        </w:rPr>
        <w:t>, находясь</w:t>
      </w:r>
      <w:r w:rsidR="00ED6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около домовладения </w:t>
      </w:r>
      <w:r w:rsidRPr="005103FF" w:rsidR="005103FF">
        <w:rPr>
          <w:rFonts w:ascii="Times New Roman" w:hAnsi="Times New Roman" w:cs="Times New Roman"/>
          <w:sz w:val="26"/>
          <w:szCs w:val="26"/>
          <w:shd w:val="clear" w:color="auto" w:fill="FFFFFF"/>
        </w:rPr>
        <w:t>&lt;Адрес&gt;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употребив 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ранее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около 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>3,0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>литров пива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сел за руль автомобиля «ВАЗ 2101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регистрационный номер </w:t>
      </w:r>
      <w:r w:rsidRPr="005103FF" w:rsidR="005103FF">
        <w:rPr>
          <w:rFonts w:ascii="Times New Roman" w:hAnsi="Times New Roman" w:cs="Times New Roman"/>
          <w:sz w:val="26"/>
          <w:szCs w:val="26"/>
          <w:shd w:val="clear" w:color="auto" w:fill="FFFFFF"/>
        </w:rPr>
        <w:t>&lt;номер&gt;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после чего, в период времени примерно с 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>23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часов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50 минут 18 марта 2018 г.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>00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часов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02 минут 19 марта 2018 г.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находясь в состоянии алкогольного опьянения, </w:t>
      </w:r>
      <w:r w:rsidR="00637C37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</w:t>
      </w:r>
      <w:r w:rsidR="00637C37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637C37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вышеуказанным автомобилем, передвигаясь от домовладения </w:t>
      </w:r>
      <w:r w:rsidRPr="005103FF" w:rsidR="005103FF">
        <w:rPr>
          <w:rFonts w:ascii="Times New Roman" w:hAnsi="Times New Roman" w:cs="Times New Roman"/>
          <w:sz w:val="26"/>
          <w:szCs w:val="26"/>
          <w:shd w:val="clear" w:color="auto" w:fill="FFFFFF"/>
        </w:rPr>
        <w:t>&lt;Адрес&gt;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дома </w:t>
      </w:r>
      <w:r w:rsidRPr="005103FF" w:rsidR="005103FF">
        <w:rPr>
          <w:rFonts w:ascii="Times New Roman" w:hAnsi="Times New Roman" w:cs="Times New Roman"/>
          <w:sz w:val="26"/>
          <w:szCs w:val="26"/>
          <w:shd w:val="clear" w:color="auto" w:fill="FFFFFF"/>
        </w:rPr>
        <w:t>&lt;Адрес&gt;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661E6">
        <w:rPr>
          <w:rFonts w:ascii="Times New Roman" w:hAnsi="Times New Roman" w:cs="Times New Roman"/>
          <w:sz w:val="26"/>
          <w:szCs w:val="26"/>
          <w:shd w:val="clear" w:color="auto" w:fill="FFFFFF"/>
        </w:rPr>
        <w:t>где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 остановлен сотрудниками ОРДПС ГИБДД РФ УМВД России по городу Севастополю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, освидетельствован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состоя</w:t>
      </w:r>
      <w:r w:rsidR="00637C37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ие алкогольного опьянения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00 часов 15 минут, содержание алкоголя составило 0,625 мг/л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521D77" w:rsidP="005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21D77">
        <w:rPr>
          <w:rFonts w:ascii="Times New Roman" w:hAnsi="Times New Roman" w:cs="Times New Roman"/>
          <w:sz w:val="26"/>
          <w:szCs w:val="26"/>
        </w:rPr>
        <w:t xml:space="preserve">Предварительное расследование по уголовному делу проведено в порядке гл. 32.1 УПК РФ в виде дознания в сокращенной форме на основании ходатайства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</w:p>
    <w:p w:rsidR="004D24B6" w:rsidRPr="00DD2240" w:rsidP="005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7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21D77">
        <w:rPr>
          <w:rFonts w:ascii="Times New Roman" w:eastAsia="Times New Roman" w:hAnsi="Times New Roman" w:cs="Times New Roman"/>
          <w:sz w:val="26"/>
          <w:szCs w:val="26"/>
        </w:rPr>
        <w:t xml:space="preserve"> присутствии защитника в соответствии с п. 1 ч. 2 ст. 315 УПК РФ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594BBB" w:rsidR="00A20B92">
        <w:rPr>
          <w:rFonts w:ascii="Times New Roman" w:eastAsia="Times New Roman" w:hAnsi="Times New Roman" w:cs="Times New Roman"/>
          <w:sz w:val="26"/>
          <w:szCs w:val="26"/>
        </w:rPr>
        <w:t xml:space="preserve"> заявил</w:t>
      </w:r>
      <w:r w:rsidRPr="00594BBB"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 постановлении приговора без проведения судебного разбирательства в связи с согласием с предъявленным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обвинением.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совершении инкриминируемого е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му преступления признал полностью и пояснил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, что поддерживает ходатайство, заявленное после окончания дознания о проведении судебного разбирательства в особом порядке.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суду пояснил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 что предъяв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ленное обвинение е</w:t>
      </w:r>
      <w:r w:rsidR="00144092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понятно, он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осознаёт характер и последствия данного ходатайства, которое было заявлено добровольно и после консультаций со своим защитником.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Защитник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поддержал заявленное подсудим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ходатайство.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Государственный обвинитель считает возможным применение особого порядка принятия судебного решения при рассмотрении данного уголовного дела.</w:t>
      </w:r>
    </w:p>
    <w:p w:rsidR="004D24B6" w:rsidRPr="00ED4A25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В судебном заседании судом не установлено обстоятельств, препятствующих рассмотрению дела в особом порядке. Мировой судья, учитывая, что при заявлении подсудимым ходатайства были соблюдены требования статей 314 и 315 УПК РФ, предъявленное обвинение обоснованно и подтверждается имеющимися в уголовном деле доказательствами</w:t>
      </w:r>
      <w:r w:rsidRPr="00AC7D16" w:rsidR="004F455F">
        <w:rPr>
          <w:rFonts w:ascii="Times New Roman" w:hAnsi="Times New Roman" w:cs="Times New Roman"/>
          <w:sz w:val="26"/>
          <w:szCs w:val="26"/>
          <w:shd w:val="clear" w:color="auto" w:fill="FFFFFF"/>
        </w:rPr>
        <w:t>, собранными в ходе проведения</w:t>
      </w:r>
      <w:r w:rsidRPr="00AC7D16" w:rsidR="004F455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дознания</w:t>
      </w:r>
      <w:r w:rsidRPr="00AC7D16" w:rsidR="004F455F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 w:rsidR="004F45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уголовному делу в </w:t>
      </w:r>
      <w:r w:rsidRPr="00AC7D16"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сокращенной</w:t>
      </w:r>
      <w:r w:rsidRPr="00AC7D16" w:rsidR="004F455F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форме</w:t>
      </w:r>
      <w:r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,</w:t>
      </w:r>
      <w:r w:rsidRPr="00DD2240" w:rsidR="004F45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ходатайство заявлено добровольно, последствия постановления приговора без проведения судебного разбирательства в общем порядке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понятны, а также, учитывая мнение государственного обвинителя, согласн</w:t>
      </w:r>
      <w:r w:rsidR="0014409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с заявленным ходатайством, применяет по данному делу особый порядок судебного разбирательства и постановляет </w:t>
      </w:r>
      <w:r w:rsidRPr="00ED4A25">
        <w:rPr>
          <w:rFonts w:ascii="Times New Roman" w:eastAsia="Times New Roman" w:hAnsi="Times New Roman" w:cs="Times New Roman"/>
          <w:sz w:val="26"/>
          <w:szCs w:val="26"/>
        </w:rPr>
        <w:t>обвинительный приговор.</w:t>
      </w:r>
    </w:p>
    <w:p w:rsidR="00ED4A25" w:rsidRPr="00AC7D16" w:rsidP="0039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4A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Действия подсудимого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ED4A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мировой судья квалифицирует по ст.</w:t>
      </w:r>
      <w:r w:rsidRPr="00ED4A2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"http://sudact.ru/law/doc/MDYaigoQdsUb/002/003/?marker=fdoctlaw" \l "4eFl8ugX8rNX" \o "Статья 264.1. Нарушение правил дорожного движения лицом, подвергнутым административному наказанию" \t "_blank" </w:instrText>
      </w:r>
      <w:r>
        <w:fldChar w:fldCharType="separate"/>
      </w:r>
      <w:r w:rsidRPr="00ED4A25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264.1</w:t>
      </w:r>
      <w:r w:rsidRPr="00ED4A25">
        <w:rPr>
          <w:rStyle w:val="apple-converted-space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 </w:t>
      </w:r>
      <w:r>
        <w:fldChar w:fldCharType="end"/>
      </w:r>
      <w:r w:rsidRPr="00ED4A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 РФ как управление автомобилем лицом, находящимся в состоянии опьянения, подвергнутым административному наказанию </w:t>
      </w:r>
      <w:r w:rsidRPr="00ED4A25" w:rsidR="00637C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невыполнение законного требования уполномоченного должностного лица о прохождении </w:t>
      </w:r>
      <w:r w:rsidRPr="00AC7D16" w:rsidR="00637C37">
        <w:rPr>
          <w:rFonts w:ascii="Times New Roman" w:hAnsi="Times New Roman" w:cs="Times New Roman"/>
          <w:sz w:val="26"/>
          <w:szCs w:val="26"/>
          <w:shd w:val="clear" w:color="auto" w:fill="FFFFFF"/>
        </w:rPr>
        <w:t>медицинского освидетельствования на состояние опьянения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D24B6" w:rsidRPr="00AC7D16" w:rsidP="00AC7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AC7D16" w:rsidR="004E2C21"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 w:rsidRPr="00AC7D16">
        <w:rPr>
          <w:rFonts w:ascii="Times New Roman" w:eastAsia="Times New Roman" w:hAnsi="Times New Roman" w:cs="Times New Roman"/>
          <w:sz w:val="26"/>
          <w:szCs w:val="26"/>
        </w:rPr>
        <w:t xml:space="preserve"> преступление, предусмотренное ст</w:t>
      </w:r>
      <w:r w:rsidRPr="00AC7D16" w:rsidR="00ED4A2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C7D16" w:rsidR="00ED4A2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"http://sudact.ru/law/doc/MDYaigoQdsUb/002/003/?marker=fdoctlaw" \l "4eFl8ugX8rNX" \o "Статья 264.1. Нарушение правил дорожного движения лицом, подвергнутым административному наказанию" \t "_blank" </w:instrText>
      </w:r>
      <w:r>
        <w:fldChar w:fldCharType="separate"/>
      </w:r>
      <w:r w:rsidRPr="00AC7D16" w:rsidR="00ED4A25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264.1</w:t>
      </w:r>
      <w:r w:rsidRPr="00AC7D16" w:rsidR="00ED4A25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>
        <w:fldChar w:fldCharType="end"/>
      </w:r>
      <w:r w:rsidRPr="00AC7D16">
        <w:rPr>
          <w:rFonts w:ascii="Times New Roman" w:eastAsia="Times New Roman" w:hAnsi="Times New Roman" w:cs="Times New Roman"/>
          <w:sz w:val="26"/>
          <w:szCs w:val="26"/>
        </w:rPr>
        <w:t>УК РФ, которое относится к категории преступлений небольшой тяжести, чем и определяется общественная значимость данного преступления.</w:t>
      </w:r>
    </w:p>
    <w:p w:rsidR="00AC7D16" w:rsidRPr="00AC7D16" w:rsidP="00AC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ст.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"http://sudact.ru/law/ugolovno-protsessualnyi-kodeks-rossiiskoi-federatsii-ot-18122001-n/chast-2/razdel-viii/glava-32.1/statia-226.9/" \o "Часть 2. Досудебное производство &gt; Раздел VIII. Предварительное расследование &gt; Глава 32.1. &lt;span class="snippet_equal"&gt; Дознание &lt;/span&gt; в &lt;span class="snippet_equal"&gt; сокращенной &lt;/span&gt;&lt;span class="snippet_equal"&gt; форме &lt;/span&gt; &gt; Статья 226.9. Особенности с" \t "_blank" </w:instrText>
      </w:r>
      <w:r>
        <w:fldChar w:fldCharType="separate"/>
      </w:r>
      <w:r w:rsidRPr="00AC7D1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226.9</w:t>
      </w:r>
      <w:r>
        <w:fldChar w:fldCharType="end"/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УПК РФ по уголовному делу,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дознание</w:t>
      </w:r>
      <w:r w:rsidRPr="00AC7D16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по которому производилось в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сокращенной</w:t>
      </w:r>
      <w:r w:rsidRPr="00AC7D16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форме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, судебное производство осуществляется в порядке, установленном статьями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\t "_blank" </w:instrText>
      </w:r>
      <w:r>
        <w:fldChar w:fldCharType="separate"/>
      </w:r>
      <w:r w:rsidRPr="00AC7D1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316</w:t>
      </w:r>
      <w:r>
        <w:fldChar w:fldCharType="end"/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"http://sudact.ru/law/ugolovno-protsessualnyi-kodeks-rossiiskoi-federatsii-ot-18122001-n/chast-3/razdel-x/glava-40/statia-317/"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AC7D1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317</w:t>
      </w:r>
      <w:r>
        <w:fldChar w:fldCharType="end"/>
      </w:r>
      <w:r w:rsidRPr="00AC7D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>
        <w:rPr>
          <w:rFonts w:ascii="Times New Roman" w:hAnsi="Times New Roman" w:cs="Times New Roman"/>
          <w:sz w:val="26"/>
          <w:szCs w:val="26"/>
          <w:shd w:val="clear" w:color="auto" w:fill="FFFFFF"/>
        </w:rPr>
        <w:t>УПК РФ, с изъятиями, предусмотренными настоящей статьей.</w:t>
      </w:r>
    </w:p>
    <w:p w:rsidR="00AC7D16" w:rsidRPr="00AC7D16" w:rsidP="00AC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D16">
        <w:rPr>
          <w:rFonts w:ascii="Times New Roman" w:hAnsi="Times New Roman" w:cs="Times New Roman"/>
          <w:sz w:val="26"/>
          <w:szCs w:val="26"/>
        </w:rPr>
        <w:t xml:space="preserve">При определении вида и размера наказания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AC7D16">
        <w:rPr>
          <w:rFonts w:ascii="Times New Roman" w:hAnsi="Times New Roman" w:cs="Times New Roman"/>
          <w:sz w:val="26"/>
          <w:szCs w:val="26"/>
        </w:rPr>
        <w:t>, суд учитывает характер и степень общественной опасности совершенного преступления, данные о личности, условия жизни его семьи, положения, предусмотренные ст.ст. 6, 60, 61, 62 УК РФ, ч. 6 ст. 226.9 УПК РФ, влияние наказания на его исправление и на достижение иных целей, таких как восстановление социальной справедливости и предупреждение совершения новых преступлений.</w:t>
      </w:r>
    </w:p>
    <w:p w:rsidR="00AC7D16" w:rsidRPr="00AC7D16" w:rsidP="00AC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D16">
        <w:rPr>
          <w:rFonts w:ascii="Times New Roman" w:hAnsi="Times New Roman" w:cs="Times New Roman"/>
          <w:sz w:val="26"/>
          <w:szCs w:val="26"/>
        </w:rPr>
        <w:t xml:space="preserve">Суд учитывает, что на учете у врачей психиатра, нарколога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AC7D16">
        <w:rPr>
          <w:rFonts w:ascii="Times New Roman" w:hAnsi="Times New Roman" w:cs="Times New Roman"/>
          <w:sz w:val="26"/>
          <w:szCs w:val="26"/>
        </w:rPr>
        <w:t xml:space="preserve"> не состоит, по месту жительства характеризуется </w:t>
      </w:r>
      <w:r w:rsidR="004F455F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AC7D16">
        <w:rPr>
          <w:rFonts w:ascii="Times New Roman" w:hAnsi="Times New Roman" w:cs="Times New Roman"/>
          <w:sz w:val="26"/>
          <w:szCs w:val="26"/>
        </w:rPr>
        <w:t>.</w:t>
      </w:r>
    </w:p>
    <w:p w:rsidR="00AC7D16" w:rsidRPr="00AC7D16" w:rsidP="00AC7D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AC7D16">
        <w:rPr>
          <w:rFonts w:ascii="Times New Roman" w:hAnsi="Times New Roman" w:cs="Times New Roman"/>
          <w:sz w:val="26"/>
          <w:szCs w:val="26"/>
        </w:rPr>
        <w:t>Обстоятельств</w:t>
      </w:r>
      <w:r w:rsidR="004F455F">
        <w:rPr>
          <w:rFonts w:ascii="Times New Roman" w:hAnsi="Times New Roman" w:cs="Times New Roman"/>
          <w:sz w:val="26"/>
          <w:szCs w:val="26"/>
        </w:rPr>
        <w:t>ом, смягчающим</w:t>
      </w:r>
      <w:r w:rsidRPr="00AC7D16">
        <w:rPr>
          <w:rFonts w:ascii="Times New Roman" w:hAnsi="Times New Roman" w:cs="Times New Roman"/>
          <w:sz w:val="26"/>
          <w:szCs w:val="26"/>
        </w:rPr>
        <w:t xml:space="preserve"> наказание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AC7D16">
        <w:rPr>
          <w:rFonts w:ascii="Times New Roman" w:hAnsi="Times New Roman" w:cs="Times New Roman"/>
          <w:sz w:val="26"/>
          <w:szCs w:val="26"/>
        </w:rPr>
        <w:t xml:space="preserve">, суд признает </w:t>
      </w:r>
      <w:r w:rsidR="00B1045E">
        <w:rPr>
          <w:rFonts w:ascii="Times New Roman" w:hAnsi="Times New Roman" w:cs="Times New Roman"/>
          <w:sz w:val="26"/>
          <w:szCs w:val="26"/>
        </w:rPr>
        <w:t xml:space="preserve">признание вины, </w:t>
      </w:r>
      <w:r w:rsidRPr="00AC7D16">
        <w:rPr>
          <w:rFonts w:ascii="Times New Roman" w:hAnsi="Times New Roman" w:cs="Times New Roman"/>
          <w:sz w:val="26"/>
          <w:szCs w:val="26"/>
        </w:rPr>
        <w:t>раскаяние в содеянном</w:t>
      </w:r>
      <w:r w:rsidR="00B1045E">
        <w:rPr>
          <w:rFonts w:ascii="Times New Roman" w:hAnsi="Times New Roman" w:cs="Times New Roman"/>
          <w:sz w:val="26"/>
          <w:szCs w:val="26"/>
        </w:rPr>
        <w:t>, активное способствование раскрытию и расследованию преступления</w:t>
      </w:r>
      <w:r w:rsidRPr="00AC7D16">
        <w:rPr>
          <w:rFonts w:ascii="Times New Roman" w:hAnsi="Times New Roman" w:cs="Times New Roman"/>
          <w:sz w:val="26"/>
          <w:szCs w:val="26"/>
        </w:rPr>
        <w:t>.</w:t>
      </w:r>
    </w:p>
    <w:p w:rsidR="004D24B6" w:rsidRPr="00AC7D16" w:rsidP="00AC7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D1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наказание в соответствии со ст.63 УК РФ, судом не установлено.</w:t>
      </w:r>
    </w:p>
    <w:p w:rsidR="004D24B6" w:rsidRPr="00AC7D16" w:rsidP="00AC7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D16">
        <w:rPr>
          <w:rFonts w:ascii="Times New Roman" w:eastAsia="Times New Roman" w:hAnsi="Times New Roman" w:cs="Times New Roman"/>
          <w:sz w:val="26"/>
          <w:szCs w:val="26"/>
        </w:rPr>
        <w:t>Исключительных обстоятельств, связанных с целью и мотивом совершенного преступления, либо с поведением виновно</w:t>
      </w:r>
      <w:r w:rsidRPr="00AC7D16" w:rsidR="00D962BA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C7D16">
        <w:rPr>
          <w:rFonts w:ascii="Times New Roman" w:eastAsia="Times New Roman" w:hAnsi="Times New Roman" w:cs="Times New Roman"/>
          <w:sz w:val="26"/>
          <w:szCs w:val="26"/>
        </w:rPr>
        <w:t xml:space="preserve"> во время совершения преступления или после его совершения, существенно уменьшающих степень общественной опасности содеянного </w:t>
      </w:r>
      <w:r w:rsidRPr="00AC7D16" w:rsidR="00D962BA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AC7D16">
        <w:rPr>
          <w:rFonts w:ascii="Times New Roman" w:eastAsia="Times New Roman" w:hAnsi="Times New Roman" w:cs="Times New Roman"/>
          <w:sz w:val="26"/>
          <w:szCs w:val="26"/>
        </w:rPr>
        <w:t>, из материалов дела не усматривается и судом не установлено, поэтому оснований для применения статьи 64 Уголовного кодекса Российской Федерации суд не усматривает.</w:t>
      </w:r>
    </w:p>
    <w:p w:rsidR="00341A79" w:rsidRPr="00637C37" w:rsidP="00341A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24F98">
        <w:rPr>
          <w:color w:val="000000"/>
          <w:sz w:val="26"/>
          <w:szCs w:val="26"/>
        </w:rPr>
        <w:t xml:space="preserve">Суд считает, что предусмотренные ч. </w:t>
      </w:r>
      <w:r w:rsidRPr="00A24F98">
        <w:rPr>
          <w:sz w:val="26"/>
          <w:szCs w:val="26"/>
        </w:rPr>
        <w:t xml:space="preserve">2 </w:t>
      </w:r>
      <w:r w:rsidRPr="00341A79">
        <w:rPr>
          <w:sz w:val="26"/>
          <w:szCs w:val="26"/>
        </w:rPr>
        <w:t>ст. </w:t>
      </w:r>
      <w:r>
        <w:fldChar w:fldCharType="begin"/>
      </w:r>
      <w:r>
        <w:instrText xml:space="preserve"> HYPERLINK "http://sudact.ru/law/doc/MDYaigoQdsUb/001/003/?marker=fdoctlaw" \l "0IQX8gKJN665" \o "Статья 43. Понятие и цели наказания" \t "_blank" </w:instrText>
      </w:r>
      <w:r>
        <w:fldChar w:fldCharType="separate"/>
      </w:r>
      <w:r w:rsidRPr="00341A79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43</w:t>
      </w:r>
      <w:r>
        <w:fldChar w:fldCharType="end"/>
      </w:r>
      <w:r w:rsidRPr="00341A79">
        <w:rPr>
          <w:sz w:val="26"/>
          <w:szCs w:val="26"/>
        </w:rPr>
        <w:t> УК</w:t>
      </w:r>
      <w:r w:rsidRPr="00A24F98">
        <w:rPr>
          <w:sz w:val="26"/>
          <w:szCs w:val="26"/>
        </w:rPr>
        <w:t xml:space="preserve"> РФ цели наказания могут быть достигнуты только путем привлечения</w:t>
      </w:r>
      <w:r w:rsidRPr="00A24F98">
        <w:rPr>
          <w:rStyle w:val="apple-converted-space"/>
          <w:sz w:val="26"/>
          <w:szCs w:val="26"/>
        </w:rPr>
        <w:t> </w:t>
      </w:r>
      <w:r w:rsidR="00B1045E">
        <w:rPr>
          <w:sz w:val="26"/>
          <w:szCs w:val="26"/>
          <w:shd w:val="clear" w:color="auto" w:fill="FFFFFF"/>
        </w:rPr>
        <w:t>Пивень</w:t>
      </w:r>
      <w:r w:rsidR="00B1045E">
        <w:rPr>
          <w:sz w:val="26"/>
          <w:szCs w:val="26"/>
          <w:shd w:val="clear" w:color="auto" w:fill="FFFFFF"/>
        </w:rPr>
        <w:t xml:space="preserve"> Ю.Н.</w:t>
      </w:r>
      <w:r w:rsidRPr="00A24F98">
        <w:rPr>
          <w:rStyle w:val="apple-converted-space"/>
          <w:color w:val="000000"/>
          <w:sz w:val="26"/>
          <w:szCs w:val="26"/>
        </w:rPr>
        <w:t> </w:t>
      </w:r>
      <w:r w:rsidRPr="00A24F98">
        <w:rPr>
          <w:color w:val="000000"/>
          <w:sz w:val="26"/>
          <w:szCs w:val="26"/>
        </w:rPr>
        <w:t>к труду, при этом, исходя из данных о личности</w:t>
      </w:r>
      <w:r w:rsidRPr="00A24F98">
        <w:rPr>
          <w:rStyle w:val="apple-converted-space"/>
          <w:color w:val="000000"/>
          <w:sz w:val="26"/>
          <w:szCs w:val="26"/>
        </w:rPr>
        <w:t> </w:t>
      </w:r>
      <w:r w:rsidR="00B1045E">
        <w:rPr>
          <w:sz w:val="26"/>
          <w:szCs w:val="26"/>
          <w:shd w:val="clear" w:color="auto" w:fill="FFFFFF"/>
        </w:rPr>
        <w:t>Пивень</w:t>
      </w:r>
      <w:r w:rsidR="00B1045E">
        <w:rPr>
          <w:sz w:val="26"/>
          <w:szCs w:val="26"/>
          <w:shd w:val="clear" w:color="auto" w:fill="FFFFFF"/>
        </w:rPr>
        <w:t xml:space="preserve"> Ю.Н.</w:t>
      </w:r>
      <w:r w:rsidRPr="00A24F98">
        <w:rPr>
          <w:color w:val="000000"/>
          <w:sz w:val="26"/>
          <w:szCs w:val="26"/>
        </w:rPr>
        <w:t xml:space="preserve">, суд полагает достаточным и необходимым наказание в виде обязательных работ не на максимальный срок, </w:t>
      </w:r>
      <w:r w:rsidRPr="00637C37">
        <w:rPr>
          <w:color w:val="000000"/>
          <w:sz w:val="26"/>
          <w:szCs w:val="26"/>
        </w:rPr>
        <w:t>предусмотренный санкцией статьи, по которой он признан виновным, поскольку именно привлечение</w:t>
      </w:r>
      <w:r w:rsidRPr="00637C37">
        <w:rPr>
          <w:rStyle w:val="apple-converted-space"/>
          <w:color w:val="000000"/>
          <w:sz w:val="26"/>
          <w:szCs w:val="26"/>
        </w:rPr>
        <w:t> </w:t>
      </w:r>
      <w:r w:rsidR="00B1045E">
        <w:rPr>
          <w:sz w:val="26"/>
          <w:szCs w:val="26"/>
          <w:shd w:val="clear" w:color="auto" w:fill="FFFFFF"/>
        </w:rPr>
        <w:t>Пивень</w:t>
      </w:r>
      <w:r w:rsidR="00B1045E">
        <w:rPr>
          <w:sz w:val="26"/>
          <w:szCs w:val="26"/>
          <w:shd w:val="clear" w:color="auto" w:fill="FFFFFF"/>
        </w:rPr>
        <w:t xml:space="preserve"> Ю.Н.</w:t>
      </w:r>
      <w:r w:rsidRPr="00637C37">
        <w:rPr>
          <w:rStyle w:val="apple-converted-space"/>
          <w:color w:val="000000"/>
          <w:sz w:val="26"/>
          <w:szCs w:val="26"/>
        </w:rPr>
        <w:t> </w:t>
      </w:r>
      <w:r w:rsidRPr="00637C37">
        <w:rPr>
          <w:color w:val="000000"/>
          <w:sz w:val="26"/>
          <w:szCs w:val="26"/>
        </w:rPr>
        <w:t>к постоянному труду обеспечит его исправление и предупредит совершение новых преступлений.</w:t>
      </w:r>
    </w:p>
    <w:p w:rsidR="00637C37" w:rsidRPr="00637C37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C37">
        <w:rPr>
          <w:rFonts w:ascii="Times New Roman" w:hAnsi="Times New Roman" w:cs="Times New Roman"/>
          <w:sz w:val="26"/>
          <w:szCs w:val="26"/>
        </w:rPr>
        <w:t xml:space="preserve">При этом суд полагает, что более мягкое наказание в виде </w:t>
      </w:r>
      <w:r w:rsidRPr="00637C37">
        <w:rPr>
          <w:rStyle w:val="snippetequal"/>
          <w:rFonts w:ascii="Times New Roman" w:hAnsi="Times New Roman" w:cs="Times New Roman"/>
          <w:sz w:val="26"/>
          <w:szCs w:val="26"/>
        </w:rPr>
        <w:t xml:space="preserve">штрафа </w:t>
      </w:r>
      <w:r w:rsidRPr="00637C37">
        <w:rPr>
          <w:rFonts w:ascii="Times New Roman" w:hAnsi="Times New Roman" w:cs="Times New Roman"/>
          <w:sz w:val="26"/>
          <w:szCs w:val="26"/>
        </w:rPr>
        <w:t xml:space="preserve">назначать </w:t>
      </w:r>
      <w:r>
        <w:rPr>
          <w:rStyle w:val="snippetequal"/>
          <w:rFonts w:ascii="Times New Roman" w:hAnsi="Times New Roman" w:cs="Times New Roman"/>
          <w:sz w:val="26"/>
          <w:szCs w:val="26"/>
        </w:rPr>
        <w:t>нецелесообразно</w:t>
      </w:r>
      <w:r w:rsidRPr="00637C37">
        <w:rPr>
          <w:rFonts w:ascii="Times New Roman" w:hAnsi="Times New Roman" w:cs="Times New Roman"/>
          <w:sz w:val="26"/>
          <w:szCs w:val="26"/>
        </w:rPr>
        <w:t xml:space="preserve">, поскольку данный вид наказания с учетом материального и семейного положения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637C37">
        <w:rPr>
          <w:rFonts w:ascii="Times New Roman" w:hAnsi="Times New Roman" w:cs="Times New Roman"/>
          <w:sz w:val="26"/>
          <w:szCs w:val="26"/>
        </w:rPr>
        <w:t xml:space="preserve"> будет неисполним и поставит его в затруднительное материальное положение. </w:t>
      </w:r>
    </w:p>
    <w:p w:rsidR="000B1DD2" w:rsidRPr="00683FA2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C37">
        <w:rPr>
          <w:rFonts w:ascii="Times New Roman" w:hAnsi="Times New Roman" w:cs="Times New Roman"/>
          <w:sz w:val="26"/>
          <w:szCs w:val="26"/>
          <w:shd w:val="clear" w:color="auto" w:fill="FFFFFF"/>
        </w:rPr>
        <w:t>При этом</w:t>
      </w:r>
      <w:r w:rsidRPr="00683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суд полагает необходимым назначить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683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дополнительное наказание в виде лишения права заниматься деятельностью</w:t>
      </w:r>
      <w:r w:rsidRPr="00683FA2" w:rsidR="00C3378D">
        <w:rPr>
          <w:rFonts w:ascii="Times New Roman" w:hAnsi="Times New Roman" w:cs="Times New Roman"/>
          <w:sz w:val="26"/>
          <w:szCs w:val="26"/>
          <w:shd w:val="clear" w:color="auto" w:fill="FFFFFF"/>
        </w:rPr>
        <w:t>, связанной с управлением транспортных средств</w:t>
      </w:r>
      <w:r w:rsidRPr="00683FA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83F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83FA2" w:rsidRPr="0052329D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FA2">
        <w:rPr>
          <w:rFonts w:ascii="Times New Roman" w:hAnsi="Times New Roman" w:cs="Times New Roman"/>
          <w:sz w:val="26"/>
          <w:szCs w:val="26"/>
          <w:lang w:bidi="ru-RU"/>
        </w:rPr>
        <w:t xml:space="preserve">Процессуальные </w:t>
      </w:r>
      <w:r w:rsidRPr="00683FA2">
        <w:rPr>
          <w:rStyle w:val="2"/>
          <w:rFonts w:eastAsiaTheme="minorEastAsia"/>
          <w:b w:val="0"/>
        </w:rPr>
        <w:t>издержки, составляющие</w:t>
      </w:r>
      <w:r w:rsidRPr="00683FA2">
        <w:rPr>
          <w:rStyle w:val="2"/>
          <w:rFonts w:eastAsiaTheme="minorEastAsia"/>
        </w:rPr>
        <w:t xml:space="preserve"> </w:t>
      </w:r>
      <w:r w:rsidRPr="00683FA2">
        <w:rPr>
          <w:rFonts w:ascii="Times New Roman" w:hAnsi="Times New Roman" w:cs="Times New Roman"/>
          <w:sz w:val="26"/>
          <w:szCs w:val="26"/>
          <w:lang w:bidi="ru-RU"/>
        </w:rPr>
        <w:t xml:space="preserve">оплату труда адвоката Любимовой А.А. в связи с защитой прав </w:t>
      </w:r>
      <w:r w:rsidRPr="00683FA2">
        <w:rPr>
          <w:rStyle w:val="2"/>
          <w:rFonts w:eastAsiaTheme="minorEastAsia"/>
          <w:b w:val="0"/>
        </w:rPr>
        <w:t xml:space="preserve">обвиняемого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683FA2">
        <w:rPr>
          <w:rFonts w:ascii="Times New Roman" w:hAnsi="Times New Roman" w:cs="Times New Roman"/>
          <w:sz w:val="26"/>
          <w:szCs w:val="26"/>
          <w:lang w:bidi="ru-RU"/>
        </w:rPr>
        <w:t xml:space="preserve"> в сумме 550 рублей подлежат </w:t>
      </w:r>
      <w:r w:rsidRPr="00683FA2">
        <w:rPr>
          <w:rStyle w:val="2"/>
          <w:rFonts w:eastAsiaTheme="minorEastAsia"/>
          <w:b w:val="0"/>
        </w:rPr>
        <w:t>взысканию с федерального бюджета в силу</w:t>
      </w:r>
      <w:r w:rsidRPr="00683FA2">
        <w:rPr>
          <w:rStyle w:val="2"/>
          <w:rFonts w:eastAsiaTheme="minorEastAsia"/>
        </w:rPr>
        <w:t xml:space="preserve"> </w:t>
      </w:r>
      <w:r w:rsidRPr="00683FA2">
        <w:rPr>
          <w:rFonts w:ascii="Times New Roman" w:hAnsi="Times New Roman" w:cs="Times New Roman"/>
          <w:sz w:val="26"/>
          <w:szCs w:val="26"/>
          <w:lang w:bidi="ru-RU"/>
        </w:rPr>
        <w:t xml:space="preserve">требований ч.1 ст. 131 УПК РФ, поскольку уголовное дело </w:t>
      </w:r>
      <w:r w:rsidRPr="00683FA2">
        <w:rPr>
          <w:rStyle w:val="2"/>
          <w:rFonts w:eastAsiaTheme="minorEastAsia"/>
          <w:b w:val="0"/>
        </w:rPr>
        <w:t>рассматривалось в особом</w:t>
      </w:r>
      <w:r w:rsidRPr="00683FA2">
        <w:rPr>
          <w:rStyle w:val="2"/>
          <w:rFonts w:eastAsiaTheme="minorEastAsia"/>
        </w:rPr>
        <w:t xml:space="preserve"> </w:t>
      </w:r>
      <w:r w:rsidRPr="00683FA2">
        <w:rPr>
          <w:rFonts w:ascii="Times New Roman" w:hAnsi="Times New Roman" w:cs="Times New Roman"/>
          <w:sz w:val="26"/>
          <w:szCs w:val="26"/>
          <w:lang w:bidi="ru-RU"/>
        </w:rPr>
        <w:t xml:space="preserve">порядке уголовного судопроизводства, следовательно, на 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 w:rsidR="00B104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683FA2">
        <w:rPr>
          <w:rStyle w:val="2"/>
          <w:rFonts w:eastAsiaTheme="minorEastAsia"/>
        </w:rPr>
        <w:t xml:space="preserve"> </w:t>
      </w:r>
      <w:r w:rsidRPr="00683FA2">
        <w:rPr>
          <w:rFonts w:ascii="Times New Roman" w:hAnsi="Times New Roman" w:cs="Times New Roman"/>
          <w:sz w:val="26"/>
          <w:szCs w:val="26"/>
          <w:lang w:bidi="ru-RU"/>
        </w:rPr>
        <w:t xml:space="preserve">распространяются положения ч.10 ст.316 УПК РФ о том, что </w:t>
      </w:r>
      <w:r w:rsidRPr="00683FA2">
        <w:rPr>
          <w:rStyle w:val="2"/>
          <w:rFonts w:eastAsiaTheme="minorEastAsia"/>
          <w:b w:val="0"/>
        </w:rPr>
        <w:t>процессуальные издержки,</w:t>
      </w:r>
      <w:r w:rsidRPr="00683FA2">
        <w:rPr>
          <w:rStyle w:val="2"/>
          <w:rFonts w:eastAsiaTheme="minorEastAsia"/>
        </w:rPr>
        <w:t xml:space="preserve"> </w:t>
      </w:r>
      <w:r w:rsidRPr="00683FA2">
        <w:rPr>
          <w:rFonts w:ascii="Times New Roman" w:hAnsi="Times New Roman" w:cs="Times New Roman"/>
          <w:sz w:val="26"/>
          <w:szCs w:val="26"/>
          <w:lang w:bidi="ru-RU"/>
        </w:rPr>
        <w:t xml:space="preserve">предусмотренные статьей 131 </w:t>
      </w:r>
      <w:r w:rsidRPr="0052329D">
        <w:rPr>
          <w:rFonts w:ascii="Times New Roman" w:hAnsi="Times New Roman" w:cs="Times New Roman"/>
          <w:sz w:val="26"/>
          <w:szCs w:val="26"/>
          <w:lang w:bidi="ru-RU"/>
        </w:rPr>
        <w:t>настоящего Кодекса, взысканию с подсудимого не подлежат.</w:t>
      </w:r>
    </w:p>
    <w:p w:rsidR="004D24B6" w:rsidRPr="0052329D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29D">
        <w:rPr>
          <w:rFonts w:ascii="Times New Roman" w:eastAsia="Times New Roman" w:hAnsi="Times New Roman" w:cs="Times New Roman"/>
          <w:sz w:val="26"/>
          <w:szCs w:val="26"/>
        </w:rPr>
        <w:t>Гражданский иск по уголовному делу не заявлен.</w:t>
      </w:r>
    </w:p>
    <w:p w:rsidR="004D24B6" w:rsidRPr="0052329D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29D">
        <w:rPr>
          <w:rFonts w:ascii="Times New Roman" w:hAnsi="Times New Roman" w:cs="Times New Roman"/>
          <w:sz w:val="26"/>
          <w:szCs w:val="26"/>
        </w:rPr>
        <w:t>Вещественных доказательств по делу не имеется.</w:t>
      </w:r>
    </w:p>
    <w:p w:rsidR="0052329D" w:rsidRPr="0052329D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29D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Мера пресечения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Пивень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Ю.Н.</w:t>
      </w:r>
      <w:r w:rsidRPr="00683FA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2329D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не избиралась.</w:t>
      </w:r>
    </w:p>
    <w:p w:rsidR="004D24B6" w:rsidRPr="0052329D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29D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изложенного и руководствуясь ст.ст.</w:t>
      </w:r>
      <w:r w:rsidRPr="0052329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"http://sudact.ru/law/doc/zFH7t5pCwrHp/003/001/?marker=fdoctlaw" \l "U5LjzMjapzVg" \o "Статья 296. Постановление приговора именем Российской Федерации" \t "_blank" </w:instrText>
      </w:r>
      <w:r>
        <w:fldChar w:fldCharType="separate"/>
      </w:r>
      <w:r w:rsidRPr="0052329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296</w:t>
      </w:r>
      <w:r>
        <w:fldChar w:fldCharType="end"/>
      </w:r>
      <w:r w:rsidRPr="0052329D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"http://sudact.ru/law/doc/zFH7t5pCwrHp/003/001/?marker=fdoctlaw" \l "tPeOweXcV0U8" \o "Статья 299. Вопросы, разрешаемые судом при постановлении приговора" \t "_blank" </w:instrText>
      </w:r>
      <w:r>
        <w:fldChar w:fldCharType="separate"/>
      </w:r>
      <w:r w:rsidRPr="0052329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299</w:t>
      </w:r>
      <w:r>
        <w:fldChar w:fldCharType="end"/>
      </w:r>
      <w:r w:rsidRPr="0052329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2329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"http://sudact.ru/law/doc/zFH7t5pCwrHp/003/001/?marker=fdoctlaw" \l "NVk7slcV1fUE" \o "Статья 302. Виды приговоров" \t "_blank" </w:instrText>
      </w:r>
      <w:r>
        <w:fldChar w:fldCharType="separate"/>
      </w:r>
      <w:r w:rsidRPr="0052329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302</w:t>
      </w:r>
      <w:r>
        <w:fldChar w:fldCharType="end"/>
      </w:r>
      <w:r w:rsidRPr="0052329D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"http://sudact.ru/law/doc/zFH7t5pCwrHp/003/001/?marker=fdoctlaw" \l "9UQZfzrcmqdK" \o "Статья 304. Вводная часть приговора" \t "_blank" </w:instrText>
      </w:r>
      <w:r>
        <w:fldChar w:fldCharType="separate"/>
      </w:r>
      <w:r w:rsidRPr="0052329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304</w:t>
      </w:r>
      <w:r>
        <w:fldChar w:fldCharType="end"/>
      </w:r>
      <w:r w:rsidRPr="0052329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2329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"http://sudact.ru/law/doc/zFH7t5pCwrHp/003/001/?marker=fdoctlaw" \l "hbQMobpUjIop" \o "Статья 307. Описательно-мотивировочная часть обвинительного приговора" \t "_blank" </w:instrText>
      </w:r>
      <w:r>
        <w:fldChar w:fldCharType="separate"/>
      </w:r>
      <w:r w:rsidRPr="0052329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307</w:t>
      </w:r>
      <w:r>
        <w:fldChar w:fldCharType="end"/>
      </w:r>
      <w:r w:rsidRPr="0052329D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"http://sudact.ru/law/doc/zFH7t5pCwrHp/003/001/?marker=fdoctlaw" \l "BQRzgZRNo2YR" \o "Статья 309. Иные вопросы, подлежащие решению в резолютивной части приговора" \t "_blank" </w:instrText>
      </w:r>
      <w:r>
        <w:fldChar w:fldCharType="separate"/>
      </w:r>
      <w:r w:rsidRPr="0052329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309</w:t>
      </w:r>
      <w:r>
        <w:fldChar w:fldCharType="end"/>
      </w:r>
      <w:r w:rsidRPr="0052329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2329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"http://sudact.ru/law/doc/zFH7t5pCwrHp/003/002/?marker=fdoctlaw" \l "7vcKB3XArQLd" \o "Статья 316. Порядок проведения судебного заседания и постановления приговора" \t "_blank" </w:instrText>
      </w:r>
      <w:r>
        <w:fldChar w:fldCharType="separate"/>
      </w:r>
      <w:r w:rsidRPr="0052329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316</w:t>
      </w:r>
      <w:r>
        <w:fldChar w:fldCharType="end"/>
      </w:r>
      <w:r w:rsidRPr="0052329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52329D">
        <w:rPr>
          <w:rFonts w:ascii="Times New Roman" w:hAnsi="Times New Roman" w:cs="Times New Roman"/>
          <w:sz w:val="26"/>
          <w:szCs w:val="26"/>
          <w:shd w:val="clear" w:color="auto" w:fill="FFFFFF"/>
        </w:rPr>
        <w:t>УПК РФ, мировой судья</w:t>
      </w:r>
    </w:p>
    <w:p w:rsidR="00D962BA" w:rsidRPr="0052329D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52329D" w:rsidP="00D962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329D">
        <w:rPr>
          <w:rFonts w:ascii="Times New Roman" w:eastAsia="Times New Roman" w:hAnsi="Times New Roman" w:cs="Times New Roman"/>
          <w:sz w:val="26"/>
          <w:szCs w:val="26"/>
        </w:rPr>
        <w:t>ПРИГОВОРИЛ:</w:t>
      </w:r>
    </w:p>
    <w:p w:rsidR="00D962BA" w:rsidRPr="0052329D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4DE2" w:rsidRPr="00683FA2" w:rsidP="007F4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Пивень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Николаевича</w:t>
      </w:r>
      <w:r w:rsidRPr="0052329D" w:rsidR="004D2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329D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признать виновным в совершении преступления предусмотренного</w:t>
      </w:r>
      <w:r w:rsidRPr="00683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ст. 264.1 УК РФ и назначить ему наказание в виде </w:t>
      </w:r>
      <w:r w:rsidRPr="00683FA2" w:rsidR="00F639F0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683FA2" w:rsidR="00150720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683FA2">
        <w:rPr>
          <w:rFonts w:ascii="Times New Roman" w:hAnsi="Times New Roman" w:cs="Times New Roman"/>
          <w:sz w:val="26"/>
          <w:szCs w:val="26"/>
          <w:shd w:val="clear" w:color="auto" w:fill="FFFFFF"/>
        </w:rPr>
        <w:t>0 часов обязательных работ</w:t>
      </w:r>
      <w:r w:rsidRPr="00683FA2" w:rsidR="005B040A">
        <w:rPr>
          <w:rFonts w:ascii="Times New Roman" w:hAnsi="Times New Roman" w:cs="Times New Roman"/>
          <w:sz w:val="26"/>
          <w:szCs w:val="26"/>
          <w:shd w:val="clear" w:color="auto" w:fill="FFFFFF"/>
        </w:rPr>
        <w:t>, с отбыванием на объектах, определяемых органом местного самоуправления по согласованию с уголовно-исполнительной инспекцией,</w:t>
      </w:r>
      <w:r w:rsidRPr="00683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лишением права </w:t>
      </w:r>
      <w:r w:rsidRPr="00683FA2" w:rsidR="00615886">
        <w:rPr>
          <w:rFonts w:ascii="Times New Roman" w:hAnsi="Times New Roman" w:cs="Times New Roman"/>
          <w:sz w:val="26"/>
          <w:szCs w:val="26"/>
          <w:shd w:val="clear" w:color="auto" w:fill="FFFFFF"/>
        </w:rPr>
        <w:t>заниматься деятельностью, связанной с управлением транспортных средств</w:t>
      </w:r>
      <w:r w:rsidRPr="00683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срок </w:t>
      </w:r>
      <w:r w:rsidRPr="00683FA2" w:rsidR="0042309C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683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 w:rsidRPr="00683FA2" w:rsidR="0042309C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683FA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83F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83FA2" w:rsidRPr="00683FA2" w:rsidP="00683FA2">
      <w:pPr>
        <w:pStyle w:val="rmcbdxkd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83FA2">
        <w:rPr>
          <w:rStyle w:val="2"/>
          <w:b w:val="0"/>
        </w:rPr>
        <w:t>Процессуальные</w:t>
      </w:r>
      <w:r w:rsidRPr="00683FA2">
        <w:rPr>
          <w:rStyle w:val="2"/>
        </w:rPr>
        <w:t xml:space="preserve"> </w:t>
      </w:r>
      <w:r w:rsidRPr="00683FA2">
        <w:rPr>
          <w:sz w:val="26"/>
          <w:szCs w:val="26"/>
          <w:lang w:bidi="ru-RU"/>
        </w:rPr>
        <w:t xml:space="preserve">издержки, составляющие оплату груда адвоката Любимовой А.А. в сумме </w:t>
      </w:r>
      <w:r w:rsidRPr="00683FA2">
        <w:rPr>
          <w:rStyle w:val="2"/>
          <w:b w:val="0"/>
        </w:rPr>
        <w:t>550 рублей</w:t>
      </w:r>
      <w:r w:rsidRPr="00683FA2">
        <w:rPr>
          <w:rStyle w:val="2"/>
        </w:rPr>
        <w:t xml:space="preserve"> - </w:t>
      </w:r>
      <w:r w:rsidRPr="00683FA2">
        <w:rPr>
          <w:sz w:val="26"/>
          <w:szCs w:val="26"/>
          <w:lang w:bidi="ru-RU"/>
        </w:rPr>
        <w:t>возложить на федеральный бюджет.</w:t>
      </w:r>
    </w:p>
    <w:p w:rsidR="004D24B6" w:rsidRPr="00C10710" w:rsidP="007F4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23C3">
        <w:rPr>
          <w:rFonts w:ascii="Times New Roman" w:eastAsia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</w:t>
      </w:r>
      <w:r w:rsidRPr="004723C3" w:rsidR="00B45359">
        <w:rPr>
          <w:rFonts w:ascii="Times New Roman" w:eastAsia="Times New Roman" w:hAnsi="Times New Roman" w:cs="Times New Roman"/>
          <w:sz w:val="26"/>
          <w:szCs w:val="26"/>
        </w:rPr>
        <w:t>Нахимовский районный суд города Севастополя</w:t>
      </w:r>
      <w:r w:rsidRPr="004723C3"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провозглашения, с подачей жалобы,</w:t>
      </w:r>
      <w:r w:rsidRPr="00C10710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мировому судье.</w:t>
      </w:r>
      <w:r w:rsidRPr="00C10710" w:rsidR="00142FB0">
        <w:rPr>
          <w:rFonts w:ascii="Times New Roman" w:hAnsi="Times New Roman" w:cs="Times New Roman"/>
          <w:sz w:val="26"/>
          <w:szCs w:val="26"/>
        </w:rPr>
        <w:t xml:space="preserve">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 же, вправе подать свои возражения на поданные жалобы или представление в письменном виде.</w:t>
      </w:r>
    </w:p>
    <w:p w:rsidR="00B45359" w:rsidRPr="00C10710" w:rsidP="00B45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4FFD" w:rsidRPr="00C10710" w:rsidP="005103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</w:p>
    <w:sectPr w:rsidSect="0052329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B6"/>
    <w:rsid w:val="000B1DD2"/>
    <w:rsid w:val="000C1B50"/>
    <w:rsid w:val="000E6E60"/>
    <w:rsid w:val="000F6A0D"/>
    <w:rsid w:val="00112A86"/>
    <w:rsid w:val="00120D1E"/>
    <w:rsid w:val="00142FB0"/>
    <w:rsid w:val="00144092"/>
    <w:rsid w:val="00150720"/>
    <w:rsid w:val="0019445B"/>
    <w:rsid w:val="001C275B"/>
    <w:rsid w:val="001C48E8"/>
    <w:rsid w:val="001F5AF1"/>
    <w:rsid w:val="00231F73"/>
    <w:rsid w:val="002354A3"/>
    <w:rsid w:val="00237BC8"/>
    <w:rsid w:val="002417CA"/>
    <w:rsid w:val="00253C4E"/>
    <w:rsid w:val="00291804"/>
    <w:rsid w:val="00295CE0"/>
    <w:rsid w:val="002F6E2F"/>
    <w:rsid w:val="00341A79"/>
    <w:rsid w:val="00357BDA"/>
    <w:rsid w:val="003661E6"/>
    <w:rsid w:val="003964B7"/>
    <w:rsid w:val="003C1F9D"/>
    <w:rsid w:val="003F56A7"/>
    <w:rsid w:val="004025DB"/>
    <w:rsid w:val="0042309C"/>
    <w:rsid w:val="0043493A"/>
    <w:rsid w:val="00434FFD"/>
    <w:rsid w:val="0044636B"/>
    <w:rsid w:val="00465B87"/>
    <w:rsid w:val="004723C3"/>
    <w:rsid w:val="004C4FD8"/>
    <w:rsid w:val="004D21B7"/>
    <w:rsid w:val="004D24B6"/>
    <w:rsid w:val="004E2C21"/>
    <w:rsid w:val="004F455F"/>
    <w:rsid w:val="005103FF"/>
    <w:rsid w:val="00521D77"/>
    <w:rsid w:val="0052329D"/>
    <w:rsid w:val="00567BB0"/>
    <w:rsid w:val="005715B1"/>
    <w:rsid w:val="00594BBB"/>
    <w:rsid w:val="005B040A"/>
    <w:rsid w:val="005B2750"/>
    <w:rsid w:val="00615886"/>
    <w:rsid w:val="00637C37"/>
    <w:rsid w:val="00645130"/>
    <w:rsid w:val="0067757A"/>
    <w:rsid w:val="00683FA2"/>
    <w:rsid w:val="006F1F3B"/>
    <w:rsid w:val="006F74EE"/>
    <w:rsid w:val="007030D0"/>
    <w:rsid w:val="00774DBA"/>
    <w:rsid w:val="007A7427"/>
    <w:rsid w:val="007B0352"/>
    <w:rsid w:val="007F4DE2"/>
    <w:rsid w:val="00822AB0"/>
    <w:rsid w:val="00847949"/>
    <w:rsid w:val="00856E6C"/>
    <w:rsid w:val="00890506"/>
    <w:rsid w:val="008B7C6B"/>
    <w:rsid w:val="008D3521"/>
    <w:rsid w:val="008E427B"/>
    <w:rsid w:val="008E71AF"/>
    <w:rsid w:val="00914BA4"/>
    <w:rsid w:val="0093169B"/>
    <w:rsid w:val="00952AEF"/>
    <w:rsid w:val="00961905"/>
    <w:rsid w:val="009B316C"/>
    <w:rsid w:val="009C023A"/>
    <w:rsid w:val="00A05746"/>
    <w:rsid w:val="00A20B92"/>
    <w:rsid w:val="00A24F98"/>
    <w:rsid w:val="00A364BD"/>
    <w:rsid w:val="00AA52AE"/>
    <w:rsid w:val="00AB116E"/>
    <w:rsid w:val="00AC7D16"/>
    <w:rsid w:val="00AE0C1A"/>
    <w:rsid w:val="00AF76EF"/>
    <w:rsid w:val="00B1045E"/>
    <w:rsid w:val="00B45359"/>
    <w:rsid w:val="00BA02DC"/>
    <w:rsid w:val="00BA3F6F"/>
    <w:rsid w:val="00BB308C"/>
    <w:rsid w:val="00C0617F"/>
    <w:rsid w:val="00C10710"/>
    <w:rsid w:val="00C3378D"/>
    <w:rsid w:val="00CB2910"/>
    <w:rsid w:val="00D962BA"/>
    <w:rsid w:val="00DD2240"/>
    <w:rsid w:val="00DD3F1E"/>
    <w:rsid w:val="00DF16B3"/>
    <w:rsid w:val="00E17338"/>
    <w:rsid w:val="00E3617A"/>
    <w:rsid w:val="00E42F2F"/>
    <w:rsid w:val="00E74904"/>
    <w:rsid w:val="00E92BB6"/>
    <w:rsid w:val="00EA7E48"/>
    <w:rsid w:val="00ED4A25"/>
    <w:rsid w:val="00ED6256"/>
    <w:rsid w:val="00F00433"/>
    <w:rsid w:val="00F42DF8"/>
    <w:rsid w:val="00F5335F"/>
    <w:rsid w:val="00F639F0"/>
    <w:rsid w:val="00F77947"/>
    <w:rsid w:val="00FA26AA"/>
    <w:rsid w:val="00FF3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199714-4871-4F6A-B7A9-608C1D40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24B6"/>
  </w:style>
  <w:style w:type="character" w:styleId="Hyperlink">
    <w:name w:val="Hyperlink"/>
    <w:basedOn w:val="DefaultParagraphFont"/>
    <w:uiPriority w:val="99"/>
    <w:semiHidden/>
    <w:unhideWhenUsed/>
    <w:rsid w:val="00594BB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94BBB"/>
  </w:style>
  <w:style w:type="paragraph" w:customStyle="1" w:styleId="rmcbdxkd">
    <w:name w:val="rmcbdxkd"/>
    <w:basedOn w:val="Normal"/>
    <w:rsid w:val="0015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7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23C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DefaultParagraphFont"/>
    <w:rsid w:val="00683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6AEF-A8E9-4591-A12B-F03CC25E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