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E137DE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E137DE">
        <w:rPr>
          <w:b w:val="0"/>
          <w:sz w:val="24"/>
          <w:szCs w:val="24"/>
        </w:rPr>
        <w:t>Дело № 1-</w:t>
      </w:r>
      <w:r w:rsidRPr="00E137DE" w:rsidR="00C20EF0">
        <w:rPr>
          <w:b w:val="0"/>
          <w:sz w:val="24"/>
          <w:szCs w:val="24"/>
        </w:rPr>
        <w:t>00</w:t>
      </w:r>
      <w:r w:rsidR="00E60E9C">
        <w:rPr>
          <w:b w:val="0"/>
          <w:sz w:val="24"/>
          <w:szCs w:val="24"/>
        </w:rPr>
        <w:t>45</w:t>
      </w:r>
      <w:r w:rsidRPr="00E137DE">
        <w:rPr>
          <w:b w:val="0"/>
          <w:sz w:val="24"/>
          <w:szCs w:val="24"/>
        </w:rPr>
        <w:t>/1</w:t>
      </w:r>
      <w:r w:rsidRPr="00E137DE" w:rsidR="005133CF">
        <w:rPr>
          <w:b w:val="0"/>
          <w:sz w:val="24"/>
          <w:szCs w:val="24"/>
        </w:rPr>
        <w:t>6</w:t>
      </w:r>
      <w:r w:rsidRPr="00E137DE" w:rsidR="00521268">
        <w:rPr>
          <w:b w:val="0"/>
          <w:sz w:val="24"/>
          <w:szCs w:val="24"/>
        </w:rPr>
        <w:t>/20</w:t>
      </w:r>
      <w:r w:rsidRPr="00E137DE" w:rsidR="00637981">
        <w:rPr>
          <w:b w:val="0"/>
          <w:sz w:val="24"/>
          <w:szCs w:val="24"/>
        </w:rPr>
        <w:t>2</w:t>
      </w:r>
      <w:r w:rsidRPr="00E137DE" w:rsidR="006E404A">
        <w:rPr>
          <w:b w:val="0"/>
          <w:sz w:val="24"/>
          <w:szCs w:val="24"/>
        </w:rPr>
        <w:t>3</w:t>
      </w:r>
    </w:p>
    <w:p w:rsidR="00E34ABA" w:rsidRPr="00E137DE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E137DE" w:rsidP="00AA6BF8">
      <w:pPr>
        <w:pStyle w:val="Heading2"/>
        <w:rPr>
          <w:sz w:val="24"/>
          <w:szCs w:val="24"/>
        </w:rPr>
      </w:pPr>
      <w:r w:rsidRPr="00E137DE">
        <w:rPr>
          <w:sz w:val="24"/>
          <w:szCs w:val="24"/>
        </w:rPr>
        <w:t>ПРИГОВОР</w:t>
      </w:r>
    </w:p>
    <w:p w:rsidR="00AA6BF8" w:rsidRPr="00E137DE" w:rsidP="00AA6BF8">
      <w:pPr>
        <w:jc w:val="center"/>
        <w:rPr>
          <w:b/>
        </w:rPr>
      </w:pPr>
      <w:r w:rsidRPr="00E137DE">
        <w:rPr>
          <w:b/>
        </w:rPr>
        <w:t>ИМЕНЕМ РОССИЙСКОЙ ФЕДЕРАЦИИ</w:t>
      </w:r>
    </w:p>
    <w:p w:rsidR="00AA6BF8" w:rsidRPr="00E137DE" w:rsidP="00AA6BF8">
      <w:pPr>
        <w:jc w:val="both"/>
      </w:pPr>
    </w:p>
    <w:p w:rsidR="00AA6BF8" w:rsidRPr="00E137DE" w:rsidP="00F07597">
      <w:pPr>
        <w:pStyle w:val="NoSpacing"/>
        <w:ind w:firstLine="709"/>
        <w:jc w:val="both"/>
      </w:pPr>
      <w:r>
        <w:t>18 сентября</w:t>
      </w:r>
      <w:r w:rsidRPr="00E137DE" w:rsidR="008632BA">
        <w:t xml:space="preserve"> </w:t>
      </w:r>
      <w:r w:rsidRPr="00E137DE" w:rsidR="00E418D9">
        <w:t>20</w:t>
      </w:r>
      <w:r w:rsidRPr="00E137DE" w:rsidR="00637981">
        <w:t>2</w:t>
      </w:r>
      <w:r w:rsidRPr="00E137DE" w:rsidR="006E404A">
        <w:t>3</w:t>
      </w:r>
      <w:r w:rsidRPr="00E137DE">
        <w:t xml:space="preserve"> года </w:t>
      </w:r>
      <w:r w:rsidRPr="00E137DE" w:rsidR="00ED5ACD">
        <w:tab/>
      </w:r>
      <w:r w:rsidRPr="00E137DE" w:rsidR="00ED5ACD">
        <w:tab/>
      </w:r>
      <w:r w:rsidRPr="00E137DE" w:rsidR="00ED5ACD">
        <w:tab/>
      </w:r>
      <w:r w:rsidRPr="00E137DE" w:rsidR="00841C6A">
        <w:t xml:space="preserve">  </w:t>
      </w:r>
      <w:r w:rsidRPr="00E137DE" w:rsidR="001E6585">
        <w:tab/>
      </w:r>
      <w:r w:rsidRPr="00E137DE" w:rsidR="0020064A">
        <w:t xml:space="preserve">      </w:t>
      </w:r>
      <w:r w:rsidRPr="00E137DE" w:rsidR="00FD01D3">
        <w:t xml:space="preserve"> </w:t>
      </w:r>
      <w:r w:rsidRPr="00E137DE" w:rsidR="0020064A">
        <w:t xml:space="preserve"> </w:t>
      </w:r>
      <w:r w:rsidRPr="00E137DE" w:rsidR="00E66A97">
        <w:t xml:space="preserve">   </w:t>
      </w:r>
      <w:r w:rsidRPr="00E137DE" w:rsidR="00BF4A84">
        <w:tab/>
      </w:r>
      <w:r w:rsidRPr="00E137DE" w:rsidR="00E27517">
        <w:t xml:space="preserve">           </w:t>
      </w:r>
      <w:r w:rsidRPr="00E137DE" w:rsidR="00DD274B">
        <w:t xml:space="preserve"> </w:t>
      </w:r>
      <w:r w:rsidRPr="00E137DE" w:rsidR="006E404A">
        <w:tab/>
      </w:r>
      <w:r w:rsidRPr="00E137DE" w:rsidR="00ED5ACD">
        <w:t>г. Севастополь</w:t>
      </w:r>
    </w:p>
    <w:p w:rsidR="00ED5ACD" w:rsidRPr="00E137DE" w:rsidP="00F07597">
      <w:pPr>
        <w:pStyle w:val="NoSpacing"/>
        <w:ind w:firstLine="709"/>
        <w:jc w:val="both"/>
      </w:pPr>
    </w:p>
    <w:p w:rsidR="00AA6BF8" w:rsidRPr="00E137DE" w:rsidP="00F07597">
      <w:pPr>
        <w:pStyle w:val="NoSpacing"/>
        <w:ind w:firstLine="709"/>
        <w:jc w:val="both"/>
        <w:rPr>
          <w:color w:val="000000" w:themeColor="text1"/>
        </w:rPr>
      </w:pPr>
      <w:r w:rsidRPr="00E137DE">
        <w:t xml:space="preserve">Мировой судья судебного участка № 16 </w:t>
      </w:r>
      <w:r w:rsidRPr="00E137DE" w:rsidR="00834455">
        <w:t xml:space="preserve">Ленинского судебного района г. Севастополя </w:t>
      </w:r>
      <w:r w:rsidRPr="00E137DE">
        <w:t>Рубан М.</w:t>
      </w:r>
      <w:r w:rsidRPr="00E137DE">
        <w:rPr>
          <w:color w:val="000000" w:themeColor="text1"/>
        </w:rPr>
        <w:t>В.,</w:t>
      </w:r>
      <w:r w:rsidRPr="00E137DE" w:rsidR="00053518">
        <w:rPr>
          <w:color w:val="000000" w:themeColor="text1"/>
        </w:rPr>
        <w:t xml:space="preserve"> </w:t>
      </w:r>
      <w:r w:rsidRPr="00E137DE" w:rsidR="00834455">
        <w:rPr>
          <w:color w:val="000000" w:themeColor="text1"/>
        </w:rPr>
        <w:t xml:space="preserve"> </w:t>
      </w:r>
      <w:r w:rsidRPr="00E137DE">
        <w:rPr>
          <w:color w:val="000000" w:themeColor="text1"/>
        </w:rPr>
        <w:t xml:space="preserve">  </w:t>
      </w:r>
    </w:p>
    <w:p w:rsidR="00AA6BF8" w:rsidRPr="00E137DE" w:rsidP="00F07597">
      <w:pPr>
        <w:pStyle w:val="NoSpacing"/>
        <w:ind w:firstLine="709"/>
        <w:jc w:val="both"/>
        <w:rPr>
          <w:color w:val="000000" w:themeColor="text1"/>
        </w:rPr>
      </w:pPr>
      <w:r w:rsidRPr="00E137DE">
        <w:rPr>
          <w:color w:val="000000" w:themeColor="text1"/>
        </w:rPr>
        <w:t xml:space="preserve">с участием </w:t>
      </w:r>
      <w:r w:rsidRPr="00E137DE" w:rsidR="00F07597">
        <w:rPr>
          <w:color w:val="000000" w:themeColor="text1"/>
        </w:rPr>
        <w:t xml:space="preserve">секретаря </w:t>
      </w:r>
      <w:r w:rsidRPr="00E137DE" w:rsidR="005133CF">
        <w:rPr>
          <w:color w:val="000000" w:themeColor="text1"/>
        </w:rPr>
        <w:t>Барсуковой С.Ю</w:t>
      </w:r>
      <w:r w:rsidRPr="00E137DE" w:rsidR="006E404A">
        <w:rPr>
          <w:color w:val="000000" w:themeColor="text1"/>
        </w:rPr>
        <w:t>.</w:t>
      </w:r>
      <w:r w:rsidRPr="00E137DE" w:rsidR="00550D9D">
        <w:rPr>
          <w:color w:val="000000" w:themeColor="text1"/>
        </w:rPr>
        <w:t>,</w:t>
      </w:r>
    </w:p>
    <w:p w:rsidR="0020064A" w:rsidRPr="00E137DE" w:rsidP="0020064A">
      <w:pPr>
        <w:ind w:firstLine="708"/>
        <w:jc w:val="both"/>
        <w:rPr>
          <w:color w:val="000000" w:themeColor="text1"/>
        </w:rPr>
      </w:pPr>
      <w:r w:rsidRPr="00E137DE">
        <w:rPr>
          <w:color w:val="000000" w:themeColor="text1"/>
        </w:rPr>
        <w:t>государственного обвинителя</w:t>
      </w:r>
      <w:r w:rsidR="00E60E9C">
        <w:rPr>
          <w:color w:val="000000" w:themeColor="text1"/>
        </w:rPr>
        <w:t xml:space="preserve"> Лаврова А.В.</w:t>
      </w:r>
      <w:r w:rsidRPr="00E137DE">
        <w:rPr>
          <w:color w:val="000000" w:themeColor="text1"/>
        </w:rPr>
        <w:t>,</w:t>
      </w:r>
    </w:p>
    <w:p w:rsidR="00A81084" w:rsidP="001E6585">
      <w:pPr>
        <w:ind w:firstLine="708"/>
        <w:jc w:val="both"/>
        <w:rPr>
          <w:color w:val="000000" w:themeColor="text1"/>
        </w:rPr>
      </w:pPr>
      <w:r w:rsidRPr="00E137DE">
        <w:rPr>
          <w:color w:val="000000" w:themeColor="text1"/>
        </w:rPr>
        <w:t>защитника подсудимо</w:t>
      </w:r>
      <w:r w:rsidRPr="00E137DE" w:rsidR="00BE755D">
        <w:rPr>
          <w:color w:val="000000" w:themeColor="text1"/>
        </w:rPr>
        <w:t>го</w:t>
      </w:r>
      <w:r w:rsidRPr="00E137DE">
        <w:rPr>
          <w:color w:val="000000" w:themeColor="text1"/>
        </w:rPr>
        <w:t xml:space="preserve"> – адвоката </w:t>
      </w:r>
      <w:r w:rsidRPr="00E137DE" w:rsidR="005133CF">
        <w:rPr>
          <w:color w:val="000000" w:themeColor="text1"/>
        </w:rPr>
        <w:t>Мовчана О.В.</w:t>
      </w:r>
      <w:r w:rsidRPr="00E137DE" w:rsidR="00DD3D64">
        <w:rPr>
          <w:color w:val="000000" w:themeColor="text1"/>
        </w:rPr>
        <w:t>,</w:t>
      </w:r>
    </w:p>
    <w:p w:rsidR="00E60E9C" w:rsidP="00E60E9C">
      <w:pPr>
        <w:ind w:firstLine="708"/>
        <w:jc w:val="both"/>
        <w:rPr>
          <w:color w:val="000000" w:themeColor="text1"/>
        </w:rPr>
      </w:pPr>
      <w:r w:rsidRPr="00E137DE">
        <w:rPr>
          <w:color w:val="000000" w:themeColor="text1"/>
        </w:rPr>
        <w:t xml:space="preserve">подсудимого </w:t>
      </w:r>
      <w:r>
        <w:rPr>
          <w:color w:val="000000" w:themeColor="text1"/>
        </w:rPr>
        <w:t>Рябчикова А.Е.</w:t>
      </w:r>
      <w:r w:rsidRPr="00E137DE">
        <w:rPr>
          <w:color w:val="000000" w:themeColor="text1"/>
        </w:rPr>
        <w:t>,</w:t>
      </w:r>
    </w:p>
    <w:p w:rsidR="00E60E9C" w:rsidRPr="00E137DE" w:rsidP="001E6585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потерпевшего </w:t>
      </w:r>
      <w:r w:rsidR="00037C8E">
        <w:rPr>
          <w:color w:val="000000" w:themeColor="text1"/>
        </w:rPr>
        <w:t>ФИО</w:t>
      </w:r>
      <w:r>
        <w:rPr>
          <w:color w:val="000000" w:themeColor="text1"/>
        </w:rPr>
        <w:t>.,</w:t>
      </w:r>
    </w:p>
    <w:p w:rsidR="00AA6BF8" w:rsidRPr="00E137DE" w:rsidP="002D6458">
      <w:pPr>
        <w:pStyle w:val="NoSpacing"/>
        <w:ind w:firstLine="709"/>
        <w:jc w:val="both"/>
        <w:rPr>
          <w:b/>
          <w:color w:val="000000" w:themeColor="text1"/>
        </w:rPr>
      </w:pPr>
      <w:r w:rsidRPr="00E137DE">
        <w:rPr>
          <w:color w:val="000000" w:themeColor="text1"/>
        </w:rPr>
        <w:t xml:space="preserve">рассмотрев в открытом судебном заседании </w:t>
      </w:r>
      <w:r w:rsidRPr="00E137DE" w:rsidR="00C330D7">
        <w:rPr>
          <w:color w:val="000000" w:themeColor="text1"/>
        </w:rPr>
        <w:t xml:space="preserve">в зале </w:t>
      </w:r>
      <w:r w:rsidRPr="00E137DE" w:rsidR="005133CF">
        <w:t>судебного участка Ленинского судебного района г. Севастополя</w:t>
      </w:r>
      <w:r w:rsidRPr="00E137DE" w:rsidR="005133CF">
        <w:rPr>
          <w:color w:val="000000" w:themeColor="text1"/>
        </w:rPr>
        <w:t xml:space="preserve"> </w:t>
      </w:r>
      <w:r w:rsidRPr="00E137DE" w:rsidR="00C330D7">
        <w:rPr>
          <w:color w:val="000000" w:themeColor="text1"/>
        </w:rPr>
        <w:t>уголовное дело в отношении</w:t>
      </w:r>
      <w:r w:rsidRPr="00E137DE" w:rsidR="00E97587">
        <w:rPr>
          <w:color w:val="000000" w:themeColor="text1"/>
        </w:rPr>
        <w:t>:</w:t>
      </w:r>
    </w:p>
    <w:p w:rsidR="00B96F99" w:rsidRPr="00E137DE" w:rsidP="00037C8E">
      <w:pPr>
        <w:tabs>
          <w:tab w:val="left" w:pos="567"/>
        </w:tabs>
        <w:ind w:firstLine="709"/>
        <w:jc w:val="both"/>
      </w:pPr>
      <w:r w:rsidRPr="00E60E9C">
        <w:rPr>
          <w:b/>
          <w:color w:val="000000"/>
          <w:lang w:bidi="ru-RU"/>
        </w:rPr>
        <w:t xml:space="preserve">Рябчикова </w:t>
      </w:r>
      <w:r w:rsidR="00037C8E">
        <w:rPr>
          <w:b/>
          <w:color w:val="000000"/>
          <w:lang w:bidi="ru-RU"/>
        </w:rPr>
        <w:t>А.Е.</w:t>
      </w:r>
      <w:r w:rsidRPr="00E137DE" w:rsidR="00E97587">
        <w:rPr>
          <w:color w:val="000000" w:themeColor="text1"/>
        </w:rPr>
        <w:t>,</w:t>
      </w:r>
      <w:r w:rsidRPr="00E137DE" w:rsidR="00E97587">
        <w:rPr>
          <w:bCs/>
          <w:color w:val="000000" w:themeColor="text1"/>
        </w:rPr>
        <w:t xml:space="preserve"> </w:t>
      </w:r>
      <w:r w:rsidR="00037C8E">
        <w:rPr>
          <w:color w:val="000000"/>
          <w:lang w:bidi="ru-RU"/>
        </w:rPr>
        <w:t>«анкетные данные»</w:t>
      </w:r>
      <w:r w:rsidRPr="00E137DE">
        <w:rPr>
          <w:color w:val="000000"/>
          <w:lang w:bidi="ru-RU"/>
        </w:rPr>
        <w:t xml:space="preserve">;  </w:t>
      </w:r>
    </w:p>
    <w:p w:rsidR="00AA6BF8" w:rsidRPr="00E137DE" w:rsidP="00B159BF">
      <w:pPr>
        <w:tabs>
          <w:tab w:val="left" w:pos="567"/>
        </w:tabs>
        <w:ind w:firstLine="709"/>
        <w:jc w:val="both"/>
      </w:pPr>
      <w:r w:rsidRPr="00E137DE">
        <w:t>о</w:t>
      </w:r>
      <w:r w:rsidRPr="00E137DE">
        <w:t>бвин</w:t>
      </w:r>
      <w:r w:rsidRPr="00E137DE" w:rsidR="00CC4D3C">
        <w:t>яемо</w:t>
      </w:r>
      <w:r w:rsidRPr="00E137DE" w:rsidR="00A81084">
        <w:t>го</w:t>
      </w:r>
      <w:r w:rsidRPr="00E137DE" w:rsidR="00CC4D3C">
        <w:t xml:space="preserve"> в совершении преступлени</w:t>
      </w:r>
      <w:r w:rsidRPr="00E137DE" w:rsidR="003F0704">
        <w:t>я</w:t>
      </w:r>
      <w:r w:rsidRPr="00E137DE">
        <w:t xml:space="preserve">, </w:t>
      </w:r>
      <w:r w:rsidRPr="00E137DE" w:rsidR="00E97587">
        <w:t>предусмотренн</w:t>
      </w:r>
      <w:r w:rsidRPr="00E137DE" w:rsidR="003F0704">
        <w:t>ого</w:t>
      </w:r>
      <w:r w:rsidRPr="00E137DE" w:rsidR="0020064A">
        <w:t xml:space="preserve"> </w:t>
      </w:r>
      <w:r w:rsidRPr="00E137DE" w:rsidR="004F2EAD">
        <w:t>ч.1 ст.158</w:t>
      </w:r>
      <w:r w:rsidRPr="00E137DE" w:rsidR="00E97587">
        <w:t xml:space="preserve"> УК РФ</w:t>
      </w:r>
      <w:r w:rsidRPr="00E137DE" w:rsidR="000C552B">
        <w:t>,</w:t>
      </w:r>
    </w:p>
    <w:p w:rsidR="004F2EAD" w:rsidRPr="00E137DE" w:rsidP="002D6458">
      <w:pPr>
        <w:jc w:val="center"/>
        <w:rPr>
          <w:b/>
        </w:rPr>
      </w:pPr>
    </w:p>
    <w:p w:rsidR="00AA6BF8" w:rsidRPr="00E137DE" w:rsidP="002D6458">
      <w:pPr>
        <w:jc w:val="center"/>
        <w:rPr>
          <w:b/>
        </w:rPr>
      </w:pPr>
      <w:r w:rsidRPr="00E137DE">
        <w:rPr>
          <w:b/>
        </w:rPr>
        <w:t>УСТАНОВИЛ:</w:t>
      </w:r>
    </w:p>
    <w:p w:rsidR="00AA6BF8" w:rsidRPr="00775FEB" w:rsidP="00775FEB">
      <w:pPr>
        <w:pStyle w:val="NoSpacing"/>
        <w:ind w:firstLine="709"/>
        <w:jc w:val="both"/>
      </w:pPr>
    </w:p>
    <w:p w:rsidR="00B722E3" w:rsidRPr="00775FEB" w:rsidP="00775FEB">
      <w:pPr>
        <w:pStyle w:val="NoSpacing"/>
        <w:ind w:firstLine="709"/>
        <w:jc w:val="both"/>
        <w:rPr>
          <w:color w:val="000000" w:themeColor="text1"/>
        </w:rPr>
      </w:pPr>
      <w:r w:rsidRPr="00775FEB">
        <w:rPr>
          <w:color w:val="000000" w:themeColor="text1"/>
        </w:rPr>
        <w:t>Рябчиков А.Е.</w:t>
      </w:r>
      <w:r w:rsidRPr="00775FEB" w:rsidR="000C552B">
        <w:rPr>
          <w:color w:val="000000" w:themeColor="text1"/>
        </w:rPr>
        <w:t xml:space="preserve"> </w:t>
      </w:r>
      <w:r w:rsidRPr="00775FEB" w:rsidR="004F2EAD">
        <w:rPr>
          <w:color w:val="000000" w:themeColor="text1"/>
        </w:rPr>
        <w:t xml:space="preserve">совершил </w:t>
      </w:r>
      <w:r w:rsidRPr="00775FEB" w:rsidR="001D32C3">
        <w:rPr>
          <w:color w:val="000000" w:themeColor="text1"/>
        </w:rPr>
        <w:t>краж</w:t>
      </w:r>
      <w:r w:rsidRPr="00775FEB" w:rsidR="00881E2E">
        <w:rPr>
          <w:color w:val="000000" w:themeColor="text1"/>
        </w:rPr>
        <w:t>у</w:t>
      </w:r>
      <w:r w:rsidRPr="00775FEB" w:rsidR="001D32C3">
        <w:rPr>
          <w:color w:val="000000" w:themeColor="text1"/>
        </w:rPr>
        <w:t>, то есть тайн</w:t>
      </w:r>
      <w:r w:rsidRPr="00775FEB" w:rsidR="00881E2E">
        <w:rPr>
          <w:color w:val="000000" w:themeColor="text1"/>
        </w:rPr>
        <w:t>о</w:t>
      </w:r>
      <w:r w:rsidRPr="00775FEB" w:rsidR="001D32C3">
        <w:rPr>
          <w:color w:val="000000" w:themeColor="text1"/>
        </w:rPr>
        <w:t>е хищени</w:t>
      </w:r>
      <w:r w:rsidRPr="00775FEB" w:rsidR="00881E2E">
        <w:rPr>
          <w:color w:val="000000" w:themeColor="text1"/>
        </w:rPr>
        <w:t>е</w:t>
      </w:r>
      <w:r w:rsidRPr="00775FEB" w:rsidR="001D32C3">
        <w:rPr>
          <w:color w:val="000000" w:themeColor="text1"/>
        </w:rPr>
        <w:t xml:space="preserve"> чужого имущества, при следующих обстоятельствах.</w:t>
      </w:r>
    </w:p>
    <w:p w:rsidR="001B504E" w:rsidRPr="00E137DE" w:rsidP="00775FEB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775FEB">
        <w:rPr>
          <w:color w:val="000000"/>
          <w:sz w:val="24"/>
          <w:szCs w:val="24"/>
          <w:lang w:bidi="ru-RU"/>
        </w:rPr>
        <w:t>16</w:t>
      </w:r>
      <w:r w:rsidRPr="00775FEB" w:rsidR="00BE196D">
        <w:rPr>
          <w:color w:val="000000"/>
          <w:sz w:val="24"/>
          <w:szCs w:val="24"/>
          <w:lang w:bidi="ru-RU"/>
        </w:rPr>
        <w:t>.0</w:t>
      </w:r>
      <w:r w:rsidRPr="00775FEB">
        <w:rPr>
          <w:color w:val="000000"/>
          <w:sz w:val="24"/>
          <w:szCs w:val="24"/>
          <w:lang w:bidi="ru-RU"/>
        </w:rPr>
        <w:t>8</w:t>
      </w:r>
      <w:r w:rsidRPr="00775FEB" w:rsidR="00BE196D">
        <w:rPr>
          <w:color w:val="000000"/>
          <w:sz w:val="24"/>
          <w:szCs w:val="24"/>
          <w:lang w:bidi="ru-RU"/>
        </w:rPr>
        <w:t>.202</w:t>
      </w:r>
      <w:r w:rsidRPr="00775FEB" w:rsidR="00A82AAD">
        <w:rPr>
          <w:color w:val="000000"/>
          <w:sz w:val="24"/>
          <w:szCs w:val="24"/>
          <w:lang w:bidi="ru-RU"/>
        </w:rPr>
        <w:t>3</w:t>
      </w:r>
      <w:r w:rsidRPr="00775FEB" w:rsidR="00BE196D">
        <w:rPr>
          <w:color w:val="000000"/>
          <w:sz w:val="24"/>
          <w:szCs w:val="24"/>
          <w:lang w:bidi="ru-RU"/>
        </w:rPr>
        <w:t xml:space="preserve"> </w:t>
      </w:r>
      <w:r w:rsidRPr="00775FEB" w:rsidR="007E4AF3">
        <w:rPr>
          <w:sz w:val="24"/>
          <w:szCs w:val="24"/>
        </w:rPr>
        <w:t xml:space="preserve">в период времени с </w:t>
      </w:r>
      <w:r w:rsidRPr="00775FEB">
        <w:rPr>
          <w:sz w:val="24"/>
          <w:szCs w:val="24"/>
        </w:rPr>
        <w:t>00</w:t>
      </w:r>
      <w:r w:rsidRPr="00775FEB" w:rsidR="007E4AF3">
        <w:rPr>
          <w:sz w:val="24"/>
          <w:szCs w:val="24"/>
        </w:rPr>
        <w:t xml:space="preserve"> часов </w:t>
      </w:r>
      <w:r w:rsidRPr="00775FEB" w:rsidR="00A82AAD">
        <w:rPr>
          <w:sz w:val="24"/>
          <w:szCs w:val="24"/>
        </w:rPr>
        <w:t>4</w:t>
      </w:r>
      <w:r w:rsidRPr="00775FEB" w:rsidR="007E4AF3">
        <w:rPr>
          <w:sz w:val="24"/>
          <w:szCs w:val="24"/>
        </w:rPr>
        <w:t xml:space="preserve">0 минут до </w:t>
      </w:r>
      <w:r w:rsidRPr="00775FEB">
        <w:rPr>
          <w:sz w:val="24"/>
          <w:szCs w:val="24"/>
        </w:rPr>
        <w:t>03</w:t>
      </w:r>
      <w:r w:rsidRPr="00775FEB" w:rsidR="007E4AF3">
        <w:rPr>
          <w:sz w:val="24"/>
          <w:szCs w:val="24"/>
        </w:rPr>
        <w:t xml:space="preserve"> часов </w:t>
      </w:r>
      <w:r w:rsidRPr="00775FEB">
        <w:rPr>
          <w:sz w:val="24"/>
          <w:szCs w:val="24"/>
        </w:rPr>
        <w:t>22</w:t>
      </w:r>
      <w:r w:rsidRPr="00775FEB" w:rsidR="007E4AF3">
        <w:rPr>
          <w:sz w:val="24"/>
          <w:szCs w:val="24"/>
        </w:rPr>
        <w:t xml:space="preserve"> минут </w:t>
      </w:r>
      <w:r w:rsidRPr="00775FEB">
        <w:rPr>
          <w:color w:val="000000" w:themeColor="text1"/>
          <w:sz w:val="24"/>
          <w:szCs w:val="24"/>
        </w:rPr>
        <w:t>Рябчиков А.Е.</w:t>
      </w:r>
      <w:r w:rsidRPr="00775FEB" w:rsidR="00B722E3">
        <w:rPr>
          <w:color w:val="000000"/>
          <w:sz w:val="24"/>
          <w:szCs w:val="24"/>
          <w:lang w:bidi="ru-RU"/>
        </w:rPr>
        <w:t>, находясь</w:t>
      </w:r>
      <w:r w:rsidRPr="00775FEB">
        <w:rPr>
          <w:color w:val="000000"/>
          <w:sz w:val="24"/>
          <w:szCs w:val="24"/>
          <w:lang w:bidi="ru-RU"/>
        </w:rPr>
        <w:t xml:space="preserve"> </w:t>
      </w:r>
      <w:r w:rsidRPr="00775FEB">
        <w:rPr>
          <w:color w:val="000000"/>
          <w:sz w:val="24"/>
          <w:szCs w:val="24"/>
          <w:lang w:eastAsia="ru-RU" w:bidi="ru-RU"/>
        </w:rPr>
        <w:t>на летней площадке кафе «Пиццерия Максимус» по адресу: г. Севастополь, пр. Генерала Острякова д. №225</w:t>
      </w:r>
      <w:r>
        <w:rPr>
          <w:color w:val="000000"/>
          <w:sz w:val="24"/>
          <w:szCs w:val="24"/>
          <w:lang w:eastAsia="ru-RU" w:bidi="ru-RU"/>
        </w:rPr>
        <w:t>-</w:t>
      </w:r>
      <w:r w:rsidRPr="00775FEB">
        <w:rPr>
          <w:color w:val="000000"/>
          <w:sz w:val="24"/>
          <w:szCs w:val="24"/>
          <w:lang w:eastAsia="ru-RU" w:bidi="ru-RU"/>
        </w:rPr>
        <w:t xml:space="preserve">В, </w:t>
      </w:r>
      <w:r w:rsidRPr="00775FEB">
        <w:rPr>
          <w:sz w:val="24"/>
          <w:szCs w:val="24"/>
        </w:rPr>
        <w:t xml:space="preserve">реализуя преступный умысел, направленный на тайное хищение чужого имущества, </w:t>
      </w:r>
      <w:r w:rsidRPr="00775FEB">
        <w:rPr>
          <w:color w:val="000000"/>
          <w:sz w:val="24"/>
          <w:szCs w:val="24"/>
          <w:lang w:eastAsia="ru-RU" w:bidi="ru-RU"/>
        </w:rPr>
        <w:t>действуя умышленно</w:t>
      </w:r>
      <w:r>
        <w:rPr>
          <w:color w:val="000000"/>
          <w:sz w:val="24"/>
          <w:szCs w:val="24"/>
          <w:lang w:eastAsia="ru-RU" w:bidi="ru-RU"/>
        </w:rPr>
        <w:t>,</w:t>
      </w:r>
      <w:r w:rsidRPr="00775FEB">
        <w:rPr>
          <w:color w:val="000000"/>
          <w:sz w:val="24"/>
          <w:szCs w:val="24"/>
          <w:lang w:eastAsia="ru-RU" w:bidi="ru-RU"/>
        </w:rPr>
        <w:t xml:space="preserve"> и</w:t>
      </w:r>
      <w:r w:rsidRPr="00775FEB">
        <w:rPr>
          <w:color w:val="000000"/>
          <w:sz w:val="24"/>
          <w:szCs w:val="24"/>
          <w:lang w:eastAsia="ru-RU" w:bidi="ru-RU"/>
        </w:rPr>
        <w:t xml:space="preserve">з корыстных побуждений, осознавая противоправный характер своих действий и желая наступления последствий в виде причинения имущественного ущерба, воспользовавшись тем, что </w:t>
      </w:r>
      <w:r w:rsidR="00037C8E">
        <w:rPr>
          <w:color w:val="000000"/>
          <w:sz w:val="24"/>
          <w:szCs w:val="24"/>
          <w:lang w:eastAsia="ru-RU" w:bidi="ru-RU"/>
        </w:rPr>
        <w:t>ФИО</w:t>
      </w:r>
      <w:r w:rsidRPr="00775FEB">
        <w:rPr>
          <w:color w:val="000000"/>
          <w:sz w:val="24"/>
          <w:szCs w:val="24"/>
          <w:lang w:eastAsia="ru-RU" w:bidi="ru-RU"/>
        </w:rPr>
        <w:t xml:space="preserve">. оставил </w:t>
      </w:r>
      <w:r>
        <w:rPr>
          <w:color w:val="000000"/>
          <w:sz w:val="24"/>
          <w:szCs w:val="24"/>
          <w:lang w:eastAsia="ru-RU" w:bidi="ru-RU"/>
        </w:rPr>
        <w:t xml:space="preserve">на столе </w:t>
      </w:r>
      <w:r w:rsidRPr="00775FEB">
        <w:rPr>
          <w:color w:val="000000"/>
          <w:sz w:val="24"/>
          <w:szCs w:val="24"/>
          <w:lang w:eastAsia="ru-RU" w:bidi="ru-RU"/>
        </w:rPr>
        <w:t>без присмотра портмоне черного цвета, в котором нахо</w:t>
      </w:r>
      <w:r w:rsidRPr="00775FEB">
        <w:rPr>
          <w:color w:val="000000"/>
          <w:sz w:val="24"/>
          <w:szCs w:val="24"/>
          <w:lang w:eastAsia="ru-RU" w:bidi="ru-RU"/>
        </w:rPr>
        <w:t>дились денежные средства в размере 8 000 рублей</w:t>
      </w:r>
      <w:r>
        <w:rPr>
          <w:color w:val="000000"/>
          <w:sz w:val="24"/>
          <w:szCs w:val="24"/>
          <w:lang w:eastAsia="ru-RU" w:bidi="ru-RU"/>
        </w:rPr>
        <w:t>,</w:t>
      </w:r>
      <w:r w:rsidRPr="00775FEB">
        <w:rPr>
          <w:color w:val="000000"/>
          <w:sz w:val="24"/>
          <w:szCs w:val="24"/>
          <w:lang w:eastAsia="ru-RU" w:bidi="ru-RU"/>
        </w:rPr>
        <w:t xml:space="preserve"> путем свободного доступа</w:t>
      </w:r>
      <w:r>
        <w:rPr>
          <w:color w:val="000000"/>
          <w:sz w:val="24"/>
          <w:szCs w:val="24"/>
          <w:lang w:eastAsia="ru-RU" w:bidi="ru-RU"/>
        </w:rPr>
        <w:t xml:space="preserve"> тайно похитил указанное </w:t>
      </w:r>
      <w:r w:rsidRPr="00775FEB">
        <w:rPr>
          <w:color w:val="000000"/>
          <w:sz w:val="24"/>
          <w:szCs w:val="24"/>
          <w:lang w:eastAsia="ru-RU" w:bidi="ru-RU"/>
        </w:rPr>
        <w:t>портмоне черного цвета, не представляющ</w:t>
      </w:r>
      <w:r>
        <w:rPr>
          <w:color w:val="000000"/>
          <w:sz w:val="24"/>
          <w:szCs w:val="24"/>
          <w:lang w:eastAsia="ru-RU" w:bidi="ru-RU"/>
        </w:rPr>
        <w:t>его</w:t>
      </w:r>
      <w:r w:rsidRPr="00775FEB">
        <w:rPr>
          <w:color w:val="000000"/>
          <w:sz w:val="24"/>
          <w:szCs w:val="24"/>
          <w:lang w:eastAsia="ru-RU" w:bidi="ru-RU"/>
        </w:rPr>
        <w:t xml:space="preserve"> материальной ценности, </w:t>
      </w:r>
      <w:r>
        <w:rPr>
          <w:color w:val="000000"/>
          <w:sz w:val="24"/>
          <w:szCs w:val="24"/>
          <w:lang w:eastAsia="ru-RU" w:bidi="ru-RU"/>
        </w:rPr>
        <w:t xml:space="preserve">с </w:t>
      </w:r>
      <w:r w:rsidRPr="00775FEB">
        <w:rPr>
          <w:color w:val="000000"/>
          <w:sz w:val="24"/>
          <w:szCs w:val="24"/>
          <w:lang w:eastAsia="ru-RU" w:bidi="ru-RU"/>
        </w:rPr>
        <w:t>денежны</w:t>
      </w:r>
      <w:r>
        <w:rPr>
          <w:color w:val="000000"/>
          <w:sz w:val="24"/>
          <w:szCs w:val="24"/>
          <w:lang w:eastAsia="ru-RU" w:bidi="ru-RU"/>
        </w:rPr>
        <w:t>ми</w:t>
      </w:r>
      <w:r w:rsidRPr="00775FEB">
        <w:rPr>
          <w:color w:val="000000"/>
          <w:sz w:val="24"/>
          <w:szCs w:val="24"/>
          <w:lang w:eastAsia="ru-RU" w:bidi="ru-RU"/>
        </w:rPr>
        <w:t xml:space="preserve"> средства</w:t>
      </w:r>
      <w:r>
        <w:rPr>
          <w:color w:val="000000"/>
          <w:sz w:val="24"/>
          <w:szCs w:val="24"/>
          <w:lang w:eastAsia="ru-RU" w:bidi="ru-RU"/>
        </w:rPr>
        <w:t>ми</w:t>
      </w:r>
      <w:r w:rsidRPr="00775FEB">
        <w:rPr>
          <w:color w:val="000000"/>
          <w:sz w:val="24"/>
          <w:szCs w:val="24"/>
          <w:lang w:eastAsia="ru-RU" w:bidi="ru-RU"/>
        </w:rPr>
        <w:t xml:space="preserve"> в размере 8 000 рублей, принадлежащие </w:t>
      </w:r>
      <w:r w:rsidR="00037C8E">
        <w:rPr>
          <w:color w:val="000000"/>
          <w:sz w:val="24"/>
          <w:szCs w:val="24"/>
          <w:lang w:eastAsia="ru-RU" w:bidi="ru-RU"/>
        </w:rPr>
        <w:t>ФИО</w:t>
      </w:r>
      <w:r w:rsidRPr="00775FEB">
        <w:rPr>
          <w:color w:val="000000"/>
          <w:sz w:val="24"/>
          <w:szCs w:val="24"/>
          <w:lang w:eastAsia="ru-RU" w:bidi="ru-RU"/>
        </w:rPr>
        <w:t>.,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37DE">
        <w:rPr>
          <w:color w:val="000000"/>
          <w:sz w:val="24"/>
          <w:szCs w:val="24"/>
          <w:lang w:eastAsia="ru-RU" w:bidi="ru-RU"/>
        </w:rPr>
        <w:t xml:space="preserve">после чего с места совершения преступления с похищенным имуществом скрылся, распорядившись им по своему усмотрению и на свои корыстные нужды, чем причинил </w:t>
      </w:r>
      <w:r w:rsidR="00037C8E">
        <w:rPr>
          <w:color w:val="000000"/>
          <w:sz w:val="24"/>
          <w:szCs w:val="24"/>
          <w:lang w:eastAsia="ru-RU" w:bidi="ru-RU"/>
        </w:rPr>
        <w:t>ФИО</w:t>
      </w:r>
      <w:r w:rsidRPr="00775FEB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137DE">
        <w:rPr>
          <w:color w:val="000000"/>
          <w:sz w:val="24"/>
          <w:szCs w:val="24"/>
          <w:lang w:eastAsia="ru-RU" w:bidi="ru-RU"/>
        </w:rPr>
        <w:t xml:space="preserve">материальный ущерб на сумму </w:t>
      </w:r>
      <w:r>
        <w:rPr>
          <w:color w:val="000000"/>
          <w:sz w:val="24"/>
          <w:szCs w:val="24"/>
          <w:lang w:eastAsia="ru-RU" w:bidi="ru-RU"/>
        </w:rPr>
        <w:t>8 000</w:t>
      </w:r>
      <w:r w:rsidRPr="00E137DE">
        <w:rPr>
          <w:color w:val="000000"/>
          <w:sz w:val="24"/>
          <w:szCs w:val="24"/>
          <w:lang w:eastAsia="ru-RU" w:bidi="ru-RU"/>
        </w:rPr>
        <w:t xml:space="preserve"> рублей.</w:t>
      </w:r>
      <w:r w:rsidRPr="00E137DE" w:rsidR="007E4AF3">
        <w:rPr>
          <w:sz w:val="24"/>
          <w:szCs w:val="24"/>
        </w:rPr>
        <w:t xml:space="preserve"> </w:t>
      </w:r>
    </w:p>
    <w:p w:rsidR="00FE6331" w:rsidRPr="00E137DE" w:rsidP="00FE6331">
      <w:pPr>
        <w:pStyle w:val="NoSpacing"/>
        <w:ind w:firstLine="708"/>
        <w:jc w:val="both"/>
        <w:rPr>
          <w:color w:val="000000" w:themeColor="text1"/>
        </w:rPr>
      </w:pPr>
      <w:r w:rsidRPr="00E137DE">
        <w:rPr>
          <w:color w:val="000000" w:themeColor="text1"/>
        </w:rPr>
        <w:t>Подсудимым</w:t>
      </w:r>
      <w:r w:rsidRPr="00E137DE" w:rsidR="00202078">
        <w:rPr>
          <w:color w:val="000000" w:themeColor="text1"/>
        </w:rPr>
        <w:t xml:space="preserve"> </w:t>
      </w:r>
      <w:r w:rsidRPr="00E137DE">
        <w:rPr>
          <w:color w:val="000000" w:themeColor="text1"/>
        </w:rPr>
        <w:t>заявлено ходатайство о постанов</w:t>
      </w:r>
      <w:r w:rsidRPr="00E137DE">
        <w:rPr>
          <w:color w:val="000000" w:themeColor="text1"/>
        </w:rPr>
        <w:t>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</w:t>
      </w:r>
      <w:r w:rsidRPr="00E137DE">
        <w:t xml:space="preserve"> заявлено добровольно и после конс</w:t>
      </w:r>
      <w:r w:rsidRPr="00E137DE">
        <w:t xml:space="preserve">ультаций с защитником, свое </w:t>
      </w:r>
      <w:r w:rsidRPr="00E137DE">
        <w:rPr>
          <w:color w:val="000000" w:themeColor="text1"/>
        </w:rPr>
        <w:t>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FE6331" w:rsidRPr="00E137DE" w:rsidP="00FE6331">
      <w:pPr>
        <w:ind w:firstLine="708"/>
        <w:jc w:val="both"/>
        <w:rPr>
          <w:color w:val="000000" w:themeColor="text1"/>
        </w:rPr>
      </w:pPr>
      <w:r w:rsidRPr="00E137DE">
        <w:rPr>
          <w:color w:val="000000" w:themeColor="text1"/>
        </w:rPr>
        <w:t>Государственный обвинитель</w:t>
      </w:r>
      <w:r w:rsidR="00775FEB">
        <w:rPr>
          <w:color w:val="000000" w:themeColor="text1"/>
        </w:rPr>
        <w:t>, потерпевший</w:t>
      </w:r>
      <w:r w:rsidRPr="00E137DE">
        <w:rPr>
          <w:color w:val="000000" w:themeColor="text1"/>
        </w:rPr>
        <w:t xml:space="preserve"> и защитник подсудимого не возражали против постановления приговора без судебного разбирательства.</w:t>
      </w:r>
    </w:p>
    <w:p w:rsidR="00FE6331" w:rsidRPr="00E137DE" w:rsidP="00FE6331">
      <w:pPr>
        <w:pStyle w:val="NoSpacing"/>
        <w:ind w:firstLine="708"/>
        <w:jc w:val="both"/>
        <w:rPr>
          <w:color w:val="000000" w:themeColor="text1"/>
        </w:rPr>
      </w:pPr>
      <w:r w:rsidRPr="00E137DE">
        <w:rPr>
          <w:color w:val="000000" w:themeColor="text1"/>
        </w:rPr>
        <w:t>Исходя из того, что за инкриминируем</w:t>
      </w:r>
      <w:r w:rsidRPr="00E137DE" w:rsidR="00E7505B">
        <w:rPr>
          <w:color w:val="000000" w:themeColor="text1"/>
        </w:rPr>
        <w:t>о</w:t>
      </w:r>
      <w:r w:rsidRPr="00E137DE" w:rsidR="00935D4D">
        <w:rPr>
          <w:color w:val="000000" w:themeColor="text1"/>
        </w:rPr>
        <w:t>е</w:t>
      </w:r>
      <w:r w:rsidRPr="00E137DE">
        <w:rPr>
          <w:color w:val="000000" w:themeColor="text1"/>
        </w:rPr>
        <w:t xml:space="preserve"> подсудимому преступлени</w:t>
      </w:r>
      <w:r w:rsidRPr="00E137DE" w:rsidR="00E7505B">
        <w:rPr>
          <w:color w:val="000000" w:themeColor="text1"/>
        </w:rPr>
        <w:t>е</w:t>
      </w:r>
      <w:r w:rsidRPr="00E137DE">
        <w:rPr>
          <w:color w:val="000000" w:themeColor="text1"/>
        </w:rPr>
        <w:t xml:space="preserve"> действующим законодательством предусмотрено наказание</w:t>
      </w:r>
      <w:r w:rsidRPr="00E137DE">
        <w:t>, не превышающее пяти лет лишения свобо</w:t>
      </w:r>
      <w:r w:rsidRPr="00E137DE">
        <w:t>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</w:t>
      </w:r>
      <w:r w:rsidRPr="00E137DE">
        <w:t xml:space="preserve">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Pr="00E137DE" w:rsidR="000D2400">
        <w:t>ий</w:t>
      </w:r>
      <w:r w:rsidRPr="00E137DE">
        <w:t xml:space="preserve"> и защитник не возражали против применения </w:t>
      </w:r>
      <w:r w:rsidRPr="00E137DE">
        <w:rPr>
          <w:color w:val="000000" w:themeColor="text1"/>
        </w:rPr>
        <w:t>указанного порядка рассмотрения дела, а обвинение, с которым согласи</w:t>
      </w:r>
      <w:r w:rsidRPr="00E137DE">
        <w:rPr>
          <w:color w:val="000000" w:themeColor="text1"/>
        </w:rPr>
        <w:t>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461BE5" w:rsidP="00461BE5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</w:rPr>
      </w:pPr>
      <w:r w:rsidRPr="00E137DE">
        <w:rPr>
          <w:color w:val="000000" w:themeColor="text1"/>
          <w:sz w:val="24"/>
          <w:szCs w:val="24"/>
        </w:rPr>
        <w:t>Действия подсудимо</w:t>
      </w:r>
      <w:r w:rsidRPr="00E137DE" w:rsidR="00935D4D">
        <w:rPr>
          <w:color w:val="000000" w:themeColor="text1"/>
          <w:sz w:val="24"/>
          <w:szCs w:val="24"/>
        </w:rPr>
        <w:t xml:space="preserve">го </w:t>
      </w:r>
      <w:r w:rsidRPr="00775FEB" w:rsidR="00775FEB">
        <w:rPr>
          <w:color w:val="000000" w:themeColor="text1"/>
          <w:sz w:val="24"/>
          <w:szCs w:val="24"/>
        </w:rPr>
        <w:t>Рябчиков</w:t>
      </w:r>
      <w:r w:rsidR="00775FEB">
        <w:rPr>
          <w:color w:val="000000" w:themeColor="text1"/>
          <w:sz w:val="24"/>
          <w:szCs w:val="24"/>
        </w:rPr>
        <w:t>а</w:t>
      </w:r>
      <w:r w:rsidRPr="00775FEB" w:rsidR="00775FEB">
        <w:rPr>
          <w:color w:val="000000" w:themeColor="text1"/>
          <w:sz w:val="24"/>
          <w:szCs w:val="24"/>
        </w:rPr>
        <w:t xml:space="preserve"> А.Е.</w:t>
      </w:r>
      <w:r w:rsidRPr="00E137DE" w:rsidR="001B504E">
        <w:rPr>
          <w:color w:val="000000" w:themeColor="text1"/>
          <w:sz w:val="24"/>
          <w:szCs w:val="24"/>
        </w:rPr>
        <w:t xml:space="preserve"> </w:t>
      </w:r>
      <w:r w:rsidRPr="00E137DE" w:rsidR="00F712C8">
        <w:rPr>
          <w:color w:val="000000" w:themeColor="text1"/>
          <w:sz w:val="24"/>
          <w:szCs w:val="24"/>
        </w:rPr>
        <w:t>подлежат</w:t>
      </w:r>
      <w:r w:rsidRPr="00E137DE" w:rsidR="001B4FD5">
        <w:rPr>
          <w:color w:val="000000" w:themeColor="text1"/>
          <w:sz w:val="24"/>
          <w:szCs w:val="24"/>
        </w:rPr>
        <w:t xml:space="preserve"> квалифи</w:t>
      </w:r>
      <w:r w:rsidRPr="00E137DE" w:rsidR="00F712C8">
        <w:rPr>
          <w:color w:val="000000" w:themeColor="text1"/>
          <w:sz w:val="24"/>
          <w:szCs w:val="24"/>
        </w:rPr>
        <w:t>кации</w:t>
      </w:r>
      <w:r w:rsidRPr="00E137DE" w:rsidR="009F2363">
        <w:rPr>
          <w:color w:val="000000" w:themeColor="text1"/>
          <w:sz w:val="24"/>
          <w:szCs w:val="24"/>
        </w:rPr>
        <w:t xml:space="preserve"> </w:t>
      </w:r>
      <w:r w:rsidRPr="00E137DE" w:rsidR="00032971">
        <w:rPr>
          <w:color w:val="000000" w:themeColor="text1"/>
          <w:sz w:val="24"/>
          <w:szCs w:val="24"/>
        </w:rPr>
        <w:t xml:space="preserve">по ч.1 ст.158 УК РФ, как </w:t>
      </w:r>
      <w:r w:rsidRPr="00E137DE" w:rsidR="00032971">
        <w:rPr>
          <w:color w:val="000000"/>
          <w:sz w:val="24"/>
          <w:szCs w:val="24"/>
        </w:rPr>
        <w:t>как кража, то есть тайное хищение чужого имущества</w:t>
      </w:r>
      <w:r w:rsidRPr="00E137DE" w:rsidR="00935D4D">
        <w:rPr>
          <w:color w:val="000000"/>
          <w:sz w:val="24"/>
          <w:szCs w:val="24"/>
        </w:rPr>
        <w:t>.</w:t>
      </w:r>
    </w:p>
    <w:p w:rsidR="00461BE5" w:rsidP="00461BE5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r w:rsidRPr="00E137DE">
        <w:rPr>
          <w:color w:val="000000" w:themeColor="text1"/>
          <w:sz w:val="24"/>
          <w:szCs w:val="24"/>
        </w:rPr>
        <w:t>При назначении подсудимо</w:t>
      </w:r>
      <w:r w:rsidRPr="00E137DE" w:rsidR="00935D4D">
        <w:rPr>
          <w:color w:val="000000" w:themeColor="text1"/>
          <w:sz w:val="24"/>
          <w:szCs w:val="24"/>
        </w:rPr>
        <w:t>му</w:t>
      </w:r>
      <w:r w:rsidRPr="00E137DE" w:rsidR="006B20BF">
        <w:rPr>
          <w:color w:val="000000" w:themeColor="text1"/>
          <w:sz w:val="24"/>
          <w:szCs w:val="24"/>
        </w:rPr>
        <w:t xml:space="preserve"> </w:t>
      </w:r>
      <w:r w:rsidRPr="00E137DE">
        <w:rPr>
          <w:color w:val="000000" w:themeColor="text1"/>
          <w:sz w:val="24"/>
          <w:szCs w:val="24"/>
        </w:rPr>
        <w:t>наказания суд учитывает</w:t>
      </w:r>
      <w:r w:rsidRPr="00E137DE" w:rsidR="007D578B">
        <w:rPr>
          <w:color w:val="000000" w:themeColor="text1"/>
          <w:sz w:val="24"/>
          <w:szCs w:val="24"/>
        </w:rPr>
        <w:t xml:space="preserve"> характер и степень</w:t>
      </w:r>
      <w:r w:rsidRPr="00E137DE">
        <w:rPr>
          <w:color w:val="000000" w:themeColor="text1"/>
          <w:sz w:val="24"/>
          <w:szCs w:val="24"/>
        </w:rPr>
        <w:t xml:space="preserve"> общественн</w:t>
      </w:r>
      <w:r w:rsidRPr="00E137DE" w:rsidR="007D578B">
        <w:rPr>
          <w:color w:val="000000" w:themeColor="text1"/>
          <w:sz w:val="24"/>
          <w:szCs w:val="24"/>
        </w:rPr>
        <w:t>ой</w:t>
      </w:r>
      <w:r w:rsidRPr="00E137DE">
        <w:rPr>
          <w:color w:val="000000" w:themeColor="text1"/>
          <w:sz w:val="24"/>
          <w:szCs w:val="24"/>
        </w:rPr>
        <w:t xml:space="preserve"> опасност</w:t>
      </w:r>
      <w:r w:rsidRPr="00E137DE" w:rsidR="007D578B">
        <w:rPr>
          <w:color w:val="000000" w:themeColor="text1"/>
          <w:sz w:val="24"/>
          <w:szCs w:val="24"/>
        </w:rPr>
        <w:t>и</w:t>
      </w:r>
      <w:r w:rsidRPr="00E137DE">
        <w:rPr>
          <w:color w:val="000000" w:themeColor="text1"/>
          <w:sz w:val="24"/>
          <w:szCs w:val="24"/>
        </w:rPr>
        <w:t xml:space="preserve"> совершенн</w:t>
      </w:r>
      <w:r w:rsidRPr="00E137DE" w:rsidR="00775E19">
        <w:rPr>
          <w:color w:val="000000" w:themeColor="text1"/>
          <w:sz w:val="24"/>
          <w:szCs w:val="24"/>
        </w:rPr>
        <w:t>ого</w:t>
      </w:r>
      <w:r w:rsidRPr="00E137DE">
        <w:rPr>
          <w:color w:val="000000" w:themeColor="text1"/>
          <w:sz w:val="24"/>
          <w:szCs w:val="24"/>
        </w:rPr>
        <w:t xml:space="preserve"> </w:t>
      </w:r>
      <w:r w:rsidRPr="00E137DE" w:rsidR="00775E19">
        <w:rPr>
          <w:color w:val="000000" w:themeColor="text1"/>
          <w:sz w:val="24"/>
          <w:szCs w:val="24"/>
        </w:rPr>
        <w:t>им</w:t>
      </w:r>
      <w:r w:rsidRPr="00E137DE">
        <w:rPr>
          <w:color w:val="000000" w:themeColor="text1"/>
          <w:sz w:val="24"/>
          <w:szCs w:val="24"/>
        </w:rPr>
        <w:t xml:space="preserve"> преступлени</w:t>
      </w:r>
      <w:r w:rsidRPr="00E137DE" w:rsidR="00775E19">
        <w:rPr>
          <w:color w:val="000000" w:themeColor="text1"/>
          <w:sz w:val="24"/>
          <w:szCs w:val="24"/>
        </w:rPr>
        <w:t>я</w:t>
      </w:r>
      <w:r w:rsidRPr="00E137DE">
        <w:rPr>
          <w:color w:val="000000" w:themeColor="text1"/>
          <w:sz w:val="24"/>
          <w:szCs w:val="24"/>
        </w:rPr>
        <w:t>, отнесенн</w:t>
      </w:r>
      <w:r w:rsidRPr="00E137DE" w:rsidR="00775E19">
        <w:rPr>
          <w:color w:val="000000" w:themeColor="text1"/>
          <w:sz w:val="24"/>
          <w:szCs w:val="24"/>
        </w:rPr>
        <w:t>ого</w:t>
      </w:r>
      <w:r w:rsidRPr="00E137DE" w:rsidR="003D1239">
        <w:rPr>
          <w:color w:val="000000" w:themeColor="text1"/>
          <w:sz w:val="24"/>
          <w:szCs w:val="24"/>
        </w:rPr>
        <w:t xml:space="preserve"> </w:t>
      </w:r>
      <w:r w:rsidRPr="00E137DE">
        <w:rPr>
          <w:color w:val="000000" w:themeColor="text1"/>
          <w:sz w:val="24"/>
          <w:szCs w:val="24"/>
        </w:rPr>
        <w:t>к категории преступлений небольшой тяжести,</w:t>
      </w:r>
      <w:r w:rsidRPr="00E137DE" w:rsidR="006F1564">
        <w:rPr>
          <w:color w:val="000000" w:themeColor="text1"/>
          <w:sz w:val="24"/>
          <w:szCs w:val="24"/>
        </w:rPr>
        <w:t xml:space="preserve"> </w:t>
      </w:r>
      <w:r w:rsidRPr="00E137DE" w:rsidR="007D578B">
        <w:rPr>
          <w:color w:val="000000" w:themeColor="text1"/>
          <w:sz w:val="24"/>
          <w:szCs w:val="24"/>
        </w:rPr>
        <w:t>имущественное положение подсудимо</w:t>
      </w:r>
      <w:r w:rsidRPr="00E137DE" w:rsidR="00775E19">
        <w:rPr>
          <w:color w:val="000000" w:themeColor="text1"/>
          <w:sz w:val="24"/>
          <w:szCs w:val="24"/>
        </w:rPr>
        <w:t>го</w:t>
      </w:r>
      <w:r w:rsidRPr="00E137DE" w:rsidR="007D578B">
        <w:rPr>
          <w:color w:val="000000" w:themeColor="text1"/>
          <w:sz w:val="24"/>
          <w:szCs w:val="24"/>
        </w:rPr>
        <w:t>,</w:t>
      </w:r>
      <w:r w:rsidRPr="00E137DE" w:rsidR="000D2400">
        <w:rPr>
          <w:color w:val="000000" w:themeColor="text1"/>
          <w:sz w:val="24"/>
          <w:szCs w:val="24"/>
        </w:rPr>
        <w:t xml:space="preserve"> </w:t>
      </w:r>
      <w:r w:rsidR="00775B53">
        <w:rPr>
          <w:color w:val="000000" w:themeColor="text1"/>
          <w:sz w:val="24"/>
          <w:szCs w:val="24"/>
        </w:rPr>
        <w:t xml:space="preserve">официально </w:t>
      </w:r>
      <w:r w:rsidRPr="00E137DE" w:rsidR="00F06E6E">
        <w:rPr>
          <w:color w:val="000000" w:themeColor="text1"/>
          <w:sz w:val="24"/>
          <w:szCs w:val="24"/>
        </w:rPr>
        <w:t xml:space="preserve">нетрудоустроенного и </w:t>
      </w:r>
      <w:r w:rsidRPr="00E137DE" w:rsidR="000D2400">
        <w:rPr>
          <w:color w:val="000000" w:themeColor="text1"/>
          <w:sz w:val="24"/>
          <w:szCs w:val="24"/>
        </w:rPr>
        <w:t>не</w:t>
      </w:r>
      <w:r w:rsidRPr="00E137DE" w:rsidR="00550D9D">
        <w:rPr>
          <w:color w:val="000000" w:themeColor="text1"/>
          <w:sz w:val="24"/>
          <w:szCs w:val="24"/>
        </w:rPr>
        <w:t xml:space="preserve"> имеющего</w:t>
      </w:r>
      <w:r w:rsidRPr="00E137DE" w:rsidR="000D240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официальных </w:t>
      </w:r>
      <w:r w:rsidRPr="00E137DE" w:rsidR="000D2400">
        <w:rPr>
          <w:color w:val="000000" w:themeColor="text1"/>
          <w:sz w:val="24"/>
          <w:szCs w:val="24"/>
        </w:rPr>
        <w:t xml:space="preserve">источников дохода, </w:t>
      </w:r>
      <w:r w:rsidRPr="00E137DE">
        <w:rPr>
          <w:color w:val="000000" w:themeColor="text1"/>
          <w:sz w:val="24"/>
          <w:szCs w:val="24"/>
        </w:rPr>
        <w:t xml:space="preserve">данные о </w:t>
      </w:r>
      <w:r w:rsidRPr="00E137DE" w:rsidR="00F712C8">
        <w:rPr>
          <w:color w:val="000000" w:themeColor="text1"/>
          <w:sz w:val="24"/>
          <w:szCs w:val="24"/>
        </w:rPr>
        <w:t>е</w:t>
      </w:r>
      <w:r w:rsidRPr="00E137DE" w:rsidR="00775E19">
        <w:rPr>
          <w:color w:val="000000" w:themeColor="text1"/>
          <w:sz w:val="24"/>
          <w:szCs w:val="24"/>
        </w:rPr>
        <w:t>го</w:t>
      </w:r>
      <w:r w:rsidRPr="00E137DE" w:rsidR="001B4FD5">
        <w:rPr>
          <w:color w:val="000000" w:themeColor="text1"/>
          <w:sz w:val="24"/>
          <w:szCs w:val="24"/>
        </w:rPr>
        <w:t xml:space="preserve"> </w:t>
      </w:r>
      <w:r w:rsidRPr="00E137DE">
        <w:rPr>
          <w:color w:val="000000" w:themeColor="text1"/>
          <w:sz w:val="24"/>
          <w:szCs w:val="24"/>
        </w:rPr>
        <w:t>личности,</w:t>
      </w:r>
      <w:r w:rsidRPr="00E137DE" w:rsidR="00853FD2">
        <w:rPr>
          <w:color w:val="000000" w:themeColor="text1"/>
          <w:sz w:val="24"/>
          <w:szCs w:val="24"/>
        </w:rPr>
        <w:t xml:space="preserve"> </w:t>
      </w:r>
      <w:r w:rsidRPr="00E137DE" w:rsidR="006F1564">
        <w:rPr>
          <w:sz w:val="24"/>
          <w:szCs w:val="24"/>
        </w:rPr>
        <w:t>котор</w:t>
      </w:r>
      <w:r w:rsidRPr="00E137DE" w:rsidR="00775E19">
        <w:rPr>
          <w:sz w:val="24"/>
          <w:szCs w:val="24"/>
        </w:rPr>
        <w:t>ый</w:t>
      </w:r>
      <w:r w:rsidRPr="00E137DE" w:rsidR="006F1564">
        <w:rPr>
          <w:sz w:val="24"/>
          <w:szCs w:val="24"/>
        </w:rPr>
        <w:t xml:space="preserve"> у врач</w:t>
      </w:r>
      <w:r w:rsidR="00775B53">
        <w:rPr>
          <w:sz w:val="24"/>
          <w:szCs w:val="24"/>
        </w:rPr>
        <w:t xml:space="preserve">ей </w:t>
      </w:r>
      <w:r w:rsidRPr="00E137DE" w:rsidR="006F1564">
        <w:rPr>
          <w:sz w:val="24"/>
          <w:szCs w:val="24"/>
        </w:rPr>
        <w:t>психиатра</w:t>
      </w:r>
      <w:r w:rsidR="00775B53">
        <w:rPr>
          <w:sz w:val="24"/>
          <w:szCs w:val="24"/>
        </w:rPr>
        <w:t xml:space="preserve"> и нарколога</w:t>
      </w:r>
      <w:r w:rsidRPr="00E137DE" w:rsidR="00775E19">
        <w:rPr>
          <w:sz w:val="24"/>
          <w:szCs w:val="24"/>
        </w:rPr>
        <w:t xml:space="preserve"> </w:t>
      </w:r>
      <w:r w:rsidRPr="00E137DE" w:rsidR="006F1564">
        <w:rPr>
          <w:sz w:val="24"/>
          <w:szCs w:val="24"/>
        </w:rPr>
        <w:t>на учет</w:t>
      </w:r>
      <w:r w:rsidR="00775B53">
        <w:rPr>
          <w:sz w:val="24"/>
          <w:szCs w:val="24"/>
        </w:rPr>
        <w:t>ах</w:t>
      </w:r>
      <w:r w:rsidRPr="00E137DE" w:rsidR="006F1564">
        <w:rPr>
          <w:sz w:val="24"/>
          <w:szCs w:val="24"/>
        </w:rPr>
        <w:t xml:space="preserve"> не состоит</w:t>
      </w:r>
      <w:r w:rsidRPr="00E137DE" w:rsidR="006A0860">
        <w:rPr>
          <w:color w:val="000000"/>
          <w:sz w:val="24"/>
          <w:szCs w:val="24"/>
          <w:lang w:bidi="ru-RU"/>
        </w:rPr>
        <w:t>,</w:t>
      </w:r>
      <w:r w:rsidRPr="00E137DE" w:rsidR="00F06E6E">
        <w:rPr>
          <w:color w:val="000000"/>
          <w:sz w:val="24"/>
          <w:szCs w:val="24"/>
          <w:lang w:bidi="ru-RU"/>
        </w:rPr>
        <w:t xml:space="preserve"> </w:t>
      </w:r>
      <w:r w:rsidRPr="00E137DE" w:rsidR="00775E19">
        <w:rPr>
          <w:color w:val="000000"/>
          <w:sz w:val="24"/>
          <w:szCs w:val="24"/>
          <w:lang w:bidi="ru-RU"/>
        </w:rPr>
        <w:t>ранее</w:t>
      </w:r>
      <w:r w:rsidRPr="00E137DE" w:rsidR="006A0860">
        <w:rPr>
          <w:sz w:val="24"/>
          <w:szCs w:val="24"/>
        </w:rPr>
        <w:t xml:space="preserve"> </w:t>
      </w:r>
      <w:r w:rsidRPr="00E137DE" w:rsidR="006F1564">
        <w:rPr>
          <w:sz w:val="24"/>
          <w:szCs w:val="24"/>
        </w:rPr>
        <w:t>судим,</w:t>
      </w:r>
      <w:r w:rsidRPr="00E137DE" w:rsidR="00B876F1">
        <w:rPr>
          <w:color w:val="000000" w:themeColor="text1"/>
          <w:sz w:val="24"/>
          <w:szCs w:val="24"/>
        </w:rPr>
        <w:t xml:space="preserve"> по месту жительства характеризуется</w:t>
      </w:r>
      <w:r w:rsidRPr="00E137DE" w:rsidR="00A815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посредственно</w:t>
      </w:r>
      <w:r w:rsidRPr="00E137DE" w:rsidR="00A815BD">
        <w:rPr>
          <w:color w:val="000000" w:themeColor="text1"/>
          <w:sz w:val="24"/>
          <w:szCs w:val="24"/>
        </w:rPr>
        <w:t>,</w:t>
      </w:r>
      <w:r w:rsidRPr="00E137DE" w:rsidR="0021105C">
        <w:rPr>
          <w:color w:val="000000" w:themeColor="text1"/>
          <w:sz w:val="24"/>
          <w:szCs w:val="24"/>
        </w:rPr>
        <w:t xml:space="preserve"> как лицо, </w:t>
      </w:r>
      <w:r w:rsidR="00775B53">
        <w:rPr>
          <w:color w:val="000000" w:themeColor="text1"/>
          <w:sz w:val="24"/>
          <w:szCs w:val="24"/>
        </w:rPr>
        <w:t xml:space="preserve">которое </w:t>
      </w:r>
      <w:r w:rsidR="00775B53">
        <w:rPr>
          <w:color w:val="000000"/>
          <w:sz w:val="24"/>
          <w:szCs w:val="24"/>
          <w:lang w:eastAsia="ru-RU" w:bidi="ru-RU"/>
        </w:rPr>
        <w:t xml:space="preserve">в употреблении </w:t>
      </w:r>
      <w:r w:rsidR="00C240C8">
        <w:rPr>
          <w:color w:val="000000"/>
          <w:sz w:val="24"/>
          <w:szCs w:val="24"/>
          <w:lang w:eastAsia="ru-RU" w:bidi="ru-RU"/>
        </w:rPr>
        <w:t xml:space="preserve">спиртных напитков и наркотических средств, связях с </w:t>
      </w:r>
      <w:r w:rsidR="00775B53">
        <w:rPr>
          <w:color w:val="000000"/>
          <w:sz w:val="24"/>
          <w:szCs w:val="24"/>
          <w:lang w:eastAsia="ru-RU" w:bidi="ru-RU"/>
        </w:rPr>
        <w:t>лицами, склонными к совершению правонарушений и преступлений,</w:t>
      </w:r>
      <w:r w:rsidR="00C240C8">
        <w:rPr>
          <w:color w:val="000000"/>
          <w:sz w:val="24"/>
          <w:szCs w:val="24"/>
          <w:lang w:eastAsia="ru-RU" w:bidi="ru-RU"/>
        </w:rPr>
        <w:t xml:space="preserve"> замечено</w:t>
      </w:r>
      <w:r w:rsidR="00775B53">
        <w:rPr>
          <w:color w:val="000000"/>
          <w:sz w:val="24"/>
          <w:szCs w:val="24"/>
          <w:lang w:eastAsia="ru-RU" w:bidi="ru-RU"/>
        </w:rPr>
        <w:t xml:space="preserve"> не был</w:t>
      </w:r>
      <w:r w:rsidR="00C240C8">
        <w:rPr>
          <w:color w:val="000000"/>
          <w:sz w:val="24"/>
          <w:szCs w:val="24"/>
          <w:lang w:eastAsia="ru-RU" w:bidi="ru-RU"/>
        </w:rPr>
        <w:t>о, ж</w:t>
      </w:r>
      <w:r w:rsidR="00775B53">
        <w:rPr>
          <w:color w:val="000000"/>
          <w:sz w:val="24"/>
          <w:szCs w:val="24"/>
          <w:lang w:eastAsia="ru-RU" w:bidi="ru-RU"/>
        </w:rPr>
        <w:t>алоб от соседей и родственников на</w:t>
      </w:r>
      <w:r w:rsidR="00C240C8">
        <w:rPr>
          <w:color w:val="000000"/>
          <w:sz w:val="24"/>
          <w:szCs w:val="24"/>
          <w:lang w:eastAsia="ru-RU" w:bidi="ru-RU"/>
        </w:rPr>
        <w:t xml:space="preserve"> поведение которого не поступало, </w:t>
      </w:r>
      <w:r>
        <w:rPr>
          <w:color w:val="000000"/>
          <w:sz w:val="24"/>
          <w:szCs w:val="24"/>
          <w:lang w:eastAsia="ru-RU" w:bidi="ru-RU"/>
        </w:rPr>
        <w:t xml:space="preserve">однако </w:t>
      </w:r>
      <w:r w:rsidR="00C240C8">
        <w:rPr>
          <w:color w:val="000000"/>
          <w:sz w:val="24"/>
          <w:szCs w:val="24"/>
          <w:lang w:eastAsia="ru-RU" w:bidi="ru-RU"/>
        </w:rPr>
        <w:t xml:space="preserve">привлекавшееся к </w:t>
      </w:r>
      <w:r>
        <w:rPr>
          <w:color w:val="000000"/>
          <w:sz w:val="24"/>
          <w:szCs w:val="24"/>
          <w:lang w:eastAsia="ru-RU" w:bidi="ru-RU"/>
        </w:rPr>
        <w:t>административн</w:t>
      </w:r>
      <w:r w:rsidR="00C240C8">
        <w:rPr>
          <w:color w:val="000000"/>
          <w:sz w:val="24"/>
          <w:szCs w:val="24"/>
          <w:lang w:eastAsia="ru-RU" w:bidi="ru-RU"/>
        </w:rPr>
        <w:t>ой и уголовной ответственности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F712C8" w:rsidRPr="00E137DE" w:rsidP="00C240C8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137DE">
        <w:rPr>
          <w:color w:val="000000" w:themeColor="text1"/>
        </w:rPr>
        <w:t>Признание подсудим</w:t>
      </w:r>
      <w:r w:rsidRPr="00E137DE" w:rsidR="00FD71A1">
        <w:rPr>
          <w:color w:val="000000" w:themeColor="text1"/>
        </w:rPr>
        <w:t>ым</w:t>
      </w:r>
      <w:r w:rsidRPr="00E137DE" w:rsidR="0021105C">
        <w:rPr>
          <w:color w:val="000000" w:themeColor="text1"/>
        </w:rPr>
        <w:t xml:space="preserve"> </w:t>
      </w:r>
      <w:r w:rsidRPr="00E137DE">
        <w:rPr>
          <w:color w:val="000000" w:themeColor="text1"/>
        </w:rPr>
        <w:t>своей вины и раскаяние в содеянном</w:t>
      </w:r>
      <w:r w:rsidR="00C240C8">
        <w:rPr>
          <w:color w:val="000000" w:themeColor="text1"/>
        </w:rPr>
        <w:t xml:space="preserve">, активное способствование </w:t>
      </w:r>
      <w:r w:rsidR="00C240C8">
        <w:rPr>
          <w:rFonts w:eastAsiaTheme="minorHAnsi"/>
          <w:lang w:eastAsia="en-US"/>
        </w:rPr>
        <w:t>раскрытию и расследованию преступления, добровольное возмещение имущественного ущерба потерпевшему (приобщены оригиналы расписок от 27.08.2023 и 01.09.2023), принесение извинений потерпевшему с</w:t>
      </w:r>
      <w:r w:rsidRPr="00E137DE">
        <w:rPr>
          <w:color w:val="000000" w:themeColor="text1"/>
        </w:rPr>
        <w:t>уд признает обстоятельствами, смягчающими наказание</w:t>
      </w:r>
      <w:r w:rsidR="00C240C8">
        <w:rPr>
          <w:color w:val="000000" w:themeColor="text1"/>
        </w:rPr>
        <w:t xml:space="preserve"> подсудимому</w:t>
      </w:r>
      <w:r w:rsidRPr="00E137DE">
        <w:rPr>
          <w:color w:val="000000" w:themeColor="text1"/>
        </w:rPr>
        <w:t xml:space="preserve">. </w:t>
      </w:r>
    </w:p>
    <w:p w:rsidR="00FD71A1" w:rsidRPr="00C240C8" w:rsidP="00FD71A1">
      <w:pPr>
        <w:pStyle w:val="NoSpacing"/>
        <w:ind w:firstLine="708"/>
        <w:jc w:val="both"/>
        <w:rPr>
          <w:color w:val="000000" w:themeColor="text1"/>
        </w:rPr>
      </w:pPr>
      <w:r w:rsidRPr="00E137DE">
        <w:t xml:space="preserve">К обстоятельствам, </w:t>
      </w:r>
      <w:r w:rsidRPr="00C240C8">
        <w:rPr>
          <w:color w:val="000000" w:themeColor="text1"/>
        </w:rPr>
        <w:t xml:space="preserve">отягчающим наказание </w:t>
      </w:r>
      <w:r w:rsidRPr="00C240C8" w:rsidR="00C240C8">
        <w:rPr>
          <w:color w:val="000000" w:themeColor="text1"/>
        </w:rPr>
        <w:t>Рябчикову А.Е.</w:t>
      </w:r>
      <w:r w:rsidRPr="00C240C8">
        <w:rPr>
          <w:color w:val="000000" w:themeColor="text1"/>
        </w:rPr>
        <w:t>, суд относит рецидив преступления.</w:t>
      </w:r>
    </w:p>
    <w:p w:rsidR="00FD47DD" w:rsidRPr="00C240C8" w:rsidP="005308DE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C240C8">
        <w:rPr>
          <w:color w:val="000000" w:themeColor="text1"/>
          <w:sz w:val="24"/>
          <w:szCs w:val="24"/>
        </w:rPr>
        <w:t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</w:t>
      </w:r>
      <w:r w:rsidRPr="00C240C8">
        <w:rPr>
          <w:color w:val="000000" w:themeColor="text1"/>
          <w:sz w:val="24"/>
          <w:szCs w:val="24"/>
        </w:rPr>
        <w:t xml:space="preserve">плений, </w:t>
      </w:r>
      <w:r w:rsidRPr="00C240C8" w:rsidR="00FD71A1">
        <w:rPr>
          <w:color w:val="000000" w:themeColor="text1"/>
          <w:sz w:val="24"/>
          <w:szCs w:val="24"/>
          <w:lang w:bidi="ru-RU"/>
        </w:rPr>
        <w:t xml:space="preserve">с учетом того, что менее строгие виды наказания, предусмотренные санкцией статьи, по которой </w:t>
      </w:r>
      <w:r w:rsidRPr="00C240C8" w:rsidR="00C240C8">
        <w:rPr>
          <w:color w:val="000000" w:themeColor="text1"/>
          <w:sz w:val="24"/>
          <w:szCs w:val="24"/>
        </w:rPr>
        <w:t>Рябчиков А.Е.</w:t>
      </w:r>
      <w:r w:rsidRPr="00C240C8" w:rsidR="00627AEB">
        <w:rPr>
          <w:color w:val="000000" w:themeColor="text1"/>
          <w:sz w:val="24"/>
          <w:szCs w:val="24"/>
        </w:rPr>
        <w:t xml:space="preserve"> </w:t>
      </w:r>
      <w:r w:rsidRPr="00C240C8" w:rsidR="00FD71A1">
        <w:rPr>
          <w:color w:val="000000" w:themeColor="text1"/>
          <w:sz w:val="24"/>
          <w:szCs w:val="24"/>
          <w:lang w:bidi="ru-RU"/>
        </w:rPr>
        <w:t>признан виновным, не смогут обеспечить достижение целей наказания, принимая во внимание личность подсудимого, ранее</w:t>
      </w:r>
      <w:r w:rsidRPr="00C240C8">
        <w:rPr>
          <w:color w:val="000000" w:themeColor="text1"/>
          <w:sz w:val="24"/>
          <w:szCs w:val="24"/>
          <w:lang w:bidi="ru-RU"/>
        </w:rPr>
        <w:t xml:space="preserve"> </w:t>
      </w:r>
      <w:r w:rsidR="00863949">
        <w:rPr>
          <w:color w:val="000000" w:themeColor="text1"/>
          <w:sz w:val="24"/>
          <w:szCs w:val="24"/>
          <w:lang w:bidi="ru-RU"/>
        </w:rPr>
        <w:t xml:space="preserve">неоднократно </w:t>
      </w:r>
      <w:r w:rsidRPr="00C240C8" w:rsidR="00BC7D07">
        <w:rPr>
          <w:color w:val="000000" w:themeColor="text1"/>
          <w:sz w:val="24"/>
          <w:szCs w:val="24"/>
          <w:lang w:bidi="ru-RU"/>
        </w:rPr>
        <w:t>судимого</w:t>
      </w:r>
      <w:r w:rsidRPr="00C240C8">
        <w:rPr>
          <w:color w:val="000000" w:themeColor="text1"/>
          <w:sz w:val="24"/>
          <w:szCs w:val="24"/>
          <w:lang w:bidi="ru-RU"/>
        </w:rPr>
        <w:t xml:space="preserve"> за совершение преступлени</w:t>
      </w:r>
      <w:r w:rsidR="00863949">
        <w:rPr>
          <w:color w:val="000000" w:themeColor="text1"/>
          <w:sz w:val="24"/>
          <w:szCs w:val="24"/>
          <w:lang w:bidi="ru-RU"/>
        </w:rPr>
        <w:t>й</w:t>
      </w:r>
      <w:r w:rsidRPr="00C240C8">
        <w:rPr>
          <w:color w:val="000000" w:themeColor="text1"/>
          <w:sz w:val="24"/>
          <w:szCs w:val="24"/>
          <w:lang w:bidi="ru-RU"/>
        </w:rPr>
        <w:t xml:space="preserve"> против собственности</w:t>
      </w:r>
      <w:r w:rsidRPr="00C240C8" w:rsidR="00FD71A1">
        <w:rPr>
          <w:color w:val="000000" w:themeColor="text1"/>
          <w:sz w:val="24"/>
          <w:szCs w:val="24"/>
          <w:lang w:bidi="ru-RU"/>
        </w:rPr>
        <w:t xml:space="preserve">, </w:t>
      </w:r>
      <w:r w:rsidRPr="00C240C8" w:rsidR="00FD71A1">
        <w:rPr>
          <w:color w:val="000000" w:themeColor="text1"/>
          <w:sz w:val="24"/>
          <w:szCs w:val="24"/>
        </w:rPr>
        <w:t xml:space="preserve">который </w:t>
      </w:r>
      <w:r w:rsidRPr="00C240C8" w:rsidR="00C65953">
        <w:rPr>
          <w:color w:val="000000" w:themeColor="text1"/>
          <w:sz w:val="24"/>
          <w:szCs w:val="24"/>
          <w:lang w:bidi="ru-RU"/>
        </w:rPr>
        <w:t xml:space="preserve">должных выводов для себя не сделал, </w:t>
      </w:r>
      <w:r w:rsidRPr="00C240C8" w:rsidR="00C65953">
        <w:rPr>
          <w:color w:val="000000" w:themeColor="text1"/>
          <w:sz w:val="24"/>
          <w:szCs w:val="24"/>
        </w:rPr>
        <w:t>на путь исправления не встал,</w:t>
      </w:r>
      <w:r w:rsidRPr="00C240C8" w:rsidR="00C65953">
        <w:rPr>
          <w:color w:val="000000" w:themeColor="text1"/>
          <w:sz w:val="24"/>
          <w:szCs w:val="24"/>
          <w:lang w:bidi="ru-RU"/>
        </w:rPr>
        <w:t xml:space="preserve"> </w:t>
      </w:r>
      <w:r w:rsidRPr="00C240C8" w:rsidR="00FD71A1">
        <w:rPr>
          <w:color w:val="000000" w:themeColor="text1"/>
          <w:sz w:val="24"/>
          <w:szCs w:val="24"/>
        </w:rPr>
        <w:t>вновь в период непогашенн</w:t>
      </w:r>
      <w:r w:rsidR="00863949">
        <w:rPr>
          <w:color w:val="000000" w:themeColor="text1"/>
          <w:sz w:val="24"/>
          <w:szCs w:val="24"/>
        </w:rPr>
        <w:t>ых</w:t>
      </w:r>
      <w:r w:rsidRPr="00C240C8" w:rsidR="00FD71A1">
        <w:rPr>
          <w:color w:val="000000" w:themeColor="text1"/>
          <w:sz w:val="24"/>
          <w:szCs w:val="24"/>
        </w:rPr>
        <w:t xml:space="preserve"> и неснят</w:t>
      </w:r>
      <w:r w:rsidR="00863949">
        <w:rPr>
          <w:color w:val="000000" w:themeColor="text1"/>
          <w:sz w:val="24"/>
          <w:szCs w:val="24"/>
        </w:rPr>
        <w:t>ых</w:t>
      </w:r>
      <w:r w:rsidRPr="00C240C8" w:rsidR="00FD71A1">
        <w:rPr>
          <w:color w:val="000000" w:themeColor="text1"/>
          <w:sz w:val="24"/>
          <w:szCs w:val="24"/>
        </w:rPr>
        <w:t xml:space="preserve"> судимост</w:t>
      </w:r>
      <w:r w:rsidR="00863949">
        <w:rPr>
          <w:color w:val="000000" w:themeColor="text1"/>
          <w:sz w:val="24"/>
          <w:szCs w:val="24"/>
        </w:rPr>
        <w:t>ей</w:t>
      </w:r>
      <w:r w:rsidRPr="00C240C8" w:rsidR="00FD71A1">
        <w:rPr>
          <w:color w:val="000000" w:themeColor="text1"/>
          <w:sz w:val="24"/>
          <w:szCs w:val="24"/>
        </w:rPr>
        <w:t xml:space="preserve"> совершил умышленное</w:t>
      </w:r>
      <w:r w:rsidRPr="00C240C8" w:rsidR="00BC7D07">
        <w:rPr>
          <w:color w:val="000000" w:themeColor="text1"/>
          <w:sz w:val="24"/>
          <w:szCs w:val="24"/>
        </w:rPr>
        <w:t xml:space="preserve"> </w:t>
      </w:r>
      <w:r w:rsidRPr="00C240C8" w:rsidR="00C65953">
        <w:rPr>
          <w:color w:val="000000" w:themeColor="text1"/>
          <w:sz w:val="24"/>
          <w:szCs w:val="24"/>
        </w:rPr>
        <w:t xml:space="preserve">корыстное </w:t>
      </w:r>
      <w:r w:rsidRPr="00C240C8" w:rsidR="00BC7D07">
        <w:rPr>
          <w:color w:val="000000" w:themeColor="text1"/>
          <w:sz w:val="24"/>
          <w:szCs w:val="24"/>
        </w:rPr>
        <w:t>преступление</w:t>
      </w:r>
      <w:r w:rsidRPr="00C240C8" w:rsidR="00FD71A1">
        <w:rPr>
          <w:color w:val="000000" w:themeColor="text1"/>
          <w:sz w:val="24"/>
          <w:szCs w:val="24"/>
        </w:rPr>
        <w:t>,</w:t>
      </w:r>
      <w:r w:rsidRPr="00C240C8" w:rsidR="00EF6D0F">
        <w:rPr>
          <w:color w:val="000000" w:themeColor="text1"/>
          <w:sz w:val="24"/>
          <w:szCs w:val="24"/>
          <w:lang w:bidi="ru-RU"/>
        </w:rPr>
        <w:t xml:space="preserve"> </w:t>
      </w:r>
      <w:r w:rsidRPr="00C240C8" w:rsidR="00FD71A1">
        <w:rPr>
          <w:color w:val="000000" w:themeColor="text1"/>
          <w:sz w:val="24"/>
          <w:szCs w:val="24"/>
          <w:lang w:bidi="ru-RU"/>
        </w:rPr>
        <w:t xml:space="preserve">с учетом положений ч.5 ст.62, </w:t>
      </w:r>
      <w:r w:rsidRPr="00C240C8" w:rsidR="00FD71A1">
        <w:rPr>
          <w:color w:val="000000" w:themeColor="text1"/>
          <w:sz w:val="24"/>
          <w:szCs w:val="24"/>
        </w:rPr>
        <w:t xml:space="preserve">ч.2 ст.68 </w:t>
      </w:r>
      <w:r w:rsidRPr="00C240C8" w:rsidR="00FD71A1">
        <w:rPr>
          <w:color w:val="000000" w:themeColor="text1"/>
          <w:sz w:val="24"/>
          <w:szCs w:val="24"/>
          <w:lang w:bidi="ru-RU"/>
        </w:rPr>
        <w:t xml:space="preserve">УК РФ, при наличии отягчающего наказание обстоятельства, суд приходит к выводу о назначении </w:t>
      </w:r>
      <w:r w:rsidRPr="00C240C8" w:rsidR="00863949">
        <w:rPr>
          <w:color w:val="000000" w:themeColor="text1"/>
          <w:sz w:val="24"/>
          <w:szCs w:val="24"/>
        </w:rPr>
        <w:t>Рябчиков</w:t>
      </w:r>
      <w:r w:rsidR="00863949">
        <w:rPr>
          <w:color w:val="000000" w:themeColor="text1"/>
          <w:sz w:val="24"/>
          <w:szCs w:val="24"/>
        </w:rPr>
        <w:t>у</w:t>
      </w:r>
      <w:r w:rsidRPr="00C240C8" w:rsidR="00863949">
        <w:rPr>
          <w:color w:val="000000" w:themeColor="text1"/>
          <w:sz w:val="24"/>
          <w:szCs w:val="24"/>
        </w:rPr>
        <w:t xml:space="preserve"> А.Е.</w:t>
      </w:r>
      <w:r w:rsidRPr="00C240C8" w:rsidR="00627AEB">
        <w:rPr>
          <w:color w:val="000000" w:themeColor="text1"/>
          <w:sz w:val="24"/>
          <w:szCs w:val="24"/>
        </w:rPr>
        <w:t xml:space="preserve"> </w:t>
      </w:r>
      <w:r w:rsidRPr="00C240C8" w:rsidR="00FD71A1">
        <w:rPr>
          <w:color w:val="000000" w:themeColor="text1"/>
          <w:sz w:val="24"/>
          <w:szCs w:val="24"/>
          <w:lang w:bidi="ru-RU"/>
        </w:rPr>
        <w:t xml:space="preserve">наказания в виде лишения свободы на срок </w:t>
      </w:r>
      <w:r w:rsidRPr="00C240C8" w:rsidR="00FD71A1">
        <w:rPr>
          <w:color w:val="000000" w:themeColor="text1"/>
          <w:sz w:val="24"/>
          <w:szCs w:val="24"/>
        </w:rPr>
        <w:t>в пределах санкции ч.1 ст.158 УК РФ</w:t>
      </w:r>
      <w:r w:rsidRPr="00C240C8">
        <w:rPr>
          <w:color w:val="000000" w:themeColor="text1"/>
          <w:sz w:val="24"/>
          <w:szCs w:val="24"/>
        </w:rPr>
        <w:t xml:space="preserve"> с отбыванием наказания </w:t>
      </w:r>
      <w:r w:rsidRPr="00C240C8">
        <w:rPr>
          <w:color w:val="000000" w:themeColor="text1"/>
          <w:sz w:val="24"/>
          <w:szCs w:val="24"/>
          <w:lang w:bidi="ru-RU"/>
        </w:rPr>
        <w:t>согласно ст.58 УК РФ</w:t>
      </w:r>
      <w:r w:rsidRPr="00C240C8">
        <w:rPr>
          <w:color w:val="000000" w:themeColor="text1"/>
          <w:sz w:val="24"/>
          <w:szCs w:val="24"/>
        </w:rPr>
        <w:t xml:space="preserve"> в исправительной колонии строгого режима</w:t>
      </w:r>
      <w:r w:rsidRPr="00C240C8" w:rsidR="00C838B6">
        <w:rPr>
          <w:color w:val="000000" w:themeColor="text1"/>
          <w:sz w:val="24"/>
          <w:szCs w:val="24"/>
        </w:rPr>
        <w:t>.</w:t>
      </w:r>
      <w:r w:rsidRPr="00C240C8">
        <w:rPr>
          <w:color w:val="000000" w:themeColor="text1"/>
          <w:sz w:val="24"/>
          <w:szCs w:val="24"/>
        </w:rPr>
        <w:t xml:space="preserve"> </w:t>
      </w:r>
    </w:p>
    <w:p w:rsidR="008E034A" w:rsidRPr="00E137DE" w:rsidP="00FD71A1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240C8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Pr="00C240C8" w:rsidR="00BC02DD">
        <w:rPr>
          <w:color w:val="000000" w:themeColor="text1"/>
        </w:rPr>
        <w:t>Рябчикову А.Е.</w:t>
      </w:r>
      <w:r w:rsidRPr="00C240C8" w:rsidR="00E137DE">
        <w:rPr>
          <w:color w:val="000000" w:themeColor="text1"/>
        </w:rPr>
        <w:t xml:space="preserve"> </w:t>
      </w:r>
      <w:r w:rsidRPr="00C240C8">
        <w:rPr>
          <w:color w:val="000000" w:themeColor="text1"/>
        </w:rPr>
        <w:t>наказание будет достаточной мерой, которая</w:t>
      </w:r>
      <w:r w:rsidRPr="00E137DE">
        <w:rPr>
          <w:color w:val="000000" w:themeColor="text1"/>
        </w:rPr>
        <w:t xml:space="preserve"> послужит исправлению подсудимо</w:t>
      </w:r>
      <w:r w:rsidRPr="00E137DE" w:rsidR="00BF4A84">
        <w:rPr>
          <w:color w:val="000000" w:themeColor="text1"/>
        </w:rPr>
        <w:t>го</w:t>
      </w:r>
      <w:r w:rsidRPr="00E137DE">
        <w:rPr>
          <w:color w:val="000000" w:themeColor="text1"/>
        </w:rPr>
        <w:t xml:space="preserve"> и достижению целей наказания</w:t>
      </w:r>
      <w:r w:rsidRPr="00E137DE" w:rsidR="00C65953">
        <w:rPr>
          <w:color w:val="000000" w:themeColor="text1"/>
        </w:rPr>
        <w:t>.</w:t>
      </w:r>
      <w:r w:rsidRPr="00E137DE" w:rsidR="000E2297">
        <w:rPr>
          <w:color w:val="000000" w:themeColor="text1"/>
        </w:rPr>
        <w:t xml:space="preserve"> </w:t>
      </w:r>
    </w:p>
    <w:p w:rsidR="008E034A" w:rsidRPr="00E137DE" w:rsidP="008E034A">
      <w:pPr>
        <w:pStyle w:val="ConsPlusNormal"/>
        <w:ind w:firstLine="709"/>
        <w:jc w:val="both"/>
        <w:rPr>
          <w:sz w:val="24"/>
          <w:szCs w:val="24"/>
        </w:rPr>
      </w:pPr>
      <w:r w:rsidRPr="00E137DE">
        <w:rPr>
          <w:color w:val="000000" w:themeColor="text1"/>
          <w:sz w:val="24"/>
          <w:szCs w:val="24"/>
        </w:rPr>
        <w:t xml:space="preserve">Учитывая отсутствие </w:t>
      </w:r>
      <w:r w:rsidRPr="00E137DE">
        <w:rPr>
          <w:color w:val="000000" w:themeColor="text1"/>
          <w:sz w:val="24"/>
          <w:szCs w:val="24"/>
        </w:rPr>
        <w:t>исключительных обстоятельств, связанных с целями и мотивами преступлени</w:t>
      </w:r>
      <w:r w:rsidRPr="00E137DE" w:rsidR="00FD71A1">
        <w:rPr>
          <w:color w:val="000000" w:themeColor="text1"/>
          <w:sz w:val="24"/>
          <w:szCs w:val="24"/>
        </w:rPr>
        <w:t>я</w:t>
      </w:r>
      <w:r w:rsidRPr="00E137DE">
        <w:rPr>
          <w:color w:val="000000" w:themeColor="text1"/>
          <w:sz w:val="24"/>
          <w:szCs w:val="24"/>
        </w:rPr>
        <w:t xml:space="preserve"> и других обстоятельств, существенно уменьшающих степень общественной опасности совершенн</w:t>
      </w:r>
      <w:r w:rsidRPr="00E137DE" w:rsidR="00E91364">
        <w:rPr>
          <w:color w:val="000000" w:themeColor="text1"/>
          <w:sz w:val="24"/>
          <w:szCs w:val="24"/>
        </w:rPr>
        <w:t xml:space="preserve">ого </w:t>
      </w:r>
      <w:r w:rsidRPr="00C240C8" w:rsidR="00BC02DD">
        <w:rPr>
          <w:color w:val="000000" w:themeColor="text1"/>
          <w:sz w:val="24"/>
          <w:szCs w:val="24"/>
        </w:rPr>
        <w:t>Рябчиков</w:t>
      </w:r>
      <w:r w:rsidR="00BC02DD">
        <w:rPr>
          <w:color w:val="000000" w:themeColor="text1"/>
          <w:sz w:val="24"/>
          <w:szCs w:val="24"/>
        </w:rPr>
        <w:t>ым</w:t>
      </w:r>
      <w:r w:rsidRPr="00C240C8" w:rsidR="00BC02DD">
        <w:rPr>
          <w:color w:val="000000" w:themeColor="text1"/>
          <w:sz w:val="24"/>
          <w:szCs w:val="24"/>
        </w:rPr>
        <w:t xml:space="preserve"> А.Е.</w:t>
      </w:r>
      <w:r w:rsidRPr="00E137DE" w:rsidR="00C65953">
        <w:rPr>
          <w:color w:val="000000" w:themeColor="text1"/>
          <w:sz w:val="24"/>
          <w:szCs w:val="24"/>
        </w:rPr>
        <w:t xml:space="preserve"> </w:t>
      </w:r>
      <w:r w:rsidRPr="00E137DE">
        <w:rPr>
          <w:color w:val="000000" w:themeColor="text1"/>
          <w:sz w:val="24"/>
          <w:szCs w:val="24"/>
        </w:rPr>
        <w:t>преступлени</w:t>
      </w:r>
      <w:r w:rsidRPr="00E137DE" w:rsidR="00E91364">
        <w:rPr>
          <w:color w:val="000000" w:themeColor="text1"/>
          <w:sz w:val="24"/>
          <w:szCs w:val="24"/>
        </w:rPr>
        <w:t>я</w:t>
      </w:r>
      <w:r w:rsidRPr="00E137DE">
        <w:rPr>
          <w:color w:val="000000" w:themeColor="text1"/>
          <w:sz w:val="24"/>
          <w:szCs w:val="24"/>
        </w:rPr>
        <w:t>, оснований для применения к не</w:t>
      </w:r>
      <w:r w:rsidRPr="00E137DE" w:rsidR="00BF4A84">
        <w:rPr>
          <w:color w:val="000000" w:themeColor="text1"/>
          <w:sz w:val="24"/>
          <w:szCs w:val="24"/>
        </w:rPr>
        <w:t>му</w:t>
      </w:r>
      <w:r w:rsidRPr="00E137DE">
        <w:rPr>
          <w:color w:val="000000" w:themeColor="text1"/>
          <w:sz w:val="24"/>
          <w:szCs w:val="24"/>
        </w:rPr>
        <w:t xml:space="preserve"> положений</w:t>
      </w:r>
      <w:r w:rsidRPr="00E137DE">
        <w:rPr>
          <w:sz w:val="24"/>
          <w:szCs w:val="24"/>
        </w:rPr>
        <w:t xml:space="preserve"> ст.64 УК РФ суд не </w:t>
      </w:r>
      <w:r w:rsidRPr="00E137DE">
        <w:rPr>
          <w:sz w:val="24"/>
          <w:szCs w:val="24"/>
        </w:rPr>
        <w:t>усматривает.</w:t>
      </w:r>
    </w:p>
    <w:p w:rsidR="00523E96" w:rsidRPr="001E1C1C" w:rsidP="00523E9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137DE">
        <w:t xml:space="preserve">Оснований </w:t>
      </w:r>
      <w:r w:rsidRPr="001E1C1C">
        <w:t xml:space="preserve">для применения к </w:t>
      </w:r>
      <w:r w:rsidRPr="00C240C8" w:rsidR="00BC02DD">
        <w:rPr>
          <w:color w:val="000000" w:themeColor="text1"/>
        </w:rPr>
        <w:t>Рябчиков</w:t>
      </w:r>
      <w:r w:rsidR="00BC02DD">
        <w:rPr>
          <w:color w:val="000000" w:themeColor="text1"/>
        </w:rPr>
        <w:t>у</w:t>
      </w:r>
      <w:r w:rsidRPr="00C240C8" w:rsidR="00BC02DD">
        <w:rPr>
          <w:color w:val="000000" w:themeColor="text1"/>
        </w:rPr>
        <w:t xml:space="preserve"> А.Е.</w:t>
      </w:r>
      <w:r w:rsidRPr="001E1C1C" w:rsidR="004A1B4E">
        <w:t xml:space="preserve"> </w:t>
      </w:r>
      <w:r w:rsidRPr="001E1C1C">
        <w:t>ст.73 УК РФ суд также не усматривает.</w:t>
      </w:r>
    </w:p>
    <w:p w:rsidR="00BF4A84" w:rsidRPr="001E1C1C" w:rsidP="00BF4A84">
      <w:pPr>
        <w:pStyle w:val="21"/>
        <w:shd w:val="clear" w:color="auto" w:fill="auto"/>
        <w:ind w:firstLine="720"/>
        <w:rPr>
          <w:color w:val="000000" w:themeColor="text1"/>
          <w:sz w:val="24"/>
          <w:szCs w:val="24"/>
          <w:lang w:eastAsia="ru-RU" w:bidi="ru-RU"/>
        </w:rPr>
      </w:pPr>
      <w:r w:rsidRPr="001E1C1C">
        <w:rPr>
          <w:color w:val="000000"/>
          <w:sz w:val="24"/>
          <w:szCs w:val="24"/>
          <w:lang w:eastAsia="ru-RU" w:bidi="ru-RU"/>
        </w:rPr>
        <w:t xml:space="preserve">Назначив подсудимому наказание в виде лишения свободы, исходя из положений </w:t>
      </w:r>
      <w:r w:rsidRPr="001E1C1C">
        <w:rPr>
          <w:color w:val="000000"/>
          <w:sz w:val="24"/>
          <w:szCs w:val="24"/>
          <w:lang w:eastAsia="ru-RU" w:bidi="ru-RU"/>
        </w:rPr>
        <w:t xml:space="preserve">ч.2 ст.53.1 УК РФ, учитывая </w:t>
      </w:r>
      <w:r w:rsidRPr="001E1C1C">
        <w:rPr>
          <w:color w:val="000000" w:themeColor="text1"/>
          <w:sz w:val="24"/>
          <w:szCs w:val="24"/>
          <w:lang w:eastAsia="ru-RU" w:bidi="ru-RU"/>
        </w:rPr>
        <w:t>личность подсудимого и обстоятельств совершенн</w:t>
      </w:r>
      <w:r w:rsidRPr="001E1C1C" w:rsidR="00E91364">
        <w:rPr>
          <w:color w:val="000000" w:themeColor="text1"/>
          <w:sz w:val="24"/>
          <w:szCs w:val="24"/>
          <w:lang w:eastAsia="ru-RU" w:bidi="ru-RU"/>
        </w:rPr>
        <w:t>ого</w:t>
      </w:r>
      <w:r w:rsidRPr="001E1C1C">
        <w:rPr>
          <w:color w:val="000000" w:themeColor="text1"/>
          <w:sz w:val="24"/>
          <w:szCs w:val="24"/>
          <w:lang w:eastAsia="ru-RU" w:bidi="ru-RU"/>
        </w:rPr>
        <w:t xml:space="preserve"> им преступлени</w:t>
      </w:r>
      <w:r w:rsidRPr="001E1C1C" w:rsidR="00E91364">
        <w:rPr>
          <w:color w:val="000000" w:themeColor="text1"/>
          <w:sz w:val="24"/>
          <w:szCs w:val="24"/>
          <w:lang w:eastAsia="ru-RU" w:bidi="ru-RU"/>
        </w:rPr>
        <w:t>я</w:t>
      </w:r>
      <w:r w:rsidRPr="001E1C1C">
        <w:rPr>
          <w:color w:val="000000" w:themeColor="text1"/>
          <w:sz w:val="24"/>
          <w:szCs w:val="24"/>
          <w:lang w:eastAsia="ru-RU" w:bidi="ru-RU"/>
        </w:rPr>
        <w:t xml:space="preserve">, суд считает невозможным заменить </w:t>
      </w:r>
      <w:r w:rsidRPr="00C240C8" w:rsidR="00BC02DD">
        <w:rPr>
          <w:color w:val="000000" w:themeColor="text1"/>
          <w:sz w:val="24"/>
          <w:szCs w:val="24"/>
        </w:rPr>
        <w:t>Рябчиков</w:t>
      </w:r>
      <w:r w:rsidR="00BC02DD">
        <w:rPr>
          <w:color w:val="000000" w:themeColor="text1"/>
          <w:sz w:val="24"/>
          <w:szCs w:val="24"/>
        </w:rPr>
        <w:t>у</w:t>
      </w:r>
      <w:r w:rsidRPr="00C240C8" w:rsidR="00BC02DD">
        <w:rPr>
          <w:color w:val="000000" w:themeColor="text1"/>
          <w:sz w:val="24"/>
          <w:szCs w:val="24"/>
        </w:rPr>
        <w:t xml:space="preserve"> А.Е.</w:t>
      </w:r>
      <w:r w:rsidRPr="001E1C1C" w:rsidR="00E137DE">
        <w:rPr>
          <w:sz w:val="24"/>
          <w:szCs w:val="24"/>
        </w:rPr>
        <w:t xml:space="preserve"> </w:t>
      </w:r>
      <w:r w:rsidRPr="001E1C1C">
        <w:rPr>
          <w:color w:val="000000" w:themeColor="text1"/>
          <w:sz w:val="24"/>
          <w:szCs w:val="24"/>
          <w:lang w:eastAsia="ru-RU" w:bidi="ru-RU"/>
        </w:rPr>
        <w:t>наказание в виде лишения свободы принудительными работами.</w:t>
      </w:r>
    </w:p>
    <w:p w:rsidR="00E137DE" w:rsidRPr="001E1C1C" w:rsidP="00E137DE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1E1C1C">
        <w:rPr>
          <w:color w:val="000000" w:themeColor="text1"/>
        </w:rPr>
        <w:t>Согласно ч.2 ст.97 УПК РФ, исходя из обстоятельств преступлени</w:t>
      </w:r>
      <w:r w:rsidR="00BC02DD">
        <w:rPr>
          <w:color w:val="000000" w:themeColor="text1"/>
        </w:rPr>
        <w:t>я</w:t>
      </w:r>
      <w:r w:rsidRPr="001E1C1C">
        <w:rPr>
          <w:color w:val="000000" w:themeColor="text1"/>
        </w:rPr>
        <w:t xml:space="preserve"> и данных о личности </w:t>
      </w:r>
      <w:r w:rsidRPr="00C240C8" w:rsidR="00BC02DD">
        <w:rPr>
          <w:color w:val="000000" w:themeColor="text1"/>
        </w:rPr>
        <w:t>Рябчиков</w:t>
      </w:r>
      <w:r w:rsidR="00BC02DD">
        <w:rPr>
          <w:color w:val="000000" w:themeColor="text1"/>
        </w:rPr>
        <w:t>а</w:t>
      </w:r>
      <w:r w:rsidRPr="00C240C8" w:rsidR="00BC02DD">
        <w:rPr>
          <w:color w:val="000000" w:themeColor="text1"/>
        </w:rPr>
        <w:t xml:space="preserve"> А.Е.</w:t>
      </w:r>
      <w:r w:rsidRPr="001E1C1C">
        <w:rPr>
          <w:color w:val="000000" w:themeColor="text1"/>
        </w:rPr>
        <w:t xml:space="preserve">, с целью обеспечения исполнения </w:t>
      </w:r>
      <w:r w:rsidRPr="001E1C1C">
        <w:rPr>
          <w:color w:val="000000" w:themeColor="text1"/>
        </w:rPr>
        <w:t>приговора, суд полагает необходимым изменить избранную в отношении подсудимого меру пресечения в виде подписки о невыезде и надлежащем поведении на заключение под стражу.</w:t>
      </w:r>
    </w:p>
    <w:p w:rsidR="00837FAC" w:rsidRPr="001E1C1C" w:rsidP="00837FAC">
      <w:pPr>
        <w:pStyle w:val="NoSpacing"/>
        <w:ind w:firstLine="709"/>
        <w:jc w:val="both"/>
      </w:pPr>
      <w:r w:rsidRPr="001E1C1C">
        <w:rPr>
          <w:color w:val="000000" w:themeColor="text1"/>
        </w:rPr>
        <w:t>Вещественные доказательства по делу отсутствуют.</w:t>
      </w:r>
    </w:p>
    <w:p w:rsidR="00C240C8" w:rsidRPr="001E1C1C" w:rsidP="001E1C1C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1E1C1C">
        <w:rPr>
          <w:color w:val="000000"/>
          <w:sz w:val="24"/>
          <w:szCs w:val="24"/>
          <w:lang w:eastAsia="ru-RU" w:bidi="ru-RU"/>
        </w:rPr>
        <w:t>Процессуальные издержки, выплаченные</w:t>
      </w:r>
      <w:r w:rsidRPr="001E1C1C">
        <w:rPr>
          <w:color w:val="000000"/>
          <w:sz w:val="24"/>
          <w:szCs w:val="24"/>
          <w:lang w:eastAsia="ru-RU" w:bidi="ru-RU"/>
        </w:rPr>
        <w:t xml:space="preserve"> по делу за оказание защитником Мовчаном О.В. юридической помощи, как адвокатом, участвовавшим в уголовном судопроизводстве в ходе дознания по назначению, в сумме </w:t>
      </w:r>
      <w:r w:rsidR="001E1C1C">
        <w:rPr>
          <w:color w:val="000000"/>
          <w:sz w:val="24"/>
          <w:szCs w:val="24"/>
          <w:lang w:eastAsia="ru-RU" w:bidi="ru-RU"/>
        </w:rPr>
        <w:t>7384</w:t>
      </w:r>
      <w:r w:rsidRPr="001E1C1C">
        <w:rPr>
          <w:color w:val="000000"/>
          <w:sz w:val="24"/>
          <w:szCs w:val="24"/>
          <w:lang w:eastAsia="ru-RU" w:bidi="ru-RU"/>
        </w:rPr>
        <w:t>,00 руб., согласно ч.10 ст.316 УПК РФ взысканию с подсудимого не подлежат, и их следует о</w:t>
      </w:r>
      <w:r w:rsidRPr="001E1C1C">
        <w:rPr>
          <w:color w:val="000000"/>
          <w:sz w:val="24"/>
          <w:szCs w:val="24"/>
          <w:lang w:eastAsia="ru-RU" w:bidi="ru-RU"/>
        </w:rPr>
        <w:t>тнести на счет средств федерального бюджета.</w:t>
      </w:r>
    </w:p>
    <w:p w:rsidR="00AA6BF8" w:rsidRPr="001E1C1C" w:rsidP="00413169">
      <w:pPr>
        <w:ind w:firstLine="709"/>
        <w:jc w:val="both"/>
      </w:pPr>
      <w:r w:rsidRPr="001E1C1C">
        <w:t>На основании изложенного, руководствуясь ст.</w:t>
      </w:r>
      <w:r w:rsidRPr="001E1C1C" w:rsidR="00645844">
        <w:rPr>
          <w:color w:val="000000" w:themeColor="text1"/>
        </w:rPr>
        <w:t xml:space="preserve"> ст.</w:t>
      </w:r>
      <w:r w:rsidRPr="001E1C1C" w:rsidR="00A755C5">
        <w:t xml:space="preserve">304, 307-309, 316 </w:t>
      </w:r>
      <w:r w:rsidRPr="001E1C1C">
        <w:t>УПК РФ,</w:t>
      </w:r>
    </w:p>
    <w:p w:rsidR="00473F43" w:rsidRPr="001E1C1C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1E1C1C" w:rsidP="00E97587">
      <w:pPr>
        <w:pStyle w:val="BodyText"/>
        <w:jc w:val="center"/>
        <w:rPr>
          <w:b/>
          <w:sz w:val="24"/>
          <w:szCs w:val="24"/>
        </w:rPr>
      </w:pPr>
      <w:r w:rsidRPr="001E1C1C">
        <w:rPr>
          <w:b/>
          <w:sz w:val="24"/>
          <w:szCs w:val="24"/>
        </w:rPr>
        <w:t>ПРИГОВОРИЛ:</w:t>
      </w:r>
    </w:p>
    <w:p w:rsidR="00E97587" w:rsidRPr="00E137DE" w:rsidP="00E97587">
      <w:pPr>
        <w:pStyle w:val="BodyText"/>
        <w:ind w:firstLine="720"/>
        <w:rPr>
          <w:sz w:val="24"/>
          <w:szCs w:val="24"/>
        </w:rPr>
      </w:pPr>
    </w:p>
    <w:p w:rsidR="0081102F" w:rsidRPr="00C240C8" w:rsidP="00447535">
      <w:pPr>
        <w:pStyle w:val="NoSpacing"/>
        <w:ind w:firstLine="708"/>
        <w:jc w:val="both"/>
        <w:rPr>
          <w:color w:val="000000" w:themeColor="text1"/>
        </w:rPr>
      </w:pPr>
      <w:r w:rsidRPr="00C240C8">
        <w:rPr>
          <w:b/>
          <w:color w:val="000000" w:themeColor="text1"/>
          <w:lang w:bidi="ru-RU"/>
        </w:rPr>
        <w:t xml:space="preserve">Рябчикова </w:t>
      </w:r>
      <w:r>
        <w:rPr>
          <w:b/>
          <w:color w:val="000000" w:themeColor="text1"/>
          <w:lang w:bidi="ru-RU"/>
        </w:rPr>
        <w:t>А.Е.</w:t>
      </w:r>
      <w:r w:rsidRPr="00C240C8">
        <w:rPr>
          <w:color w:val="000000" w:themeColor="text1"/>
        </w:rPr>
        <w:t xml:space="preserve"> </w:t>
      </w:r>
      <w:r w:rsidRPr="00C240C8" w:rsidR="00E97587">
        <w:rPr>
          <w:color w:val="000000" w:themeColor="text1"/>
        </w:rPr>
        <w:t>признать виновн</w:t>
      </w:r>
      <w:r w:rsidRPr="00C240C8" w:rsidR="00935D4D">
        <w:rPr>
          <w:color w:val="000000" w:themeColor="text1"/>
        </w:rPr>
        <w:t>ым</w:t>
      </w:r>
      <w:r w:rsidRPr="00C240C8" w:rsidR="00E97587">
        <w:rPr>
          <w:color w:val="000000" w:themeColor="text1"/>
        </w:rPr>
        <w:t xml:space="preserve"> в совершении преступлени</w:t>
      </w:r>
      <w:r w:rsidRPr="00C240C8" w:rsidR="00E7505B">
        <w:rPr>
          <w:color w:val="000000" w:themeColor="text1"/>
        </w:rPr>
        <w:t>я</w:t>
      </w:r>
      <w:r w:rsidRPr="00C240C8" w:rsidR="00E97587">
        <w:rPr>
          <w:color w:val="000000" w:themeColor="text1"/>
        </w:rPr>
        <w:t>, предусмотренн</w:t>
      </w:r>
      <w:r w:rsidRPr="00C240C8" w:rsidR="00E7505B">
        <w:rPr>
          <w:color w:val="000000" w:themeColor="text1"/>
        </w:rPr>
        <w:t>ого</w:t>
      </w:r>
      <w:r w:rsidRPr="00C240C8" w:rsidR="00DE4E29">
        <w:rPr>
          <w:color w:val="000000" w:themeColor="text1"/>
        </w:rPr>
        <w:t xml:space="preserve"> </w:t>
      </w:r>
      <w:r w:rsidRPr="00C240C8" w:rsidR="00FD3ADD">
        <w:rPr>
          <w:color w:val="000000" w:themeColor="text1"/>
        </w:rPr>
        <w:t>ч. 1 ст. 158</w:t>
      </w:r>
      <w:r w:rsidRPr="00C240C8" w:rsidR="005C52AA">
        <w:rPr>
          <w:color w:val="000000" w:themeColor="text1"/>
        </w:rPr>
        <w:t xml:space="preserve"> </w:t>
      </w:r>
      <w:r w:rsidRPr="00C240C8" w:rsidR="00E97587">
        <w:rPr>
          <w:color w:val="000000" w:themeColor="text1"/>
        </w:rPr>
        <w:t>УК РФ</w:t>
      </w:r>
      <w:r w:rsidRPr="00C240C8" w:rsidR="00F0695F">
        <w:rPr>
          <w:color w:val="000000" w:themeColor="text1"/>
        </w:rPr>
        <w:t>,</w:t>
      </w:r>
      <w:r w:rsidRPr="00C240C8" w:rsidR="00E97587">
        <w:rPr>
          <w:color w:val="000000" w:themeColor="text1"/>
        </w:rPr>
        <w:t xml:space="preserve"> </w:t>
      </w:r>
      <w:r w:rsidRPr="00C240C8" w:rsidR="008E034A">
        <w:rPr>
          <w:color w:val="000000" w:themeColor="text1"/>
        </w:rPr>
        <w:t>и назначить е</w:t>
      </w:r>
      <w:r w:rsidRPr="00C240C8" w:rsidR="00935D4D">
        <w:rPr>
          <w:color w:val="000000" w:themeColor="text1"/>
        </w:rPr>
        <w:t>му</w:t>
      </w:r>
      <w:r w:rsidRPr="00C240C8" w:rsidR="008E034A">
        <w:rPr>
          <w:color w:val="000000" w:themeColor="text1"/>
        </w:rPr>
        <w:t xml:space="preserve"> наказание</w:t>
      </w:r>
      <w:r w:rsidRPr="00C240C8" w:rsidR="00E7505B">
        <w:rPr>
          <w:color w:val="000000" w:themeColor="text1"/>
        </w:rPr>
        <w:t xml:space="preserve"> </w:t>
      </w:r>
      <w:r w:rsidRPr="00C240C8">
        <w:rPr>
          <w:color w:val="000000" w:themeColor="text1"/>
        </w:rPr>
        <w:t xml:space="preserve">в виде лишения свободы на срок ВОСЕМЬ месяцев </w:t>
      </w:r>
      <w:r w:rsidRPr="00C240C8">
        <w:rPr>
          <w:color w:val="000000" w:themeColor="text1"/>
          <w:lang w:bidi="ru-RU"/>
        </w:rPr>
        <w:t xml:space="preserve">с отбыванием наказания </w:t>
      </w:r>
      <w:r w:rsidRPr="00C240C8">
        <w:rPr>
          <w:color w:val="000000" w:themeColor="text1"/>
        </w:rPr>
        <w:t>в исправительной колонии строгого режима</w:t>
      </w:r>
      <w:r w:rsidRPr="00C240C8" w:rsidR="009F4D7C">
        <w:rPr>
          <w:color w:val="000000" w:themeColor="text1"/>
        </w:rPr>
        <w:t>.</w:t>
      </w:r>
    </w:p>
    <w:p w:rsidR="00E137DE" w:rsidRPr="001E1C1C" w:rsidP="00E137D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240C8">
        <w:rPr>
          <w:color w:val="000000" w:themeColor="text1"/>
        </w:rPr>
        <w:t xml:space="preserve">Изменить </w:t>
      </w:r>
      <w:r w:rsidRPr="00C240C8" w:rsidR="00C240C8">
        <w:rPr>
          <w:color w:val="000000" w:themeColor="text1"/>
          <w:lang w:bidi="ru-RU"/>
        </w:rPr>
        <w:t xml:space="preserve">Рябчикову </w:t>
      </w:r>
      <w:r>
        <w:rPr>
          <w:color w:val="000000" w:themeColor="text1"/>
          <w:lang w:bidi="ru-RU"/>
        </w:rPr>
        <w:t>А.Е.</w:t>
      </w:r>
      <w:r w:rsidRPr="00C240C8" w:rsidR="00C240C8">
        <w:rPr>
          <w:color w:val="000000" w:themeColor="text1"/>
        </w:rPr>
        <w:t xml:space="preserve"> </w:t>
      </w:r>
      <w:r w:rsidRPr="00C240C8">
        <w:rPr>
          <w:color w:val="000000" w:themeColor="text1"/>
        </w:rPr>
        <w:t xml:space="preserve">до вступления приговора в законную силу меру </w:t>
      </w:r>
      <w:r w:rsidRPr="001E1C1C">
        <w:rPr>
          <w:color w:val="000000" w:themeColor="text1"/>
        </w:rPr>
        <w:t xml:space="preserve">пресечения с подписки о невыезде и надлежащем поведении на заключение под стражу, поместив его в ИВС УМВД России по г. Севастополю с дальнейшим этапированием в ФКУ СИЗО № 1 УФСИН России по Республике Крым и г. Севастополю. </w:t>
      </w:r>
      <w:r w:rsidRPr="001E1C1C" w:rsidR="00C240C8">
        <w:rPr>
          <w:color w:val="000000" w:themeColor="text1"/>
        </w:rPr>
        <w:t>Рябчикова А.Е.</w:t>
      </w:r>
      <w:r w:rsidRPr="001E1C1C">
        <w:rPr>
          <w:color w:val="000000" w:themeColor="text1"/>
        </w:rPr>
        <w:t xml:space="preserve"> взять под стражу в</w:t>
      </w:r>
      <w:r w:rsidRPr="001E1C1C">
        <w:rPr>
          <w:color w:val="000000" w:themeColor="text1"/>
        </w:rPr>
        <w:t xml:space="preserve"> зале суда.</w:t>
      </w:r>
    </w:p>
    <w:p w:rsidR="00166D12" w:rsidRPr="001E1C1C" w:rsidP="00447535">
      <w:pPr>
        <w:pStyle w:val="NoSpacing"/>
        <w:ind w:firstLine="708"/>
        <w:jc w:val="both"/>
        <w:rPr>
          <w:color w:val="000000" w:themeColor="text1"/>
        </w:rPr>
      </w:pPr>
      <w:r w:rsidRPr="001E1C1C">
        <w:rPr>
          <w:color w:val="000000" w:themeColor="text1"/>
        </w:rPr>
        <w:t xml:space="preserve">Срок отбывания наказания </w:t>
      </w:r>
      <w:r w:rsidRPr="001E1C1C" w:rsidR="00C240C8">
        <w:rPr>
          <w:color w:val="000000" w:themeColor="text1"/>
        </w:rPr>
        <w:t>Рябчикову А.Е.</w:t>
      </w:r>
      <w:r w:rsidRPr="001E1C1C" w:rsidR="00E137DE">
        <w:rPr>
          <w:color w:val="000000" w:themeColor="text1"/>
        </w:rPr>
        <w:t xml:space="preserve"> </w:t>
      </w:r>
      <w:r w:rsidRPr="001E1C1C">
        <w:rPr>
          <w:color w:val="000000" w:themeColor="text1"/>
        </w:rPr>
        <w:t>исчислять со дня вступления приговора в законную силу.</w:t>
      </w:r>
    </w:p>
    <w:p w:rsidR="00447535" w:rsidRPr="001E1C1C" w:rsidP="00447535">
      <w:pPr>
        <w:ind w:firstLine="708"/>
        <w:jc w:val="both"/>
        <w:rPr>
          <w:color w:val="000000" w:themeColor="text1"/>
        </w:rPr>
      </w:pPr>
      <w:r w:rsidRPr="001E1C1C">
        <w:rPr>
          <w:color w:val="000000" w:themeColor="text1"/>
        </w:rPr>
        <w:t xml:space="preserve">На основании п. «а» ч. 3.1 ст. 72 УК РФ время содержания </w:t>
      </w:r>
      <w:r w:rsidRPr="001E1C1C" w:rsidR="001E1C1C">
        <w:rPr>
          <w:color w:val="000000" w:themeColor="text1"/>
        </w:rPr>
        <w:t>Рябчиков</w:t>
      </w:r>
      <w:r w:rsidR="001E1C1C">
        <w:rPr>
          <w:color w:val="000000" w:themeColor="text1"/>
        </w:rPr>
        <w:t>а</w:t>
      </w:r>
      <w:r w:rsidRPr="001E1C1C" w:rsidR="001E1C1C">
        <w:rPr>
          <w:color w:val="000000" w:themeColor="text1"/>
        </w:rPr>
        <w:t xml:space="preserve"> А.Е.</w:t>
      </w:r>
      <w:r w:rsidRPr="001E1C1C">
        <w:rPr>
          <w:color w:val="000000" w:themeColor="text1"/>
        </w:rPr>
        <w:t xml:space="preserve"> под стражей с </w:t>
      </w:r>
      <w:r w:rsidR="001E1C1C">
        <w:rPr>
          <w:color w:val="000000" w:themeColor="text1"/>
        </w:rPr>
        <w:t>18</w:t>
      </w:r>
      <w:r w:rsidRPr="001E1C1C">
        <w:rPr>
          <w:color w:val="000000" w:themeColor="text1"/>
        </w:rPr>
        <w:t>.0</w:t>
      </w:r>
      <w:r w:rsidR="001E1C1C">
        <w:rPr>
          <w:color w:val="000000" w:themeColor="text1"/>
        </w:rPr>
        <w:t>9</w:t>
      </w:r>
      <w:r w:rsidRPr="001E1C1C">
        <w:rPr>
          <w:color w:val="000000" w:themeColor="text1"/>
        </w:rPr>
        <w:t xml:space="preserve">.2023 до вступления приговора в законную силу зачесть ему </w:t>
      </w:r>
      <w:r w:rsidRPr="001E1C1C">
        <w:rPr>
          <w:color w:val="000000" w:themeColor="text1"/>
        </w:rPr>
        <w:t xml:space="preserve">в срок лишения свободы из расчета один день содержания под стражей за один день отбывания наказания в </w:t>
      </w:r>
      <w:r w:rsidRPr="001E1C1C">
        <w:rPr>
          <w:rFonts w:eastAsiaTheme="minorHAnsi"/>
          <w:color w:val="000000" w:themeColor="text1"/>
          <w:lang w:eastAsia="en-US"/>
        </w:rPr>
        <w:t xml:space="preserve">исправительной </w:t>
      </w:r>
      <w:r w:rsidRPr="001E1C1C">
        <w:rPr>
          <w:color w:val="000000" w:themeColor="text1"/>
        </w:rPr>
        <w:t>колонии строго режима.</w:t>
      </w:r>
    </w:p>
    <w:p w:rsidR="001E1C1C" w:rsidRPr="001E1C1C" w:rsidP="001E1C1C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1E1C1C">
        <w:rPr>
          <w:color w:val="000000"/>
          <w:sz w:val="24"/>
          <w:szCs w:val="24"/>
          <w:lang w:eastAsia="ru-RU" w:bidi="ru-RU"/>
        </w:rPr>
        <w:t>Процессуальные издержки, выплаченные по делу за оказание защитником Мовчаном О.В. юридической помощи, как адвокатом,</w:t>
      </w:r>
      <w:r w:rsidRPr="001E1C1C">
        <w:rPr>
          <w:color w:val="000000"/>
          <w:sz w:val="24"/>
          <w:szCs w:val="24"/>
          <w:lang w:eastAsia="ru-RU" w:bidi="ru-RU"/>
        </w:rPr>
        <w:t xml:space="preserve"> участвовавшим в уголовном судопроизводстве в ходе дознания по назначению, в сумме 7384,00 руб. - отнести на счет средств федерального бюджета.</w:t>
      </w:r>
    </w:p>
    <w:p w:rsidR="00BF4A84" w:rsidRPr="001E1C1C" w:rsidP="00447535">
      <w:pPr>
        <w:pStyle w:val="NoSpacing"/>
        <w:ind w:firstLine="708"/>
        <w:jc w:val="both"/>
        <w:rPr>
          <w:color w:val="000000" w:themeColor="text1"/>
        </w:rPr>
      </w:pPr>
      <w:r w:rsidRPr="001E1C1C">
        <w:rPr>
          <w:color w:val="000000" w:themeColor="text1"/>
        </w:rPr>
        <w:t>Приговор может быть обжалован в Ленинский районный суд города Севастополя в течение 1</w:t>
      </w:r>
      <w:r w:rsidRPr="001E1C1C" w:rsidR="00C623F7">
        <w:rPr>
          <w:color w:val="000000" w:themeColor="text1"/>
        </w:rPr>
        <w:t>5</w:t>
      </w:r>
      <w:r w:rsidRPr="001E1C1C">
        <w:rPr>
          <w:color w:val="000000" w:themeColor="text1"/>
        </w:rPr>
        <w:t xml:space="preserve"> суток со дня его постанов</w:t>
      </w:r>
      <w:r w:rsidRPr="001E1C1C">
        <w:rPr>
          <w:color w:val="000000" w:themeColor="text1"/>
        </w:rPr>
        <w:t>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BF4A84" w:rsidRPr="00C240C8" w:rsidP="00447535">
      <w:pPr>
        <w:pStyle w:val="NoSpacing"/>
        <w:ind w:firstLine="708"/>
        <w:jc w:val="both"/>
        <w:rPr>
          <w:color w:val="000000" w:themeColor="text1"/>
        </w:rPr>
      </w:pPr>
      <w:r w:rsidRPr="001E1C1C">
        <w:rPr>
          <w:color w:val="000000" w:themeColor="text1"/>
        </w:rPr>
        <w:t>В случае подачи апелляционной жалобы, представления осужденный вправе ходатайствовать о свое</w:t>
      </w:r>
      <w:r w:rsidRPr="001E1C1C">
        <w:rPr>
          <w:color w:val="000000" w:themeColor="text1"/>
        </w:rPr>
        <w:t>м участии в рассмотрении уголовного</w:t>
      </w:r>
      <w:r w:rsidRPr="00C240C8">
        <w:rPr>
          <w:color w:val="000000" w:themeColor="text1"/>
        </w:rPr>
        <w:t xml:space="preserve">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C240C8" w:rsidP="00447535">
      <w:pPr>
        <w:pStyle w:val="NoSpacing"/>
        <w:ind w:firstLine="708"/>
        <w:jc w:val="both"/>
        <w:rPr>
          <w:color w:val="000000" w:themeColor="text1"/>
        </w:rPr>
      </w:pPr>
    </w:p>
    <w:p w:rsidR="004C5372" w:rsidP="00E97587">
      <w:pPr>
        <w:pStyle w:val="NoSpacing"/>
        <w:ind w:firstLine="709"/>
        <w:jc w:val="both"/>
        <w:rPr>
          <w:color w:val="000000" w:themeColor="text1"/>
        </w:rPr>
      </w:pPr>
    </w:p>
    <w:p w:rsidR="00E97587" w:rsidRPr="00C240C8" w:rsidP="00E97587">
      <w:pPr>
        <w:pStyle w:val="NoSpacing"/>
        <w:ind w:firstLine="709"/>
        <w:jc w:val="both"/>
        <w:rPr>
          <w:color w:val="000000" w:themeColor="text1"/>
        </w:rPr>
      </w:pPr>
      <w:r w:rsidRPr="00C240C8">
        <w:rPr>
          <w:color w:val="000000" w:themeColor="text1"/>
        </w:rPr>
        <w:t xml:space="preserve">Мировой судья </w:t>
      </w:r>
      <w:r w:rsidRPr="00C240C8" w:rsidR="00563BDD">
        <w:rPr>
          <w:color w:val="000000" w:themeColor="text1"/>
        </w:rPr>
        <w:t>–</w:t>
      </w:r>
      <w:r w:rsidRPr="00C240C8">
        <w:rPr>
          <w:color w:val="000000" w:themeColor="text1"/>
        </w:rPr>
        <w:t xml:space="preserve"> </w:t>
      </w:r>
      <w:r w:rsidRPr="00C240C8" w:rsidR="00563BDD">
        <w:rPr>
          <w:color w:val="000000" w:themeColor="text1"/>
        </w:rPr>
        <w:t>подпись</w:t>
      </w:r>
    </w:p>
    <w:p w:rsidR="00563BDD" w:rsidRPr="00C240C8" w:rsidP="00E97587">
      <w:pPr>
        <w:pStyle w:val="NoSpacing"/>
        <w:ind w:firstLine="709"/>
        <w:jc w:val="both"/>
        <w:rPr>
          <w:color w:val="000000" w:themeColor="text1"/>
        </w:rPr>
      </w:pPr>
    </w:p>
    <w:p w:rsidR="00563BDD" w:rsidRPr="00C240C8" w:rsidP="00E97587">
      <w:pPr>
        <w:pStyle w:val="NoSpacing"/>
        <w:ind w:firstLine="709"/>
        <w:jc w:val="both"/>
        <w:rPr>
          <w:color w:val="000000" w:themeColor="text1"/>
        </w:rPr>
      </w:pPr>
      <w:r w:rsidRPr="00C240C8">
        <w:rPr>
          <w:color w:val="000000" w:themeColor="text1"/>
        </w:rPr>
        <w:t>Копия верн</w:t>
      </w:r>
      <w:r w:rsidRPr="00C240C8">
        <w:rPr>
          <w:color w:val="000000" w:themeColor="text1"/>
        </w:rPr>
        <w:t>а.</w:t>
      </w:r>
    </w:p>
    <w:p w:rsidR="00563BDD" w:rsidRPr="00E137DE" w:rsidP="00E97587">
      <w:pPr>
        <w:pStyle w:val="NoSpacing"/>
        <w:ind w:firstLine="709"/>
        <w:jc w:val="both"/>
      </w:pPr>
      <w:r w:rsidRPr="00E137DE">
        <w:t>М</w:t>
      </w:r>
      <w:r w:rsidRPr="00E137DE" w:rsidR="00DF3E41">
        <w:t>и</w:t>
      </w:r>
      <w:r w:rsidRPr="00E137DE" w:rsidR="00152534">
        <w:t>рово</w:t>
      </w:r>
      <w:r w:rsidRPr="00E137DE">
        <w:t>й</w:t>
      </w:r>
      <w:r w:rsidRPr="00E137DE" w:rsidR="00152534">
        <w:t xml:space="preserve"> судь</w:t>
      </w:r>
      <w:r w:rsidRPr="00E137DE">
        <w:t>я</w:t>
      </w:r>
      <w:r w:rsidRPr="00E137DE" w:rsidR="00DF3E41">
        <w:t xml:space="preserve"> судебного участка № 1</w:t>
      </w:r>
      <w:r w:rsidRPr="00E137DE">
        <w:t>6</w:t>
      </w:r>
    </w:p>
    <w:p w:rsidR="008632BA" w:rsidP="00E97587">
      <w:pPr>
        <w:pStyle w:val="NoSpacing"/>
        <w:ind w:firstLine="709"/>
        <w:jc w:val="both"/>
      </w:pPr>
      <w:r w:rsidRPr="00E137DE">
        <w:t>Ленинского судебного района</w:t>
      </w:r>
      <w:r w:rsidRPr="00E137DE" w:rsidR="00DF3E41">
        <w:t xml:space="preserve"> </w:t>
      </w:r>
      <w:r w:rsidRPr="00E137DE">
        <w:t>г. Севастополя</w:t>
      </w:r>
      <w:r w:rsidRPr="00E137DE">
        <w:tab/>
      </w:r>
      <w:r w:rsidRPr="00E137DE">
        <w:tab/>
      </w:r>
      <w:r w:rsidRPr="00E137DE">
        <w:tab/>
      </w:r>
      <w:r w:rsidRPr="00E137DE">
        <w:tab/>
      </w:r>
      <w:r w:rsidRPr="00E137DE" w:rsidR="00A755C5">
        <w:t xml:space="preserve">      </w:t>
      </w:r>
      <w:r w:rsidRPr="00E137DE">
        <w:t>М.В. Рубан</w:t>
      </w:r>
    </w:p>
    <w:p w:rsidR="00037C8E" w:rsidP="00E97587">
      <w:pPr>
        <w:pStyle w:val="NoSpacing"/>
        <w:ind w:firstLine="709"/>
        <w:jc w:val="both"/>
      </w:pPr>
    </w:p>
    <w:p w:rsidR="00037C8E" w:rsidP="00E97587">
      <w:pPr>
        <w:pStyle w:val="NoSpacing"/>
        <w:ind w:firstLine="709"/>
        <w:jc w:val="both"/>
      </w:pPr>
      <w:r>
        <w:t>Приговор вступил в законную силу 04.10.2023</w:t>
      </w:r>
    </w:p>
    <w:p w:rsidR="00037C8E" w:rsidP="00E97587">
      <w:pPr>
        <w:pStyle w:val="NoSpacing"/>
        <w:ind w:firstLine="709"/>
        <w:jc w:val="both"/>
      </w:pPr>
    </w:p>
    <w:p w:rsidR="00037C8E" w:rsidRPr="00E137DE" w:rsidP="00037C8E">
      <w:pPr>
        <w:pStyle w:val="NoSpacing"/>
        <w:ind w:firstLine="709"/>
        <w:jc w:val="both"/>
      </w:pPr>
      <w:r w:rsidRPr="00E137DE">
        <w:t>Мировой судья судебного участка № 16</w:t>
      </w:r>
    </w:p>
    <w:p w:rsidR="00037C8E" w:rsidRPr="00E137DE" w:rsidP="00037C8E">
      <w:pPr>
        <w:pStyle w:val="NoSpacing"/>
        <w:ind w:firstLine="709"/>
        <w:jc w:val="both"/>
      </w:pPr>
      <w:r w:rsidRPr="00E137DE">
        <w:t>Ленинского судебного района г. Севастополя</w:t>
      </w:r>
      <w:r w:rsidRPr="00E137DE">
        <w:tab/>
      </w:r>
      <w:r w:rsidRPr="00E137DE">
        <w:tab/>
      </w:r>
      <w:r w:rsidRPr="00E137DE">
        <w:tab/>
      </w:r>
      <w:r w:rsidRPr="00E137DE">
        <w:tab/>
        <w:t xml:space="preserve">      М.В. Рубан</w:t>
      </w:r>
    </w:p>
    <w:p w:rsidR="00037C8E" w:rsidRPr="00E137DE" w:rsidP="00E97587">
      <w:pPr>
        <w:pStyle w:val="NoSpacing"/>
        <w:ind w:firstLine="709"/>
        <w:jc w:val="both"/>
      </w:pPr>
    </w:p>
    <w:sectPr w:rsidSect="00BE3B58">
      <w:headerReference w:type="even" r:id="rId5"/>
      <w:pgSz w:w="11909" w:h="16834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77175FC"/>
    <w:multiLevelType w:val="multilevel"/>
    <w:tmpl w:val="27A2F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F5772FB"/>
    <w:multiLevelType w:val="multilevel"/>
    <w:tmpl w:val="9D8EC5D8"/>
    <w:lvl w:ilvl="0">
      <w:start w:val="2022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05A2C6D"/>
    <w:multiLevelType w:val="multilevel"/>
    <w:tmpl w:val="FCF4DFD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07772C5"/>
    <w:multiLevelType w:val="multilevel"/>
    <w:tmpl w:val="8CC00AC0"/>
    <w:lvl w:ilvl="0">
      <w:start w:val="2023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6484696"/>
    <w:multiLevelType w:val="multilevel"/>
    <w:tmpl w:val="5B3C7340"/>
    <w:lvl w:ilvl="0">
      <w:start w:val="1992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CD9410C"/>
    <w:multiLevelType w:val="multilevel"/>
    <w:tmpl w:val="34D41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2823D00"/>
    <w:multiLevelType w:val="multilevel"/>
    <w:tmpl w:val="C19C1B26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16"/>
  </w:num>
  <w:num w:numId="6">
    <w:abstractNumId w:val="14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15"/>
  </w:num>
  <w:num w:numId="13">
    <w:abstractNumId w:val="13"/>
  </w:num>
  <w:num w:numId="14">
    <w:abstractNumId w:val="6"/>
  </w:num>
  <w:num w:numId="15">
    <w:abstractNumId w:val="4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21FE"/>
    <w:rsid w:val="00032971"/>
    <w:rsid w:val="0003422A"/>
    <w:rsid w:val="00037C8E"/>
    <w:rsid w:val="00053518"/>
    <w:rsid w:val="00053E95"/>
    <w:rsid w:val="00077390"/>
    <w:rsid w:val="000924E0"/>
    <w:rsid w:val="000A615E"/>
    <w:rsid w:val="000C552B"/>
    <w:rsid w:val="000D2400"/>
    <w:rsid w:val="000D3B2A"/>
    <w:rsid w:val="000E2297"/>
    <w:rsid w:val="000F202C"/>
    <w:rsid w:val="00112D70"/>
    <w:rsid w:val="00113D9C"/>
    <w:rsid w:val="001256E0"/>
    <w:rsid w:val="00131C93"/>
    <w:rsid w:val="00152534"/>
    <w:rsid w:val="0015433C"/>
    <w:rsid w:val="0016087B"/>
    <w:rsid w:val="001665F0"/>
    <w:rsid w:val="00166D12"/>
    <w:rsid w:val="00176C3E"/>
    <w:rsid w:val="00177C8B"/>
    <w:rsid w:val="00182740"/>
    <w:rsid w:val="0018632B"/>
    <w:rsid w:val="0019468F"/>
    <w:rsid w:val="001B4FD5"/>
    <w:rsid w:val="001B504E"/>
    <w:rsid w:val="001D2861"/>
    <w:rsid w:val="001D32C3"/>
    <w:rsid w:val="001E1C1C"/>
    <w:rsid w:val="001E6585"/>
    <w:rsid w:val="001E7643"/>
    <w:rsid w:val="0020064A"/>
    <w:rsid w:val="00202078"/>
    <w:rsid w:val="0020239C"/>
    <w:rsid w:val="00204A4D"/>
    <w:rsid w:val="0021105C"/>
    <w:rsid w:val="00214097"/>
    <w:rsid w:val="00244605"/>
    <w:rsid w:val="002656CE"/>
    <w:rsid w:val="002714E3"/>
    <w:rsid w:val="0027696C"/>
    <w:rsid w:val="00285EE1"/>
    <w:rsid w:val="002912DE"/>
    <w:rsid w:val="0029281D"/>
    <w:rsid w:val="002965C2"/>
    <w:rsid w:val="0029783C"/>
    <w:rsid w:val="002B1A13"/>
    <w:rsid w:val="002B7CF6"/>
    <w:rsid w:val="002C2977"/>
    <w:rsid w:val="002C2C11"/>
    <w:rsid w:val="002D6458"/>
    <w:rsid w:val="002E0611"/>
    <w:rsid w:val="002E19BA"/>
    <w:rsid w:val="002F3E0A"/>
    <w:rsid w:val="002F53CD"/>
    <w:rsid w:val="002F778B"/>
    <w:rsid w:val="00303250"/>
    <w:rsid w:val="003050DD"/>
    <w:rsid w:val="003070BE"/>
    <w:rsid w:val="003119D3"/>
    <w:rsid w:val="00314906"/>
    <w:rsid w:val="003235F3"/>
    <w:rsid w:val="003620D3"/>
    <w:rsid w:val="003A2724"/>
    <w:rsid w:val="003A4C5A"/>
    <w:rsid w:val="003A6AC0"/>
    <w:rsid w:val="003C5C69"/>
    <w:rsid w:val="003C6162"/>
    <w:rsid w:val="003D1239"/>
    <w:rsid w:val="003E7B36"/>
    <w:rsid w:val="003F0704"/>
    <w:rsid w:val="003F266A"/>
    <w:rsid w:val="004020C4"/>
    <w:rsid w:val="00407941"/>
    <w:rsid w:val="00413169"/>
    <w:rsid w:val="00426635"/>
    <w:rsid w:val="00437287"/>
    <w:rsid w:val="004422D2"/>
    <w:rsid w:val="00447535"/>
    <w:rsid w:val="00454A7A"/>
    <w:rsid w:val="00461BE5"/>
    <w:rsid w:val="00473F43"/>
    <w:rsid w:val="00474FFB"/>
    <w:rsid w:val="00485696"/>
    <w:rsid w:val="004876D3"/>
    <w:rsid w:val="00491274"/>
    <w:rsid w:val="004916EF"/>
    <w:rsid w:val="00493506"/>
    <w:rsid w:val="00493CA2"/>
    <w:rsid w:val="004959B8"/>
    <w:rsid w:val="004970C4"/>
    <w:rsid w:val="004A1B4E"/>
    <w:rsid w:val="004A4C3D"/>
    <w:rsid w:val="004C20BC"/>
    <w:rsid w:val="004C5372"/>
    <w:rsid w:val="004C61E1"/>
    <w:rsid w:val="004E4CC5"/>
    <w:rsid w:val="004E5315"/>
    <w:rsid w:val="004F1A6D"/>
    <w:rsid w:val="004F2EAD"/>
    <w:rsid w:val="004F765B"/>
    <w:rsid w:val="004F77A8"/>
    <w:rsid w:val="00500C46"/>
    <w:rsid w:val="0050775E"/>
    <w:rsid w:val="005133CF"/>
    <w:rsid w:val="0051474B"/>
    <w:rsid w:val="00521268"/>
    <w:rsid w:val="00523E96"/>
    <w:rsid w:val="005308DE"/>
    <w:rsid w:val="00531026"/>
    <w:rsid w:val="005314F9"/>
    <w:rsid w:val="00533AB2"/>
    <w:rsid w:val="00537828"/>
    <w:rsid w:val="00537F48"/>
    <w:rsid w:val="00550D9D"/>
    <w:rsid w:val="00562A18"/>
    <w:rsid w:val="00563BDD"/>
    <w:rsid w:val="0056657F"/>
    <w:rsid w:val="00575A31"/>
    <w:rsid w:val="00593036"/>
    <w:rsid w:val="005A4D3E"/>
    <w:rsid w:val="005C52AA"/>
    <w:rsid w:val="005D329A"/>
    <w:rsid w:val="005E24BF"/>
    <w:rsid w:val="00626D0A"/>
    <w:rsid w:val="00627AEB"/>
    <w:rsid w:val="00634C0C"/>
    <w:rsid w:val="00637981"/>
    <w:rsid w:val="00645844"/>
    <w:rsid w:val="00684F44"/>
    <w:rsid w:val="00690A09"/>
    <w:rsid w:val="006A0860"/>
    <w:rsid w:val="006A1432"/>
    <w:rsid w:val="006B20BF"/>
    <w:rsid w:val="006B336F"/>
    <w:rsid w:val="006B440B"/>
    <w:rsid w:val="006C6457"/>
    <w:rsid w:val="006D2A60"/>
    <w:rsid w:val="006D332E"/>
    <w:rsid w:val="006D65EB"/>
    <w:rsid w:val="006E404A"/>
    <w:rsid w:val="006F1564"/>
    <w:rsid w:val="006F4190"/>
    <w:rsid w:val="006F77D3"/>
    <w:rsid w:val="00702FAB"/>
    <w:rsid w:val="00707548"/>
    <w:rsid w:val="00713EA0"/>
    <w:rsid w:val="00717332"/>
    <w:rsid w:val="00721999"/>
    <w:rsid w:val="00725BB4"/>
    <w:rsid w:val="00732370"/>
    <w:rsid w:val="007446AA"/>
    <w:rsid w:val="00756B69"/>
    <w:rsid w:val="00772951"/>
    <w:rsid w:val="00775B53"/>
    <w:rsid w:val="00775E19"/>
    <w:rsid w:val="00775FEB"/>
    <w:rsid w:val="007A2388"/>
    <w:rsid w:val="007B2B87"/>
    <w:rsid w:val="007D183B"/>
    <w:rsid w:val="007D578B"/>
    <w:rsid w:val="007E2D56"/>
    <w:rsid w:val="007E4AF3"/>
    <w:rsid w:val="007E7F38"/>
    <w:rsid w:val="007F14BF"/>
    <w:rsid w:val="0081102F"/>
    <w:rsid w:val="00834455"/>
    <w:rsid w:val="00837FAC"/>
    <w:rsid w:val="00840E2F"/>
    <w:rsid w:val="00841C6A"/>
    <w:rsid w:val="00851002"/>
    <w:rsid w:val="00853FD2"/>
    <w:rsid w:val="00856ADD"/>
    <w:rsid w:val="008619CD"/>
    <w:rsid w:val="008632BA"/>
    <w:rsid w:val="00863949"/>
    <w:rsid w:val="00864A12"/>
    <w:rsid w:val="00865D5F"/>
    <w:rsid w:val="008760E3"/>
    <w:rsid w:val="00880434"/>
    <w:rsid w:val="00881774"/>
    <w:rsid w:val="00881E2E"/>
    <w:rsid w:val="0088357E"/>
    <w:rsid w:val="008878A4"/>
    <w:rsid w:val="008A1AC5"/>
    <w:rsid w:val="008A48D5"/>
    <w:rsid w:val="008C5E82"/>
    <w:rsid w:val="008C5ED0"/>
    <w:rsid w:val="008C6C03"/>
    <w:rsid w:val="008D28AD"/>
    <w:rsid w:val="008E034A"/>
    <w:rsid w:val="008F2F94"/>
    <w:rsid w:val="0090427A"/>
    <w:rsid w:val="00905743"/>
    <w:rsid w:val="00914FAB"/>
    <w:rsid w:val="00921B54"/>
    <w:rsid w:val="00934081"/>
    <w:rsid w:val="00935D4D"/>
    <w:rsid w:val="0099224D"/>
    <w:rsid w:val="009937FB"/>
    <w:rsid w:val="00994573"/>
    <w:rsid w:val="009B2893"/>
    <w:rsid w:val="009B5EA5"/>
    <w:rsid w:val="009B6C91"/>
    <w:rsid w:val="009C5171"/>
    <w:rsid w:val="009D0735"/>
    <w:rsid w:val="009D18F8"/>
    <w:rsid w:val="009E1C7A"/>
    <w:rsid w:val="009E3E21"/>
    <w:rsid w:val="009F1392"/>
    <w:rsid w:val="009F2363"/>
    <w:rsid w:val="009F4D7C"/>
    <w:rsid w:val="00A11E32"/>
    <w:rsid w:val="00A133FF"/>
    <w:rsid w:val="00A34EDA"/>
    <w:rsid w:val="00A755C5"/>
    <w:rsid w:val="00A77DFB"/>
    <w:rsid w:val="00A81084"/>
    <w:rsid w:val="00A815BD"/>
    <w:rsid w:val="00A82AAD"/>
    <w:rsid w:val="00A85C9F"/>
    <w:rsid w:val="00A865B0"/>
    <w:rsid w:val="00AA6BF8"/>
    <w:rsid w:val="00AF3D44"/>
    <w:rsid w:val="00AF41BE"/>
    <w:rsid w:val="00AF719B"/>
    <w:rsid w:val="00B07252"/>
    <w:rsid w:val="00B12819"/>
    <w:rsid w:val="00B14435"/>
    <w:rsid w:val="00B159BF"/>
    <w:rsid w:val="00B20C52"/>
    <w:rsid w:val="00B21332"/>
    <w:rsid w:val="00B60566"/>
    <w:rsid w:val="00B722E3"/>
    <w:rsid w:val="00B876F1"/>
    <w:rsid w:val="00B91E0B"/>
    <w:rsid w:val="00B96F99"/>
    <w:rsid w:val="00B9736F"/>
    <w:rsid w:val="00BA5C0F"/>
    <w:rsid w:val="00BA73DF"/>
    <w:rsid w:val="00BA7921"/>
    <w:rsid w:val="00BB2902"/>
    <w:rsid w:val="00BC0247"/>
    <w:rsid w:val="00BC02DD"/>
    <w:rsid w:val="00BC7D07"/>
    <w:rsid w:val="00BD14BF"/>
    <w:rsid w:val="00BD419C"/>
    <w:rsid w:val="00BE196D"/>
    <w:rsid w:val="00BE3B58"/>
    <w:rsid w:val="00BE755D"/>
    <w:rsid w:val="00BF228F"/>
    <w:rsid w:val="00BF48AA"/>
    <w:rsid w:val="00BF4A84"/>
    <w:rsid w:val="00C20EF0"/>
    <w:rsid w:val="00C240C8"/>
    <w:rsid w:val="00C306D2"/>
    <w:rsid w:val="00C31FD9"/>
    <w:rsid w:val="00C31FEE"/>
    <w:rsid w:val="00C330D7"/>
    <w:rsid w:val="00C51500"/>
    <w:rsid w:val="00C51677"/>
    <w:rsid w:val="00C54470"/>
    <w:rsid w:val="00C5620A"/>
    <w:rsid w:val="00C623F7"/>
    <w:rsid w:val="00C65953"/>
    <w:rsid w:val="00C824C9"/>
    <w:rsid w:val="00C838B6"/>
    <w:rsid w:val="00C9611F"/>
    <w:rsid w:val="00CA5258"/>
    <w:rsid w:val="00CC4D3C"/>
    <w:rsid w:val="00CC66BD"/>
    <w:rsid w:val="00CD1A55"/>
    <w:rsid w:val="00CD492D"/>
    <w:rsid w:val="00CD69D9"/>
    <w:rsid w:val="00CE7CFD"/>
    <w:rsid w:val="00D03A51"/>
    <w:rsid w:val="00D32C3D"/>
    <w:rsid w:val="00D36ABC"/>
    <w:rsid w:val="00D41F42"/>
    <w:rsid w:val="00D4537B"/>
    <w:rsid w:val="00D60D4C"/>
    <w:rsid w:val="00D61897"/>
    <w:rsid w:val="00D65C39"/>
    <w:rsid w:val="00D815DB"/>
    <w:rsid w:val="00D87AA0"/>
    <w:rsid w:val="00D90803"/>
    <w:rsid w:val="00DA475A"/>
    <w:rsid w:val="00DA696B"/>
    <w:rsid w:val="00DB1CBB"/>
    <w:rsid w:val="00DC6FB3"/>
    <w:rsid w:val="00DD274B"/>
    <w:rsid w:val="00DD3D64"/>
    <w:rsid w:val="00DE358E"/>
    <w:rsid w:val="00DE4E29"/>
    <w:rsid w:val="00DE69BA"/>
    <w:rsid w:val="00DF117C"/>
    <w:rsid w:val="00DF3E41"/>
    <w:rsid w:val="00DF58C9"/>
    <w:rsid w:val="00E021E6"/>
    <w:rsid w:val="00E137DE"/>
    <w:rsid w:val="00E206D2"/>
    <w:rsid w:val="00E27517"/>
    <w:rsid w:val="00E27E46"/>
    <w:rsid w:val="00E31430"/>
    <w:rsid w:val="00E34ABA"/>
    <w:rsid w:val="00E418D9"/>
    <w:rsid w:val="00E55E1A"/>
    <w:rsid w:val="00E60E9C"/>
    <w:rsid w:val="00E63A21"/>
    <w:rsid w:val="00E66A97"/>
    <w:rsid w:val="00E7505B"/>
    <w:rsid w:val="00E81E43"/>
    <w:rsid w:val="00E86029"/>
    <w:rsid w:val="00E91364"/>
    <w:rsid w:val="00E97587"/>
    <w:rsid w:val="00E97E69"/>
    <w:rsid w:val="00EA2B83"/>
    <w:rsid w:val="00ED0762"/>
    <w:rsid w:val="00ED5ACD"/>
    <w:rsid w:val="00EE6C94"/>
    <w:rsid w:val="00EF5A44"/>
    <w:rsid w:val="00EF6D0F"/>
    <w:rsid w:val="00EF744B"/>
    <w:rsid w:val="00F0695F"/>
    <w:rsid w:val="00F06E6E"/>
    <w:rsid w:val="00F07597"/>
    <w:rsid w:val="00F46D93"/>
    <w:rsid w:val="00F47FC9"/>
    <w:rsid w:val="00F52319"/>
    <w:rsid w:val="00F52599"/>
    <w:rsid w:val="00F63823"/>
    <w:rsid w:val="00F65B39"/>
    <w:rsid w:val="00F668CB"/>
    <w:rsid w:val="00F67826"/>
    <w:rsid w:val="00F712C8"/>
    <w:rsid w:val="00F7199B"/>
    <w:rsid w:val="00F75A67"/>
    <w:rsid w:val="00F76CEB"/>
    <w:rsid w:val="00F95AA7"/>
    <w:rsid w:val="00FC5493"/>
    <w:rsid w:val="00FC6523"/>
    <w:rsid w:val="00FD01D3"/>
    <w:rsid w:val="00FD3ADD"/>
    <w:rsid w:val="00FD4148"/>
    <w:rsid w:val="00FD47DD"/>
    <w:rsid w:val="00FD71A1"/>
    <w:rsid w:val="00FE6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618E1A-25A9-4C35-A9AE-4766CE8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rsid w:val="00FD01D3"/>
    <w:pPr>
      <w:spacing w:before="100" w:beforeAutospacing="1" w:after="100" w:afterAutospacing="1"/>
    </w:pPr>
  </w:style>
  <w:style w:type="character" w:customStyle="1" w:styleId="2-1ptExact">
    <w:name w:val="Основной текст (2) + Курсив;Интервал -1 pt Exact"/>
    <w:basedOn w:val="20"/>
    <w:rsid w:val="003A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D6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D6458"/>
    <w:pPr>
      <w:widowControl w:val="0"/>
      <w:shd w:val="clear" w:color="auto" w:fill="FFFFFF"/>
      <w:spacing w:line="317" w:lineRule="exact"/>
      <w:jc w:val="right"/>
    </w:pPr>
    <w:rPr>
      <w:sz w:val="28"/>
      <w:szCs w:val="28"/>
      <w:lang w:eastAsia="en-US"/>
    </w:rPr>
  </w:style>
  <w:style w:type="character" w:customStyle="1" w:styleId="a7">
    <w:name w:val="Сноска_"/>
    <w:basedOn w:val="DefaultParagraphFont"/>
    <w:link w:val="a8"/>
    <w:rsid w:val="006D2A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6D2A6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41">
    <w:name w:val="Заголовок №4_"/>
    <w:basedOn w:val="DefaultParagraphFont"/>
    <w:link w:val="42"/>
    <w:rsid w:val="00E137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Normal"/>
    <w:link w:val="41"/>
    <w:rsid w:val="00E137DE"/>
    <w:pPr>
      <w:widowControl w:val="0"/>
      <w:shd w:val="clear" w:color="auto" w:fill="FFFFFF"/>
      <w:spacing w:before="1080" w:line="274" w:lineRule="exact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2-1pt">
    <w:name w:val="Основной текст (2) + Полужирный;Курсив;Интервал -1 pt"/>
    <w:basedOn w:val="20"/>
    <w:rsid w:val="00775B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34E8-8401-45E6-BB9C-8FC8AF45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