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9C2" w:rsidP="00CB4583">
      <w:pPr>
        <w:pStyle w:val="NoSpacing"/>
        <w:ind w:left="4955" w:firstLine="709"/>
        <w:jc w:val="both"/>
      </w:pPr>
      <w:r>
        <w:t>Дело № 1-0037/16/2023</w:t>
      </w:r>
    </w:p>
    <w:p w:rsidR="00C809C2" w:rsidP="00CB4583">
      <w:pPr>
        <w:pStyle w:val="NoSpacing"/>
        <w:ind w:left="3539" w:firstLine="709"/>
        <w:jc w:val="both"/>
      </w:pPr>
      <w:r>
        <w:t>ПРИГОВОР</w:t>
      </w:r>
    </w:p>
    <w:p w:rsidR="00C809C2" w:rsidP="00CB4583">
      <w:pPr>
        <w:pStyle w:val="NoSpacing"/>
        <w:ind w:left="2123" w:firstLine="709"/>
        <w:jc w:val="both"/>
      </w:pPr>
      <w:r>
        <w:t>ИМЕНЕМ РОССИЙСКОЙ ФЕДЕРАЦИИ</w:t>
      </w:r>
    </w:p>
    <w:p w:rsidR="00CB4583" w:rsidP="00C809C2">
      <w:pPr>
        <w:pStyle w:val="NoSpacing"/>
        <w:ind w:firstLine="709"/>
        <w:jc w:val="both"/>
      </w:pPr>
    </w:p>
    <w:p w:rsidR="00C809C2" w:rsidP="00C809C2">
      <w:pPr>
        <w:pStyle w:val="NoSpacing"/>
        <w:ind w:firstLine="709"/>
        <w:jc w:val="both"/>
      </w:pPr>
      <w:r>
        <w:t>14 августа 2023 года мировой судья Ленинского судебного района города Севастополя судебного участка №15 Бабарика О.В., исполняющий обязанности мирового судьи Ленинского судебного района города Севастополя судебного участка №16,</w:t>
      </w:r>
    </w:p>
    <w:p w:rsidR="00CB4583" w:rsidP="00C809C2">
      <w:pPr>
        <w:pStyle w:val="NoSpacing"/>
        <w:ind w:firstLine="709"/>
        <w:jc w:val="both"/>
      </w:pPr>
      <w:r>
        <w:t>с участием секретаря судебного заседания Барсуковой С.В.,</w:t>
      </w:r>
    </w:p>
    <w:p w:rsidR="00C809C2" w:rsidP="00C809C2">
      <w:pPr>
        <w:pStyle w:val="NoSpacing"/>
        <w:ind w:firstLine="709"/>
        <w:jc w:val="both"/>
      </w:pPr>
      <w:r>
        <w:t xml:space="preserve">государственного обвинителя - Коротченко М.В., </w:t>
      </w:r>
    </w:p>
    <w:p w:rsidR="00C809C2" w:rsidP="00C809C2">
      <w:pPr>
        <w:pStyle w:val="NoSpacing"/>
        <w:ind w:firstLine="709"/>
        <w:jc w:val="both"/>
      </w:pPr>
      <w:r>
        <w:t>потерпевшего</w:t>
      </w:r>
      <w:r>
        <w:tab/>
        <w:t>-</w:t>
      </w:r>
      <w:r>
        <w:tab/>
      </w:r>
      <w:r w:rsidR="00B47093">
        <w:t>ФИО</w:t>
      </w:r>
      <w:r>
        <w:t>.,</w:t>
      </w:r>
    </w:p>
    <w:p w:rsidR="00C809C2" w:rsidP="00C809C2">
      <w:pPr>
        <w:pStyle w:val="NoSpacing"/>
        <w:ind w:firstLine="709"/>
        <w:jc w:val="both"/>
      </w:pPr>
      <w:r>
        <w:t>защитника</w:t>
      </w:r>
      <w:r>
        <w:tab/>
        <w:t>-</w:t>
      </w:r>
      <w:r>
        <w:tab/>
        <w:t>адвоката Яковлева Д.Ю.,</w:t>
      </w:r>
    </w:p>
    <w:p w:rsidR="00C809C2" w:rsidP="00C809C2">
      <w:pPr>
        <w:pStyle w:val="NoSpacing"/>
        <w:ind w:firstLine="709"/>
        <w:jc w:val="both"/>
      </w:pPr>
      <w:r>
        <w:t>подсудимого</w:t>
      </w:r>
      <w:r>
        <w:tab/>
        <w:t>-</w:t>
      </w:r>
      <w:r>
        <w:tab/>
        <w:t>Манукяна С.И.,</w:t>
      </w:r>
    </w:p>
    <w:p w:rsidR="00CB4583" w:rsidP="00C809C2">
      <w:pPr>
        <w:pStyle w:val="NoSpacing"/>
        <w:ind w:firstLine="709"/>
        <w:jc w:val="both"/>
      </w:pPr>
    </w:p>
    <w:p w:rsidR="00C809C2" w:rsidP="00C809C2">
      <w:pPr>
        <w:pStyle w:val="NoSpacing"/>
        <w:ind w:firstLine="709"/>
        <w:jc w:val="both"/>
      </w:pPr>
      <w:r>
        <w:t>рассмотрев в открытом судебном заседании в помещении Ленинского районного суда города Севастополя уголовное дело по обвинению:</w:t>
      </w:r>
    </w:p>
    <w:p w:rsidR="00C809C2" w:rsidP="00C809C2">
      <w:pPr>
        <w:pStyle w:val="NoSpacing"/>
        <w:ind w:firstLine="709"/>
        <w:jc w:val="both"/>
      </w:pPr>
      <w:r>
        <w:t xml:space="preserve">Манукяна </w:t>
      </w:r>
      <w:r w:rsidR="00B47093">
        <w:t>С.И.</w:t>
      </w:r>
      <w:r>
        <w:t xml:space="preserve">, </w:t>
      </w:r>
      <w:r w:rsidR="00B47093">
        <w:t>«анкетные данные»</w:t>
      </w:r>
      <w:r>
        <w:t>,</w:t>
      </w:r>
    </w:p>
    <w:p w:rsidR="00C809C2" w:rsidP="00C809C2">
      <w:pPr>
        <w:pStyle w:val="NoSpacing"/>
        <w:ind w:firstLine="709"/>
        <w:jc w:val="both"/>
      </w:pPr>
      <w:r>
        <w:t>в совершении преступления, предусмотренного ч.1 ст. 119 УК РФ,</w:t>
      </w:r>
    </w:p>
    <w:p w:rsidR="00CB4583" w:rsidP="00A14F30">
      <w:pPr>
        <w:pStyle w:val="NoSpacing"/>
        <w:ind w:firstLine="709"/>
        <w:jc w:val="both"/>
      </w:pPr>
    </w:p>
    <w:p w:rsidR="00DD51D9" w:rsidRPr="006A543B" w:rsidP="007E7D43">
      <w:pPr>
        <w:pStyle w:val="NoSpacing"/>
        <w:ind w:firstLine="709"/>
        <w:jc w:val="center"/>
      </w:pPr>
      <w:r w:rsidRPr="006A543B">
        <w:t>установил:</w:t>
      </w:r>
    </w:p>
    <w:p w:rsidR="00DD51D9" w:rsidRPr="006A543B" w:rsidP="00A14F30">
      <w:pPr>
        <w:pStyle w:val="NoSpacing"/>
        <w:ind w:firstLine="709"/>
        <w:jc w:val="both"/>
      </w:pPr>
    </w:p>
    <w:p w:rsidR="00DD51D9" w:rsidP="00DD51D9">
      <w:pPr>
        <w:pStyle w:val="NoSpacing"/>
        <w:ind w:firstLine="709"/>
        <w:jc w:val="both"/>
      </w:pPr>
      <w:r>
        <w:t>Манукян С.И.</w:t>
      </w:r>
      <w:r w:rsidRPr="006A543B">
        <w:t xml:space="preserve"> совершил</w:t>
      </w:r>
      <w:r>
        <w:t xml:space="preserve"> угрозу убийством, если имелись основания опасаться осуществления этой угрозы при следующих обстоятельствах.</w:t>
      </w:r>
    </w:p>
    <w:p w:rsidR="00CD5FD5" w:rsidP="00DD51D9">
      <w:pPr>
        <w:pStyle w:val="NoSpacing"/>
        <w:ind w:firstLine="709"/>
        <w:jc w:val="both"/>
      </w:pPr>
      <w:r>
        <w:t xml:space="preserve">Так, Манукян С.И. 30.06.2023, в период времени с 12-00 часов до 12-40 часов, находясь на рынке «Южный», расположенном по адресу: просп. Генерала Острякова, д. 262, в г. Севастополе, в ходе словесного конфликта с потерпевшим </w:t>
      </w:r>
      <w:r w:rsidR="00B47093">
        <w:t>ФИО</w:t>
      </w:r>
      <w:r>
        <w:t>., р</w:t>
      </w:r>
      <w:r w:rsidRPr="00E667A1">
        <w:t>уководствуясь прямым умыслом, направленным на выражение угрозы убийства, осознавая общественно-опасный характер своих действий, с целью оказания физического и психического давления на другого человека, не имея наме</w:t>
      </w:r>
      <w:r>
        <w:t xml:space="preserve">рения лишить жизни </w:t>
      </w:r>
      <w:r w:rsidR="00B47093">
        <w:t>ФИО</w:t>
      </w:r>
      <w:r>
        <w:t>.</w:t>
      </w:r>
      <w:r w:rsidRPr="00E667A1">
        <w:t xml:space="preserve">, будучи агрессивно настроенным, для предания своим действиям убедительности, взял в </w:t>
      </w:r>
      <w:r>
        <w:t xml:space="preserve"> руки нож, после чего, демонстрируя его </w:t>
      </w:r>
      <w:r w:rsidR="00B47093">
        <w:t>ФИО</w:t>
      </w:r>
      <w:r>
        <w:t xml:space="preserve">. высказал в его адрес словесные угрозы убийством, а именно: «Я тебя убью, зарежу»! </w:t>
      </w:r>
      <w:r>
        <w:t xml:space="preserve"> Агрессивное поведение Манукяна С.И., внезапность осуществляемых им действий, а также использование ножа, дали основания </w:t>
      </w:r>
      <w:r w:rsidR="00B47093">
        <w:t>ФИО</w:t>
      </w:r>
      <w:r>
        <w:t>. воспринимать угрозу убийством в свой адрес ре</w:t>
      </w:r>
      <w:r w:rsidR="00EE2DAB">
        <w:t>ал</w:t>
      </w:r>
      <w:r>
        <w:t>ьно и опасаться осуществления данной угрозы.</w:t>
      </w:r>
    </w:p>
    <w:p w:rsidR="00DD51D9" w:rsidRPr="006A543B" w:rsidP="00DD51D9">
      <w:pPr>
        <w:pStyle w:val="NoSpacing"/>
        <w:ind w:firstLine="709"/>
        <w:jc w:val="both"/>
      </w:pPr>
      <w:r w:rsidRPr="006A543B">
        <w:t xml:space="preserve"> </w:t>
      </w:r>
      <w:r w:rsidRPr="006A543B">
        <w:t xml:space="preserve">Подсудимым </w:t>
      </w:r>
      <w:r>
        <w:t>Манукяном С.И.</w:t>
      </w:r>
      <w:r w:rsidRPr="006A543B"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DD51D9" w:rsidRPr="006A543B" w:rsidP="00DD51D9">
      <w:pPr>
        <w:pStyle w:val="NoSpacing"/>
        <w:ind w:firstLine="709"/>
        <w:jc w:val="both"/>
      </w:pPr>
      <w:r w:rsidRPr="006A543B">
        <w:t>Государственный обвинитель, потерпевш</w:t>
      </w:r>
      <w:r w:rsidR="00CD5FD5">
        <w:t>ий</w:t>
      </w:r>
      <w:r w:rsidRPr="006A543B">
        <w:t>, защитник подсудимого также поддержали ходатайство подсудимого о постановлении приговора без судебного разбирательства.</w:t>
      </w:r>
    </w:p>
    <w:p w:rsidR="00DD51D9" w:rsidRPr="006A543B" w:rsidP="00DD51D9">
      <w:pPr>
        <w:pStyle w:val="NoSpacing"/>
        <w:ind w:firstLine="709"/>
        <w:jc w:val="both"/>
      </w:pPr>
      <w:r w:rsidRPr="006A543B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</w:t>
      </w:r>
      <w:r w:rsidR="00CD5FD5">
        <w:t>десяти</w:t>
      </w:r>
      <w:r w:rsidRPr="006A543B">
        <w:t xml:space="preserve">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="00CD5FD5">
        <w:t>ий</w:t>
      </w:r>
      <w:r w:rsidRPr="006A543B">
        <w:t xml:space="preserve">, а также защитник не возражали против применения указанного порядка рассмотрения дела, а обвинение, с которым согласился подсудимый, обоснованно и </w:t>
      </w:r>
      <w:r w:rsidRPr="006A543B">
        <w:t>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DD51D9" w:rsidP="00DD51D9">
      <w:pPr>
        <w:pStyle w:val="NoSpacing"/>
        <w:ind w:firstLine="709"/>
        <w:jc w:val="both"/>
      </w:pPr>
      <w:r w:rsidRPr="006A543B">
        <w:t xml:space="preserve">Действия подсудимого </w:t>
      </w:r>
      <w:r w:rsidR="00CD5FD5">
        <w:t>Манукяна С.И.</w:t>
      </w:r>
      <w:r w:rsidRPr="006A543B">
        <w:t xml:space="preserve"> суд квалифицирует по </w:t>
      </w:r>
      <w:r>
        <w:t>ч.1 ст. 119 УК РФ как угроза убийством, если имелись основания опасаться осуществления этой угрозы.</w:t>
      </w:r>
    </w:p>
    <w:p w:rsidR="00DD51D9" w:rsidRPr="006A543B" w:rsidP="00DD51D9">
      <w:pPr>
        <w:pStyle w:val="NoSpacing"/>
        <w:ind w:firstLine="709"/>
        <w:jc w:val="both"/>
      </w:pPr>
      <w:r w:rsidRPr="006A543B"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="00CD5FD5">
        <w:t>Манукяна С.И.</w:t>
      </w:r>
      <w:r w:rsidRPr="006A543B"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D51D9" w:rsidP="00CD5FD5">
      <w:pPr>
        <w:pStyle w:val="NoSpacing"/>
        <w:ind w:firstLine="709"/>
        <w:jc w:val="both"/>
      </w:pPr>
      <w:r w:rsidRPr="006A543B">
        <w:t xml:space="preserve">Изучением личности подсудимого установлено, что </w:t>
      </w:r>
      <w:r w:rsidR="00CD5FD5">
        <w:t>Манукян С.И.</w:t>
      </w:r>
      <w:r w:rsidRPr="006A543B">
        <w:t xml:space="preserve"> под наблюдением врача психиатра и нарколога не находится, не судим</w:t>
      </w:r>
      <w:r w:rsidR="00CD5FD5">
        <w:t xml:space="preserve">, </w:t>
      </w:r>
      <w:r w:rsidRPr="006A543B">
        <w:t xml:space="preserve">по месту жительства характеризуется </w:t>
      </w:r>
      <w:r w:rsidR="00CD5FD5">
        <w:t>удовлетворительно</w:t>
      </w:r>
      <w:r>
        <w:t>, как лицо, привлекавшееся к административной ответственности за</w:t>
      </w:r>
      <w:r w:rsidR="00CB4583">
        <w:t xml:space="preserve"> осуществление предпринимательской деятельности без государственной регистрации</w:t>
      </w:r>
      <w:r w:rsidR="00A14F30">
        <w:t xml:space="preserve">, </w:t>
      </w:r>
      <w:r w:rsidR="00EE2DAB">
        <w:t xml:space="preserve">проживает в г. Севастополе с </w:t>
      </w:r>
      <w:r w:rsidR="00B47093">
        <w:t>ФИО2</w:t>
      </w:r>
      <w:r w:rsidR="00EE2DAB">
        <w:t>., с которой состоит в фактических брачных отношениях, содержит и воспитывает двоих несовершеннолетних детей.</w:t>
      </w:r>
    </w:p>
    <w:p w:rsidR="00DD51D9" w:rsidP="00DD51D9">
      <w:pPr>
        <w:pStyle w:val="NoSpacing"/>
        <w:ind w:firstLine="709"/>
        <w:jc w:val="both"/>
      </w:pPr>
      <w:r w:rsidRPr="006A543B">
        <w:t>Признание</w:t>
      </w:r>
      <w:r>
        <w:t xml:space="preserve"> </w:t>
      </w:r>
      <w:r w:rsidR="00CD5FD5">
        <w:t>Манукяном С.И.</w:t>
      </w:r>
      <w:r>
        <w:t xml:space="preserve"> </w:t>
      </w:r>
      <w:r w:rsidRPr="006A543B">
        <w:t>своей вины, раскаяние в содеянном,</w:t>
      </w:r>
      <w:r w:rsidR="00EE2DAB">
        <w:t xml:space="preserve"> наличие на иждивении двоих несовершеннолетних детей,</w:t>
      </w:r>
      <w:r>
        <w:t xml:space="preserve"> </w:t>
      </w:r>
      <w:r w:rsidRPr="006A543B">
        <w:t>суд признает обстоятельствами, смягчающими наказание.</w:t>
      </w:r>
    </w:p>
    <w:p w:rsidR="00DD51D9" w:rsidRPr="00A14F30" w:rsidP="00CD5FD5">
      <w:pPr>
        <w:pStyle w:val="NoSpacing"/>
        <w:ind w:firstLine="709"/>
        <w:jc w:val="both"/>
      </w:pPr>
      <w:r>
        <w:t xml:space="preserve">Суд не считает возможным признать принесение </w:t>
      </w:r>
      <w:r w:rsidRPr="00A14F30">
        <w:t>извинений потерпевше</w:t>
      </w:r>
      <w:r w:rsidRPr="00A14F30" w:rsidR="00CD5FD5">
        <w:t>му</w:t>
      </w:r>
      <w:r w:rsidRPr="00A14F30">
        <w:t xml:space="preserve"> </w:t>
      </w:r>
      <w:r>
        <w:t xml:space="preserve">смягчающим наказание обстоятельством – иными действиями, направленными на заглаживание вреда, причиненного </w:t>
      </w:r>
      <w:r w:rsidRPr="00A14F30">
        <w:t>потерпевшему</w:t>
      </w:r>
      <w:r>
        <w:t xml:space="preserve">, поскольку фактически </w:t>
      </w:r>
      <w:r w:rsidRPr="00A14F30">
        <w:t xml:space="preserve">извинения </w:t>
      </w:r>
      <w:r w:rsidRPr="00A14F30" w:rsidR="00CD5FD5">
        <w:t>Манукяна С.И.</w:t>
      </w:r>
      <w:r w:rsidRPr="00A14F30">
        <w:t xml:space="preserve"> не приняты потерпевш</w:t>
      </w:r>
      <w:r w:rsidRPr="00A14F30" w:rsidR="00CD5FD5">
        <w:t>им</w:t>
      </w:r>
      <w:r w:rsidRPr="00A14F30">
        <w:t>.</w:t>
      </w:r>
    </w:p>
    <w:p w:rsidR="00CD5FD5" w:rsidP="00CD5FD5">
      <w:pPr>
        <w:pStyle w:val="NoSpacing"/>
        <w:ind w:firstLine="709"/>
        <w:jc w:val="both"/>
      </w:pPr>
      <w:r w:rsidRPr="00A14F30">
        <w:t>Обстоятельств, отягчающих наказание Манукяна С.И. по делу не установлено.</w:t>
      </w:r>
    </w:p>
    <w:p w:rsidR="00DD51D9" w:rsidP="00DD51D9">
      <w:pPr>
        <w:pStyle w:val="NoSpacing"/>
        <w:ind w:firstLine="709"/>
        <w:jc w:val="both"/>
      </w:pPr>
      <w:r w:rsidRPr="00EF330F">
        <w:t>По изложенным мотивам</w:t>
      </w:r>
      <w:r w:rsidRPr="00A14F30">
        <w:t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положений ч.5 ст.62 УК РФ, и</w:t>
      </w:r>
      <w:r w:rsidRPr="006A543B">
        <w:t xml:space="preserve">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="00CD5FD5">
        <w:t>Манукяну С.И.</w:t>
      </w:r>
      <w:r>
        <w:t xml:space="preserve"> </w:t>
      </w:r>
      <w:r w:rsidRPr="006A543B">
        <w:t xml:space="preserve"> наказания в виде</w:t>
      </w:r>
      <w:r>
        <w:t xml:space="preserve"> обязательных работ,</w:t>
      </w:r>
      <w:r w:rsidRPr="006A543B">
        <w:t xml:space="preserve"> и считает, что указанный вид наказания сможет обеспечить достижение целей наказания </w:t>
      </w:r>
      <w:r>
        <w:t>и с учетом личнос</w:t>
      </w:r>
      <w:r w:rsidR="00CD5FD5">
        <w:t>ти подсудимого Манукяна С.И.</w:t>
      </w:r>
      <w:r w:rsidRPr="006A543B">
        <w:t xml:space="preserve"> будет в полной мере способствовать исправлению осужденного, достижению социальной справедливости.</w:t>
      </w:r>
    </w:p>
    <w:p w:rsidR="00DD51D9" w:rsidP="00DD51D9">
      <w:pPr>
        <w:pStyle w:val="NoSpacing"/>
        <w:ind w:firstLine="709"/>
        <w:jc w:val="both"/>
      </w:pPr>
      <w:r w:rsidRPr="006A543B">
        <w:t xml:space="preserve">Судом обсуждался вопрос о возможности применения к </w:t>
      </w:r>
      <w:r w:rsidR="00CD5FD5">
        <w:t xml:space="preserve">Манукяну С.И. </w:t>
      </w:r>
      <w:r w:rsidRPr="006A543B">
        <w:t xml:space="preserve">положений ст. </w:t>
      </w:r>
      <w:hyperlink r:id="rId4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6A543B">
          <w:t>64</w:t>
        </w:r>
      </w:hyperlink>
      <w:r w:rsidRPr="006A543B"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hyperlink r:id="rId4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6A543B">
          <w:t>64</w:t>
        </w:r>
      </w:hyperlink>
      <w:r w:rsidRPr="006A543B">
        <w:t xml:space="preserve"> Уголовного кодекса Российской Федерации не имеется.</w:t>
      </w:r>
    </w:p>
    <w:p w:rsidR="00DD51D9" w:rsidP="00DD51D9">
      <w:pPr>
        <w:pStyle w:val="NoSpacing"/>
        <w:ind w:firstLine="709"/>
        <w:jc w:val="both"/>
      </w:pPr>
      <w:r>
        <w:t xml:space="preserve">Обстоятельств, свидетельствующих о невозможности исполнения </w:t>
      </w:r>
      <w:r w:rsidR="00CD5FD5">
        <w:t>Манукяном С.И.</w:t>
      </w:r>
      <w:r>
        <w:t xml:space="preserve"> наказания в виде </w:t>
      </w:r>
      <w:r w:rsidRPr="00A14F30">
        <w:t>обязательных работ</w:t>
      </w:r>
      <w:r>
        <w:t xml:space="preserve">, в том числе указанных в ч. 4 ст. </w:t>
      </w:r>
      <w:hyperlink r:id="rId5" w:tgtFrame="_blank" w:tooltip="УК РФ &gt;  Общая часть &gt; Раздел III. Наказание &gt; Глава 9. Понятие и цели наказания. Виды наказаний &gt; Статья 49. &lt;span class=" w:history="1">
        <w:r w:rsidRPr="00C72221">
          <w:t>49</w:t>
        </w:r>
      </w:hyperlink>
      <w:r>
        <w:t xml:space="preserve"> Уголовного кодекса Российской Федерации, судом не установлено.</w:t>
      </w:r>
    </w:p>
    <w:p w:rsidR="00DD51D9" w:rsidP="00A14F30">
      <w:pPr>
        <w:pStyle w:val="NoSpacing"/>
        <w:ind w:firstLine="709"/>
        <w:jc w:val="both"/>
      </w:pPr>
      <w:r w:rsidRPr="00E667A1">
        <w:t xml:space="preserve">До вступления приговора в законную силу, </w:t>
      </w:r>
      <w:r>
        <w:t xml:space="preserve">суд считает необходимым сохранить избранную </w:t>
      </w:r>
      <w:r w:rsidR="00CD5FD5">
        <w:t>Манукяну С.И.</w:t>
      </w:r>
      <w:r>
        <w:t xml:space="preserve"> меру пресечения в виде подписки о невыезде и надлежащем поведении.</w:t>
      </w:r>
    </w:p>
    <w:p w:rsidR="00DD51D9" w:rsidP="00A14F30">
      <w:pPr>
        <w:pStyle w:val="NoSpacing"/>
        <w:ind w:firstLine="709"/>
        <w:jc w:val="both"/>
      </w:pPr>
      <w:r>
        <w:t>В</w:t>
      </w:r>
      <w:r w:rsidRPr="00E667A1">
        <w:t>ещественн</w:t>
      </w:r>
      <w:r>
        <w:t xml:space="preserve">ых </w:t>
      </w:r>
      <w:r w:rsidRPr="00E667A1">
        <w:t xml:space="preserve"> доказательств</w:t>
      </w:r>
      <w:r>
        <w:t>е</w:t>
      </w:r>
      <w:r w:rsidRPr="00E667A1">
        <w:t xml:space="preserve"> по делу </w:t>
      </w:r>
      <w:r>
        <w:t xml:space="preserve"> не имеется.</w:t>
      </w:r>
    </w:p>
    <w:p w:rsidR="00DD51D9" w:rsidP="00A14F30">
      <w:pPr>
        <w:pStyle w:val="NoSpacing"/>
        <w:ind w:firstLine="709"/>
        <w:jc w:val="both"/>
      </w:pPr>
      <w:r w:rsidRPr="00E667A1">
        <w:t>Процессуальные издержки, связанные с оплатой труда адвоката, в соответствии с ч.10 ст.316 УПК РФ, взысканию с подсудимого не подлежат.</w:t>
      </w:r>
    </w:p>
    <w:p w:rsidR="00DD51D9" w:rsidRPr="006A543B" w:rsidP="00A14F30">
      <w:pPr>
        <w:pStyle w:val="NoSpacing"/>
        <w:ind w:firstLine="709"/>
        <w:jc w:val="both"/>
      </w:pPr>
      <w:r>
        <w:t xml:space="preserve">   </w:t>
      </w:r>
      <w:r w:rsidRPr="006A543B">
        <w:t xml:space="preserve">На основании изложенного, руководствуясь ст.ст. 304, 307 – 309, 316 УПК РФ, суд </w:t>
      </w:r>
    </w:p>
    <w:p w:rsidR="00DD51D9" w:rsidRPr="006A543B" w:rsidP="00A14F30">
      <w:pPr>
        <w:pStyle w:val="NoSpacing"/>
        <w:ind w:firstLine="709"/>
        <w:jc w:val="both"/>
      </w:pPr>
    </w:p>
    <w:p w:rsidR="00C809C2" w:rsidP="00A14F30">
      <w:pPr>
        <w:pStyle w:val="NoSpacing"/>
        <w:ind w:firstLine="709"/>
        <w:jc w:val="center"/>
      </w:pPr>
      <w:r w:rsidRPr="00A14F30">
        <w:t>приговорил:</w:t>
      </w:r>
    </w:p>
    <w:p w:rsidR="00A14F30" w:rsidP="00A14F30">
      <w:pPr>
        <w:pStyle w:val="NoSpacing"/>
        <w:ind w:firstLine="709"/>
        <w:jc w:val="center"/>
      </w:pPr>
    </w:p>
    <w:p w:rsidR="00C809C2" w:rsidP="00A14F30">
      <w:pPr>
        <w:pStyle w:val="NoSpacing"/>
        <w:ind w:firstLine="709"/>
        <w:jc w:val="both"/>
      </w:pPr>
      <w:r>
        <w:t xml:space="preserve">Манукяна </w:t>
      </w:r>
      <w:r w:rsidR="00B47093">
        <w:t>С.И.</w:t>
      </w:r>
      <w:r>
        <w:t xml:space="preserve"> признать виновным в совершении преступления, предусмотренного ч. 1 ст. 119 УК РФ, и назначить ему наказание по ч. 1 ст. 119 УК РФ в виде обязательных работ на срок 160 (сто шестьдесят) часов.</w:t>
      </w:r>
    </w:p>
    <w:p w:rsidR="00C809C2" w:rsidP="00A14F30">
      <w:pPr>
        <w:pStyle w:val="NoSpacing"/>
        <w:ind w:firstLine="709"/>
        <w:jc w:val="both"/>
      </w:pPr>
      <w:r>
        <w:t>Процессуальные издержки, выплаченные по делу за оказание защитником Яковлевым Д.Ю. юридической помощи, как адвокатом, участвовавшим в уголовном судопроизводстве в ходе предварительного расследования по назначению, в сумме 4680,00 руб. - отнести на счет средств федерального бюджета.</w:t>
      </w:r>
    </w:p>
    <w:p w:rsidR="00C809C2" w:rsidP="00A14F30">
      <w:pPr>
        <w:pStyle w:val="NoSpacing"/>
        <w:ind w:firstLine="709"/>
        <w:jc w:val="both"/>
      </w:pPr>
      <w:r>
        <w:t>Меру пресечения Манукяну С.И. в виде подписки о невыезде и надлежащем поведении оставить без изменения до вступления приговора в законную силу.</w:t>
      </w:r>
    </w:p>
    <w:p w:rsidR="00A14F30" w:rsidP="00A14F30">
      <w:pPr>
        <w:pStyle w:val="NoSpacing"/>
        <w:ind w:firstLine="709"/>
        <w:jc w:val="both"/>
      </w:pPr>
      <w:r>
        <w:t>Приговор может быть обжалован в апелляционном порядке в Ленинский районный суд города Севастополя в течение 15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 же вправе подать свои возражения на поданные жалобы или представление в письменном виде.</w:t>
      </w:r>
    </w:p>
    <w:p w:rsidR="00A14F30" w:rsidP="00A14F30">
      <w:pPr>
        <w:pStyle w:val="NoSpacing"/>
        <w:jc w:val="both"/>
      </w:pPr>
    </w:p>
    <w:p w:rsidR="00C809C2" w:rsidP="00A14F30">
      <w:pPr>
        <w:pStyle w:val="NoSpacing"/>
        <w:jc w:val="both"/>
      </w:pPr>
      <w:r>
        <w:t>Мировой судья:</w:t>
      </w:r>
      <w:r>
        <w:tab/>
        <w:t>(подпись)</w:t>
      </w:r>
      <w:r>
        <w:tab/>
      </w:r>
      <w:r w:rsidR="00A14F30">
        <w:tab/>
      </w:r>
      <w:r w:rsidR="00A14F30">
        <w:tab/>
      </w:r>
      <w:r w:rsidR="00A14F30">
        <w:tab/>
      </w:r>
      <w:r w:rsidR="00A14F30">
        <w:tab/>
      </w:r>
      <w:r w:rsidR="00B47093">
        <w:t xml:space="preserve">              </w:t>
      </w:r>
      <w:r>
        <w:t>О.В.</w:t>
      </w:r>
      <w:r w:rsidR="00A14F30">
        <w:t xml:space="preserve"> </w:t>
      </w:r>
      <w:r>
        <w:t>Бабарика</w:t>
      </w:r>
    </w:p>
    <w:p w:rsidR="00C809C2" w:rsidP="00A14F30">
      <w:pPr>
        <w:pStyle w:val="NoSpacing"/>
        <w:jc w:val="both"/>
      </w:pPr>
      <w:r>
        <w:t>Копия верна.</w:t>
      </w:r>
    </w:p>
    <w:p w:rsidR="00A14F30" w:rsidP="00A14F30">
      <w:pPr>
        <w:pStyle w:val="NoSpacing"/>
        <w:jc w:val="both"/>
      </w:pPr>
      <w:r>
        <w:t>Мировой судья Ленинского судебного района</w:t>
      </w:r>
    </w:p>
    <w:p w:rsidR="00A14F30" w:rsidP="00A14F30">
      <w:pPr>
        <w:pStyle w:val="NoSpacing"/>
        <w:jc w:val="both"/>
      </w:pPr>
      <w:r>
        <w:t>города Севастополя судебного участка №15</w:t>
      </w:r>
      <w:r>
        <w:tab/>
      </w:r>
      <w:r>
        <w:tab/>
      </w:r>
      <w:r>
        <w:tab/>
      </w:r>
      <w:r w:rsidR="00B47093">
        <w:t xml:space="preserve">                </w:t>
      </w:r>
      <w:r>
        <w:t>О.В. Бабарика</w:t>
      </w:r>
    </w:p>
    <w:p w:rsidR="00B47093" w:rsidP="00A14F30">
      <w:pPr>
        <w:pStyle w:val="NoSpacing"/>
        <w:jc w:val="both"/>
      </w:pPr>
    </w:p>
    <w:p w:rsidR="00B47093" w:rsidP="00A14F30">
      <w:pPr>
        <w:pStyle w:val="NoSpacing"/>
        <w:jc w:val="both"/>
      </w:pPr>
      <w:r>
        <w:t>Приговор вступил в законную силу 30.08.2023</w:t>
      </w:r>
    </w:p>
    <w:p w:rsidR="00C809C2" w:rsidP="00A14F30">
      <w:pPr>
        <w:pStyle w:val="NoSpacing"/>
        <w:ind w:firstLine="709"/>
        <w:jc w:val="both"/>
      </w:pPr>
    </w:p>
    <w:p w:rsidR="00F65544" w:rsidP="00A14F30">
      <w:pPr>
        <w:pStyle w:val="NoSpacing"/>
        <w:ind w:firstLine="709"/>
        <w:jc w:val="both"/>
      </w:pPr>
    </w:p>
    <w:sectPr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715002"/>
      <w:docPartObj>
        <w:docPartGallery w:val="Page Numbers (Bottom of Page)"/>
        <w:docPartUnique/>
      </w:docPartObj>
    </w:sdtPr>
    <w:sdtContent>
      <w:p w:rsidR="007E7D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093">
          <w:rPr>
            <w:noProof/>
          </w:rPr>
          <w:t>3</w:t>
        </w:r>
        <w:r>
          <w:fldChar w:fldCharType="end"/>
        </w:r>
      </w:p>
    </w:sdtContent>
  </w:sdt>
  <w:p w:rsidR="007E7D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D9"/>
    <w:rsid w:val="005B657F"/>
    <w:rsid w:val="006A543B"/>
    <w:rsid w:val="007E7D43"/>
    <w:rsid w:val="00A14F30"/>
    <w:rsid w:val="00B47093"/>
    <w:rsid w:val="00C72221"/>
    <w:rsid w:val="00C809C2"/>
    <w:rsid w:val="00CB4583"/>
    <w:rsid w:val="00CD5FD5"/>
    <w:rsid w:val="00DD51D9"/>
    <w:rsid w:val="00E667A1"/>
    <w:rsid w:val="00EE2DAB"/>
    <w:rsid w:val="00EF330F"/>
    <w:rsid w:val="00F65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63BFBA-043A-410B-B637-0903DFD7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DD51D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DD51D9"/>
    <w:pPr>
      <w:ind w:firstLine="720"/>
      <w:jc w:val="both"/>
    </w:pPr>
    <w:rPr>
      <w:rFonts w:ascii="Calibri" w:eastAsia="Calibri" w:hAnsi="Calibri"/>
      <w:sz w:val="20"/>
      <w:szCs w:val="20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D5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D51D9"/>
  </w:style>
  <w:style w:type="character" w:customStyle="1" w:styleId="2">
    <w:name w:val="Основной текст (2)_"/>
    <w:basedOn w:val="DefaultParagraphFont"/>
    <w:link w:val="20"/>
    <w:rsid w:val="00C809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809C2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809C2"/>
    <w:pPr>
      <w:widowControl w:val="0"/>
      <w:shd w:val="clear" w:color="auto" w:fill="FFFFFF"/>
      <w:spacing w:after="60" w:line="0" w:lineRule="atLeast"/>
      <w:jc w:val="right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E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7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E7D4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7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4/?marker=fdoctlaw" TargetMode="External" /><Relationship Id="rId5" Type="http://schemas.openxmlformats.org/officeDocument/2006/relationships/hyperlink" Target="https://sudact.ru/law/uk-rf/obshchaia-chast/razdel-iii/glava-9/statia-4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