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8632BA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 xml:space="preserve">Дело № </w:t>
      </w:r>
      <w:r w:rsidR="009F2D75">
        <w:rPr>
          <w:b w:val="0"/>
          <w:sz w:val="24"/>
          <w:szCs w:val="24"/>
        </w:rPr>
        <w:t>0</w:t>
      </w:r>
      <w:r w:rsidRPr="008632BA">
        <w:rPr>
          <w:b w:val="0"/>
          <w:sz w:val="24"/>
          <w:szCs w:val="24"/>
        </w:rPr>
        <w:t>1-</w:t>
      </w:r>
      <w:r w:rsidR="009F2D75">
        <w:rPr>
          <w:b w:val="0"/>
          <w:sz w:val="24"/>
          <w:szCs w:val="24"/>
        </w:rPr>
        <w:t>00</w:t>
      </w:r>
      <w:r w:rsidR="00790529">
        <w:rPr>
          <w:b w:val="0"/>
          <w:sz w:val="24"/>
          <w:szCs w:val="24"/>
        </w:rPr>
        <w:t>15</w:t>
      </w:r>
      <w:r w:rsidRPr="008632BA">
        <w:rPr>
          <w:b w:val="0"/>
          <w:sz w:val="24"/>
          <w:szCs w:val="24"/>
        </w:rPr>
        <w:t>/16</w:t>
      </w:r>
      <w:r w:rsidR="009F2D75">
        <w:rPr>
          <w:b w:val="0"/>
          <w:sz w:val="24"/>
          <w:szCs w:val="24"/>
        </w:rPr>
        <w:t>/2017</w:t>
      </w:r>
    </w:p>
    <w:p w:rsidR="00AA6BF8" w:rsidRPr="008632BA" w:rsidRDefault="00AA6BF8" w:rsidP="00AA6BF8">
      <w:pPr>
        <w:pStyle w:val="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RDefault="00AA6BF8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RDefault="00AA6BF8" w:rsidP="00AA6BF8">
      <w:pPr>
        <w:jc w:val="both"/>
      </w:pPr>
    </w:p>
    <w:p w:rsidR="00AA6BF8" w:rsidRPr="008632BA" w:rsidRDefault="008632BA" w:rsidP="00AA6BF8">
      <w:pPr>
        <w:pStyle w:val="aa"/>
        <w:ind w:firstLine="709"/>
        <w:jc w:val="both"/>
      </w:pPr>
      <w:r w:rsidRPr="008632BA">
        <w:t>1</w:t>
      </w:r>
      <w:r w:rsidR="00790529">
        <w:t>2</w:t>
      </w:r>
      <w:r w:rsidR="00E418D9" w:rsidRPr="008632BA">
        <w:t xml:space="preserve"> </w:t>
      </w:r>
      <w:r w:rsidR="00790529">
        <w:t>апреля</w:t>
      </w:r>
      <w:r w:rsidRPr="008632BA">
        <w:t xml:space="preserve"> </w:t>
      </w:r>
      <w:r w:rsidR="00E418D9" w:rsidRPr="008632BA">
        <w:t>201</w:t>
      </w:r>
      <w:r w:rsidR="009F2D75">
        <w:t>7</w:t>
      </w:r>
      <w:r w:rsidR="00AA6BF8" w:rsidRPr="008632BA">
        <w:t xml:space="preserve"> года </w:t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Pr="008632BA">
        <w:t xml:space="preserve">  </w:t>
      </w:r>
      <w:r>
        <w:t xml:space="preserve">   </w:t>
      </w:r>
      <w:r w:rsidR="00C330D7">
        <w:t xml:space="preserve">   </w:t>
      </w:r>
      <w:r w:rsidRPr="008632BA">
        <w:t xml:space="preserve">  </w:t>
      </w:r>
      <w:r w:rsidR="00790529">
        <w:t xml:space="preserve">        </w:t>
      </w:r>
      <w:r w:rsidR="00964807">
        <w:t xml:space="preserve">   </w:t>
      </w:r>
      <w:r w:rsidR="00790529">
        <w:t xml:space="preserve"> </w:t>
      </w:r>
      <w:r w:rsidR="00ED5ACD" w:rsidRPr="008632BA">
        <w:t>г. Севастополь</w:t>
      </w:r>
    </w:p>
    <w:p w:rsidR="00ED5ACD" w:rsidRPr="008632BA" w:rsidRDefault="00ED5ACD" w:rsidP="00AA6BF8">
      <w:pPr>
        <w:pStyle w:val="aa"/>
        <w:ind w:firstLine="709"/>
        <w:jc w:val="both"/>
      </w:pPr>
    </w:p>
    <w:p w:rsidR="00AA6BF8" w:rsidRPr="008632BA" w:rsidRDefault="008632BA" w:rsidP="00AA6BF8">
      <w:pPr>
        <w:pStyle w:val="aa"/>
        <w:ind w:firstLine="709"/>
        <w:jc w:val="both"/>
      </w:pPr>
      <w:r>
        <w:t>М</w:t>
      </w:r>
      <w:r w:rsidR="00AA6BF8" w:rsidRPr="008632BA">
        <w:t>ирово</w:t>
      </w:r>
      <w:r>
        <w:t>й</w:t>
      </w:r>
      <w:r w:rsidR="00AA6BF8" w:rsidRPr="008632BA">
        <w:t xml:space="preserve"> судь</w:t>
      </w:r>
      <w:r>
        <w:t>я</w:t>
      </w:r>
      <w:r w:rsidR="00AA6BF8" w:rsidRPr="008632BA">
        <w:t xml:space="preserve"> Ленинского судебного района г</w:t>
      </w:r>
      <w:r w:rsidR="00C330D7">
        <w:t>.</w:t>
      </w:r>
      <w:r w:rsidR="00AA6BF8" w:rsidRPr="008632BA">
        <w:t xml:space="preserve"> Севастополя судебного участка № 1</w:t>
      </w:r>
      <w:r>
        <w:t xml:space="preserve">6 Рубан М.В., </w:t>
      </w:r>
      <w:r w:rsidR="00AA6BF8" w:rsidRPr="008632BA">
        <w:t xml:space="preserve"> </w:t>
      </w:r>
    </w:p>
    <w:p w:rsidR="00AA6BF8" w:rsidRPr="008632BA" w:rsidRDefault="009F2D75" w:rsidP="00AA6BF8">
      <w:pPr>
        <w:pStyle w:val="aa"/>
        <w:ind w:firstLine="709"/>
        <w:jc w:val="both"/>
      </w:pPr>
      <w:r>
        <w:t>с участием секретаря Шерем</w:t>
      </w:r>
      <w:r w:rsidR="00964807">
        <w:t>е</w:t>
      </w:r>
      <w:r>
        <w:t>т Е.А.</w:t>
      </w:r>
      <w:r w:rsidR="00C330D7">
        <w:t>,</w:t>
      </w:r>
    </w:p>
    <w:p w:rsidR="00AA6BF8" w:rsidRPr="009F2D75" w:rsidRDefault="00AA6BF8" w:rsidP="00AA6BF8">
      <w:pPr>
        <w:pStyle w:val="aa"/>
        <w:ind w:firstLine="709"/>
        <w:jc w:val="both"/>
      </w:pPr>
      <w:r w:rsidRPr="009F2D75">
        <w:t>государственного обвинителя</w:t>
      </w:r>
      <w:r w:rsidR="009F2D75" w:rsidRPr="009F2D75">
        <w:t xml:space="preserve"> Кузьменко М.В</w:t>
      </w:r>
      <w:r w:rsidR="00C330D7" w:rsidRPr="009F2D75">
        <w:t>.,</w:t>
      </w:r>
    </w:p>
    <w:p w:rsidR="00AA6BF8" w:rsidRPr="00790529" w:rsidRDefault="00AA6BF8" w:rsidP="00AA6BF8">
      <w:pPr>
        <w:pStyle w:val="aa"/>
        <w:ind w:firstLine="709"/>
        <w:jc w:val="both"/>
      </w:pPr>
      <w:r w:rsidRPr="00790529">
        <w:t xml:space="preserve">защитника – адвоката </w:t>
      </w:r>
      <w:r w:rsidR="00790529" w:rsidRPr="00790529">
        <w:t>Глод О.А.</w:t>
      </w:r>
      <w:r w:rsidR="00C330D7" w:rsidRPr="00790529">
        <w:t>,</w:t>
      </w:r>
    </w:p>
    <w:p w:rsidR="00AA6BF8" w:rsidRPr="00790529" w:rsidRDefault="00AA6BF8" w:rsidP="00AA6BF8">
      <w:pPr>
        <w:pStyle w:val="aa"/>
        <w:ind w:firstLine="709"/>
        <w:jc w:val="both"/>
      </w:pPr>
      <w:r w:rsidRPr="00790529">
        <w:t>подсудимого</w:t>
      </w:r>
      <w:r w:rsidR="009F2D75" w:rsidRPr="00790529">
        <w:t xml:space="preserve"> </w:t>
      </w:r>
      <w:r w:rsidR="00790529" w:rsidRPr="00790529">
        <w:t>Сячинова В.В.</w:t>
      </w:r>
      <w:r w:rsidR="00C330D7" w:rsidRPr="00790529">
        <w:t>,</w:t>
      </w:r>
    </w:p>
    <w:p w:rsidR="00790529" w:rsidRPr="00790529" w:rsidRDefault="00790529" w:rsidP="00AA6BF8">
      <w:pPr>
        <w:pStyle w:val="aa"/>
        <w:ind w:firstLine="709"/>
        <w:jc w:val="both"/>
      </w:pPr>
      <w:r w:rsidRPr="00790529">
        <w:t xml:space="preserve">представителя потерпевшего – </w:t>
      </w:r>
      <w:r w:rsidR="00964807">
        <w:t>ФИО</w:t>
      </w:r>
      <w:r w:rsidRPr="00790529">
        <w:t>,</w:t>
      </w:r>
    </w:p>
    <w:p w:rsidR="00AA6BF8" w:rsidRPr="00790529" w:rsidRDefault="00AA6BF8" w:rsidP="00AA6BF8">
      <w:pPr>
        <w:pStyle w:val="aa"/>
        <w:ind w:firstLine="709"/>
        <w:jc w:val="both"/>
        <w:rPr>
          <w:b/>
        </w:rPr>
      </w:pPr>
      <w:r w:rsidRPr="00790529">
        <w:t xml:space="preserve">рассмотрев в открытом судебном заседании </w:t>
      </w:r>
      <w:r w:rsidR="00C330D7" w:rsidRPr="00790529">
        <w:t xml:space="preserve">в зале </w:t>
      </w:r>
      <w:r w:rsidR="00E97587" w:rsidRPr="00790529">
        <w:t>суд</w:t>
      </w:r>
      <w:r w:rsidR="00493CA2" w:rsidRPr="00790529">
        <w:t>ебного участка Ленинского судебного района г</w:t>
      </w:r>
      <w:r w:rsidR="00303250" w:rsidRPr="00790529">
        <w:t>.</w:t>
      </w:r>
      <w:r w:rsidR="00493CA2" w:rsidRPr="00790529">
        <w:t xml:space="preserve"> Севастополя </w:t>
      </w:r>
      <w:r w:rsidR="00C330D7" w:rsidRPr="00790529">
        <w:t>уголовное дело в отношении</w:t>
      </w:r>
      <w:r w:rsidR="00E97587" w:rsidRPr="00790529">
        <w:t>:</w:t>
      </w:r>
    </w:p>
    <w:p w:rsidR="00E97587" w:rsidRPr="00790529" w:rsidRDefault="00E97587" w:rsidP="00647424">
      <w:pPr>
        <w:pStyle w:val="22"/>
        <w:shd w:val="clear" w:color="auto" w:fill="auto"/>
        <w:ind w:left="40"/>
        <w:rPr>
          <w:color w:val="000000"/>
          <w:sz w:val="24"/>
          <w:szCs w:val="24"/>
        </w:rPr>
      </w:pPr>
      <w:r w:rsidRPr="00790529">
        <w:rPr>
          <w:sz w:val="24"/>
          <w:szCs w:val="24"/>
        </w:rPr>
        <w:tab/>
      </w:r>
      <w:r w:rsidR="00790529" w:rsidRPr="00790529">
        <w:rPr>
          <w:b/>
          <w:sz w:val="24"/>
          <w:szCs w:val="24"/>
        </w:rPr>
        <w:t xml:space="preserve">Сячинова </w:t>
      </w:r>
      <w:r w:rsidR="00964807">
        <w:rPr>
          <w:b/>
          <w:sz w:val="24"/>
          <w:szCs w:val="24"/>
        </w:rPr>
        <w:t>В.В.</w:t>
      </w:r>
      <w:r w:rsidRPr="00790529">
        <w:rPr>
          <w:sz w:val="24"/>
          <w:szCs w:val="24"/>
        </w:rPr>
        <w:t>,</w:t>
      </w:r>
      <w:r w:rsidRPr="00790529">
        <w:rPr>
          <w:b/>
          <w:bCs/>
          <w:sz w:val="24"/>
          <w:szCs w:val="24"/>
        </w:rPr>
        <w:t xml:space="preserve">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дата рождения</w:t>
      </w:r>
      <w:r w:rsidR="00964807" w:rsidRPr="00C52D6B">
        <w:rPr>
          <w:rStyle w:val="25"/>
          <w:rFonts w:eastAsia="Tahoma"/>
          <w:b w:val="0"/>
        </w:rPr>
        <w:t>]</w:t>
      </w:r>
      <w:r w:rsidRPr="00790529">
        <w:rPr>
          <w:sz w:val="24"/>
          <w:szCs w:val="24"/>
        </w:rPr>
        <w:t xml:space="preserve">, уроженца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место рождения</w:t>
      </w:r>
      <w:r w:rsidR="00964807" w:rsidRPr="00C52D6B">
        <w:rPr>
          <w:rStyle w:val="25"/>
          <w:rFonts w:eastAsia="Tahoma"/>
          <w:b w:val="0"/>
        </w:rPr>
        <w:t>]</w:t>
      </w:r>
      <w:r w:rsidRPr="00790529">
        <w:rPr>
          <w:sz w:val="24"/>
          <w:szCs w:val="24"/>
        </w:rPr>
        <w:t>, гражданина</w:t>
      </w:r>
      <w:r w:rsidR="00790529" w:rsidRPr="00790529">
        <w:rPr>
          <w:sz w:val="24"/>
          <w:szCs w:val="24"/>
        </w:rPr>
        <w:t xml:space="preserve"> </w:t>
      </w:r>
      <w:r w:rsidR="00964807">
        <w:rPr>
          <w:sz w:val="24"/>
          <w:szCs w:val="24"/>
        </w:rPr>
        <w:t>***</w:t>
      </w:r>
      <w:r w:rsidR="009F2D75" w:rsidRPr="00790529">
        <w:rPr>
          <w:sz w:val="24"/>
          <w:szCs w:val="24"/>
        </w:rPr>
        <w:t xml:space="preserve">,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отношение у воинской службе</w:t>
      </w:r>
      <w:r w:rsidR="00964807" w:rsidRPr="00C52D6B">
        <w:rPr>
          <w:rStyle w:val="25"/>
          <w:rFonts w:eastAsia="Tahoma"/>
          <w:b w:val="0"/>
        </w:rPr>
        <w:t>]</w:t>
      </w:r>
      <w:r w:rsidR="009F2D75" w:rsidRPr="00790529">
        <w:rPr>
          <w:sz w:val="24"/>
          <w:szCs w:val="24"/>
        </w:rPr>
        <w:t>,</w:t>
      </w:r>
      <w:r w:rsidRPr="00790529">
        <w:rPr>
          <w:sz w:val="24"/>
          <w:szCs w:val="24"/>
        </w:rPr>
        <w:t xml:space="preserve"> имеющего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сведения об образовании</w:t>
      </w:r>
      <w:r w:rsidR="00964807" w:rsidRPr="00C52D6B">
        <w:rPr>
          <w:rStyle w:val="25"/>
          <w:rFonts w:eastAsia="Tahoma"/>
          <w:b w:val="0"/>
        </w:rPr>
        <w:t>]</w:t>
      </w:r>
      <w:r w:rsidRPr="00790529">
        <w:rPr>
          <w:sz w:val="24"/>
          <w:szCs w:val="24"/>
        </w:rPr>
        <w:t xml:space="preserve">,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семейное положение</w:t>
      </w:r>
      <w:r w:rsidR="00964807" w:rsidRPr="00C52D6B">
        <w:rPr>
          <w:rStyle w:val="25"/>
          <w:rFonts w:eastAsia="Tahoma"/>
          <w:b w:val="0"/>
        </w:rPr>
        <w:t>]</w:t>
      </w:r>
      <w:r w:rsidR="00790529" w:rsidRPr="00790529">
        <w:rPr>
          <w:sz w:val="24"/>
          <w:szCs w:val="24"/>
        </w:rPr>
        <w:t xml:space="preserve">,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сведения о трудоустройстве</w:t>
      </w:r>
      <w:r w:rsidR="00964807" w:rsidRPr="00C52D6B">
        <w:rPr>
          <w:rStyle w:val="25"/>
          <w:rFonts w:eastAsia="Tahoma"/>
          <w:b w:val="0"/>
        </w:rPr>
        <w:t>]</w:t>
      </w:r>
      <w:r w:rsidRPr="00790529">
        <w:rPr>
          <w:sz w:val="24"/>
          <w:szCs w:val="24"/>
        </w:rPr>
        <w:t>, зарегистрированного по адресу:</w:t>
      </w:r>
      <w:r w:rsidRPr="00790529">
        <w:rPr>
          <w:color w:val="000000"/>
          <w:sz w:val="24"/>
          <w:szCs w:val="24"/>
        </w:rPr>
        <w:t xml:space="preserve">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адрес</w:t>
      </w:r>
      <w:r w:rsidR="00964807" w:rsidRPr="00C52D6B">
        <w:rPr>
          <w:rStyle w:val="25"/>
          <w:rFonts w:eastAsia="Tahoma"/>
          <w:b w:val="0"/>
        </w:rPr>
        <w:t>]</w:t>
      </w:r>
      <w:r w:rsidR="00790529" w:rsidRPr="00790529">
        <w:rPr>
          <w:color w:val="000000"/>
          <w:sz w:val="24"/>
          <w:szCs w:val="24"/>
        </w:rPr>
        <w:t>,</w:t>
      </w:r>
      <w:r w:rsidR="0029783C" w:rsidRPr="00790529">
        <w:rPr>
          <w:color w:val="000000"/>
          <w:sz w:val="24"/>
          <w:szCs w:val="24"/>
        </w:rPr>
        <w:t xml:space="preserve"> </w:t>
      </w:r>
      <w:r w:rsidR="00790529" w:rsidRPr="00790529">
        <w:rPr>
          <w:color w:val="000000"/>
          <w:sz w:val="24"/>
          <w:szCs w:val="24"/>
        </w:rPr>
        <w:t>временно проживающего по адресу</w:t>
      </w:r>
      <w:r w:rsidR="00964807">
        <w:rPr>
          <w:color w:val="000000"/>
          <w:sz w:val="24"/>
          <w:szCs w:val="24"/>
        </w:rPr>
        <w:t xml:space="preserve">: </w:t>
      </w:r>
      <w:r w:rsidR="00964807" w:rsidRPr="00C52D6B">
        <w:rPr>
          <w:rStyle w:val="25"/>
          <w:rFonts w:eastAsia="Tahoma"/>
          <w:b w:val="0"/>
        </w:rPr>
        <w:t>[</w:t>
      </w:r>
      <w:r w:rsidR="00964807">
        <w:rPr>
          <w:rStyle w:val="25"/>
          <w:rFonts w:eastAsia="Tahoma"/>
          <w:b w:val="0"/>
        </w:rPr>
        <w:t>адрес</w:t>
      </w:r>
      <w:r w:rsidR="00964807" w:rsidRPr="00C52D6B">
        <w:rPr>
          <w:rStyle w:val="25"/>
          <w:rFonts w:eastAsia="Tahoma"/>
          <w:b w:val="0"/>
        </w:rPr>
        <w:t>]</w:t>
      </w:r>
      <w:r w:rsidR="0029783C" w:rsidRPr="00790529">
        <w:rPr>
          <w:color w:val="000000"/>
          <w:sz w:val="24"/>
          <w:szCs w:val="24"/>
        </w:rPr>
        <w:t>, ранее судимого</w:t>
      </w:r>
      <w:r w:rsidR="00790529" w:rsidRPr="00790529">
        <w:rPr>
          <w:color w:val="000000"/>
          <w:sz w:val="24"/>
          <w:szCs w:val="24"/>
        </w:rPr>
        <w:t>:</w:t>
      </w:r>
      <w:r w:rsidR="009F2D75" w:rsidRPr="00790529">
        <w:rPr>
          <w:color w:val="000000"/>
          <w:sz w:val="24"/>
          <w:szCs w:val="24"/>
        </w:rPr>
        <w:t xml:space="preserve"> </w:t>
      </w:r>
      <w:r w:rsidR="00790529" w:rsidRPr="00790529">
        <w:rPr>
          <w:color w:val="000000"/>
          <w:sz w:val="24"/>
          <w:szCs w:val="24"/>
        </w:rPr>
        <w:t>1</w:t>
      </w:r>
      <w:r w:rsidR="009F2D75" w:rsidRPr="00790529">
        <w:rPr>
          <w:color w:val="000000"/>
          <w:sz w:val="24"/>
          <w:szCs w:val="24"/>
          <w:lang w:eastAsia="ru-RU" w:bidi="ru-RU"/>
        </w:rPr>
        <w:t>3.0</w:t>
      </w:r>
      <w:r w:rsidR="00790529" w:rsidRPr="00790529">
        <w:rPr>
          <w:color w:val="000000"/>
          <w:sz w:val="24"/>
          <w:szCs w:val="24"/>
          <w:lang w:eastAsia="ru-RU" w:bidi="ru-RU"/>
        </w:rPr>
        <w:t>4</w:t>
      </w:r>
      <w:r w:rsidR="009F2D75" w:rsidRPr="00790529">
        <w:rPr>
          <w:color w:val="000000"/>
          <w:sz w:val="24"/>
          <w:szCs w:val="24"/>
          <w:lang w:eastAsia="ru-RU" w:bidi="ru-RU"/>
        </w:rPr>
        <w:t>.20</w:t>
      </w:r>
      <w:r w:rsidR="00790529" w:rsidRPr="00790529">
        <w:rPr>
          <w:color w:val="000000"/>
          <w:sz w:val="24"/>
          <w:szCs w:val="24"/>
          <w:lang w:eastAsia="ru-RU" w:bidi="ru-RU"/>
        </w:rPr>
        <w:t>05</w:t>
      </w:r>
      <w:r w:rsidR="009F2D75" w:rsidRPr="00790529">
        <w:rPr>
          <w:color w:val="000000"/>
          <w:sz w:val="24"/>
          <w:szCs w:val="24"/>
          <w:lang w:eastAsia="ru-RU" w:bidi="ru-RU"/>
        </w:rPr>
        <w:t xml:space="preserve"> </w:t>
      </w:r>
      <w:r w:rsidR="00790529" w:rsidRPr="00790529">
        <w:rPr>
          <w:color w:val="000000"/>
          <w:sz w:val="24"/>
          <w:szCs w:val="24"/>
          <w:lang w:eastAsia="ru-RU" w:bidi="ru-RU"/>
        </w:rPr>
        <w:t>Люблинским районным судом г. Москвы по ч.1 ст.162 УК РФ с применением ст.70 УК РФ к лишению свободы на срок 6 лет с отбыванием наказания в исправительной колонии строго режима, освобожден по отбытию наказания; 23.12.2013 года Никулинским районным судом г. Москвы по ч.3 ст.30 - ч. 2 п. «а» ст. 158 УК РФ к лишению свободы на срок 1 год, освобожден 22.12.2014 по отбытию срока наказания</w:t>
      </w:r>
      <w:r w:rsidR="00647424" w:rsidRPr="00790529">
        <w:rPr>
          <w:color w:val="000000"/>
          <w:sz w:val="24"/>
          <w:szCs w:val="24"/>
          <w:lang w:eastAsia="ru-RU" w:bidi="ru-RU"/>
        </w:rPr>
        <w:t>,</w:t>
      </w:r>
      <w:r w:rsidRPr="00790529">
        <w:rPr>
          <w:color w:val="000000"/>
          <w:sz w:val="24"/>
          <w:szCs w:val="24"/>
        </w:rPr>
        <w:t xml:space="preserve"> </w:t>
      </w:r>
    </w:p>
    <w:p w:rsidR="00AA6BF8" w:rsidRPr="00790529" w:rsidRDefault="00AA6BF8" w:rsidP="00E97587">
      <w:pPr>
        <w:pStyle w:val="aa"/>
        <w:ind w:firstLine="709"/>
        <w:jc w:val="both"/>
      </w:pPr>
      <w:r w:rsidRPr="00790529">
        <w:t>обвин</w:t>
      </w:r>
      <w:r w:rsidR="00CC4D3C" w:rsidRPr="00790529">
        <w:t>яемого в совершении преступлени</w:t>
      </w:r>
      <w:r w:rsidR="009F2D75" w:rsidRPr="00790529">
        <w:t>я</w:t>
      </w:r>
      <w:r w:rsidRPr="00790529">
        <w:t xml:space="preserve">, </w:t>
      </w:r>
      <w:r w:rsidR="00E97587" w:rsidRPr="00790529">
        <w:t>предусмотренн</w:t>
      </w:r>
      <w:r w:rsidR="009F2D75" w:rsidRPr="00790529">
        <w:t>ого</w:t>
      </w:r>
      <w:r w:rsidR="00E97587" w:rsidRPr="00790529">
        <w:t xml:space="preserve"> ч. 3 ст. 30, ч. 1 ст. 158</w:t>
      </w:r>
      <w:r w:rsidR="009F2D75" w:rsidRPr="00790529">
        <w:t xml:space="preserve"> У</w:t>
      </w:r>
      <w:r w:rsidR="00E97587" w:rsidRPr="00790529">
        <w:t>К РФ</w:t>
      </w:r>
      <w:r w:rsidR="009F2D75" w:rsidRPr="00790529">
        <w:t>,</w:t>
      </w:r>
    </w:p>
    <w:p w:rsidR="009F2D75" w:rsidRPr="00790529" w:rsidRDefault="009F2D75" w:rsidP="00E97587">
      <w:pPr>
        <w:pStyle w:val="aa"/>
        <w:ind w:firstLine="709"/>
        <w:jc w:val="both"/>
      </w:pPr>
    </w:p>
    <w:p w:rsidR="00AA6BF8" w:rsidRPr="008632BA" w:rsidRDefault="00AA6BF8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RDefault="00AA6BF8" w:rsidP="00E97587">
      <w:pPr>
        <w:pStyle w:val="aa"/>
        <w:ind w:firstLine="709"/>
        <w:jc w:val="both"/>
      </w:pPr>
    </w:p>
    <w:p w:rsidR="00647424" w:rsidRPr="00644DAB" w:rsidRDefault="00790529" w:rsidP="00644DAB">
      <w:pPr>
        <w:pStyle w:val="aa"/>
        <w:ind w:firstLine="709"/>
        <w:jc w:val="both"/>
      </w:pPr>
      <w:r w:rsidRPr="00644DAB">
        <w:t xml:space="preserve">Сячинов В.В. </w:t>
      </w:r>
      <w:r w:rsidR="00AA6BF8" w:rsidRPr="00644DAB">
        <w:t xml:space="preserve">совершил </w:t>
      </w:r>
      <w:r w:rsidR="0029783C" w:rsidRPr="00644DAB">
        <w:t>покушени</w:t>
      </w:r>
      <w:r w:rsidR="00647424" w:rsidRPr="00644DAB">
        <w:t>е</w:t>
      </w:r>
      <w:r w:rsidR="0029783C" w:rsidRPr="00644DAB">
        <w:t xml:space="preserve"> на краж</w:t>
      </w:r>
      <w:r w:rsidR="00647424" w:rsidRPr="00644DAB">
        <w:t xml:space="preserve">у </w:t>
      </w:r>
      <w:r w:rsidR="00AA6BF8" w:rsidRPr="00644DAB">
        <w:t>при следующих обстоятельствах.</w:t>
      </w:r>
    </w:p>
    <w:p w:rsidR="00644DAB" w:rsidRPr="00644DAB" w:rsidRDefault="00964807" w:rsidP="00644DAB">
      <w:pPr>
        <w:pStyle w:val="22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C52D6B">
        <w:rPr>
          <w:rStyle w:val="25"/>
          <w:rFonts w:eastAsia="Tahoma"/>
          <w:b w:val="0"/>
        </w:rPr>
        <w:t>[</w:t>
      </w:r>
      <w:r>
        <w:rPr>
          <w:rStyle w:val="25"/>
          <w:rFonts w:eastAsia="Tahoma"/>
          <w:b w:val="0"/>
        </w:rPr>
        <w:t>Дата</w:t>
      </w:r>
      <w:r w:rsidRPr="00C52D6B">
        <w:rPr>
          <w:rStyle w:val="25"/>
          <w:rFonts w:eastAsia="Tahoma"/>
          <w:b w:val="0"/>
        </w:rPr>
        <w:t>]</w:t>
      </w:r>
      <w:r>
        <w:rPr>
          <w:rStyle w:val="25"/>
          <w:rFonts w:eastAsia="Tahoma"/>
          <w:b w:val="0"/>
        </w:rPr>
        <w:t xml:space="preserve"> 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около </w:t>
      </w:r>
      <w:r w:rsidRPr="00C52D6B">
        <w:rPr>
          <w:rStyle w:val="25"/>
          <w:rFonts w:eastAsia="Tahoma"/>
          <w:b w:val="0"/>
        </w:rPr>
        <w:t>[</w:t>
      </w:r>
      <w:r>
        <w:rPr>
          <w:rStyle w:val="25"/>
          <w:rFonts w:eastAsia="Tahoma"/>
          <w:b w:val="0"/>
        </w:rPr>
        <w:t>время</w:t>
      </w:r>
      <w:r w:rsidRPr="00C52D6B">
        <w:rPr>
          <w:rStyle w:val="25"/>
          <w:rFonts w:eastAsia="Tahoma"/>
          <w:b w:val="0"/>
        </w:rPr>
        <w:t>]</w:t>
      </w:r>
      <w:r>
        <w:rPr>
          <w:rStyle w:val="25"/>
          <w:rFonts w:eastAsia="Tahoma"/>
          <w:b w:val="0"/>
        </w:rPr>
        <w:t xml:space="preserve"> </w:t>
      </w:r>
      <w:r w:rsidR="00644DAB" w:rsidRPr="00644DAB">
        <w:rPr>
          <w:color w:val="000000"/>
          <w:sz w:val="24"/>
          <w:szCs w:val="24"/>
          <w:lang w:eastAsia="ru-RU" w:bidi="ru-RU"/>
        </w:rPr>
        <w:t>час</w:t>
      </w:r>
      <w:r w:rsidR="00644DAB">
        <w:rPr>
          <w:color w:val="000000"/>
          <w:sz w:val="24"/>
          <w:szCs w:val="24"/>
          <w:lang w:eastAsia="ru-RU" w:bidi="ru-RU"/>
        </w:rPr>
        <w:t>ов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Сячинов В.В., находясь в торговом зале супермаркета «</w:t>
      </w:r>
      <w:r>
        <w:rPr>
          <w:color w:val="000000"/>
          <w:sz w:val="24"/>
          <w:szCs w:val="24"/>
          <w:lang w:eastAsia="ru-RU" w:bidi="ru-RU"/>
        </w:rPr>
        <w:t>Название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», расположенного по адресу: </w:t>
      </w:r>
      <w:r w:rsidRPr="00C52D6B">
        <w:rPr>
          <w:rStyle w:val="25"/>
          <w:rFonts w:eastAsia="Tahoma"/>
          <w:b w:val="0"/>
        </w:rPr>
        <w:t>[</w:t>
      </w:r>
      <w:r>
        <w:rPr>
          <w:rStyle w:val="25"/>
          <w:rFonts w:eastAsia="Tahoma"/>
          <w:b w:val="0"/>
        </w:rPr>
        <w:t>адрес</w:t>
      </w:r>
      <w:r w:rsidRPr="00C52D6B">
        <w:rPr>
          <w:rStyle w:val="25"/>
          <w:rFonts w:eastAsia="Tahoma"/>
          <w:b w:val="0"/>
        </w:rPr>
        <w:t>]</w:t>
      </w:r>
      <w:r w:rsidR="00644DAB" w:rsidRPr="00644DAB">
        <w:rPr>
          <w:color w:val="000000"/>
          <w:sz w:val="24"/>
          <w:szCs w:val="24"/>
          <w:lang w:eastAsia="ru-RU" w:bidi="ru-RU"/>
        </w:rPr>
        <w:t>, действуя умышленно, из корыстных побуждений, с целью незаконного обогащения, путем свободного доступа, тайно похитил с торгового прилавка имущество</w:t>
      </w:r>
      <w:r w:rsidR="00644DAB">
        <w:rPr>
          <w:color w:val="000000"/>
          <w:sz w:val="24"/>
          <w:szCs w:val="24"/>
          <w:lang w:eastAsia="ru-RU" w:bidi="ru-RU"/>
        </w:rPr>
        <w:t>,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принадлежащее ООО «</w:t>
      </w:r>
      <w:r>
        <w:rPr>
          <w:color w:val="000000"/>
          <w:sz w:val="24"/>
          <w:szCs w:val="24"/>
          <w:lang w:eastAsia="ru-RU" w:bidi="ru-RU"/>
        </w:rPr>
        <w:t>Наименование предприятия</w:t>
      </w:r>
      <w:r w:rsidR="00644DAB" w:rsidRPr="00644DAB">
        <w:rPr>
          <w:color w:val="000000"/>
          <w:sz w:val="24"/>
          <w:szCs w:val="24"/>
          <w:lang w:eastAsia="ru-RU" w:bidi="ru-RU"/>
        </w:rPr>
        <w:t>», а именно</w:t>
      </w:r>
      <w:r w:rsidR="00644DAB">
        <w:rPr>
          <w:color w:val="000000"/>
          <w:sz w:val="24"/>
          <w:szCs w:val="24"/>
          <w:lang w:eastAsia="ru-RU" w:bidi="ru-RU"/>
        </w:rPr>
        <w:t>,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бутылку виски </w:t>
      </w:r>
      <w:r w:rsidR="00644DAB" w:rsidRPr="00644DAB">
        <w:rPr>
          <w:color w:val="000000"/>
          <w:sz w:val="24"/>
          <w:szCs w:val="24"/>
          <w:lang w:bidi="en-US"/>
        </w:rPr>
        <w:t>«</w:t>
      </w:r>
      <w:r w:rsidR="00644DAB" w:rsidRPr="00644DAB">
        <w:rPr>
          <w:color w:val="000000"/>
          <w:sz w:val="24"/>
          <w:szCs w:val="24"/>
          <w:lang w:val="en-US" w:bidi="en-US"/>
        </w:rPr>
        <w:t>Jask</w:t>
      </w:r>
      <w:r w:rsidR="00644DAB" w:rsidRPr="00644DAB">
        <w:rPr>
          <w:color w:val="000000"/>
          <w:sz w:val="24"/>
          <w:szCs w:val="24"/>
          <w:lang w:bidi="en-US"/>
        </w:rPr>
        <w:t xml:space="preserve"> </w:t>
      </w:r>
      <w:r w:rsidR="00644DAB" w:rsidRPr="00644DAB">
        <w:rPr>
          <w:color w:val="000000"/>
          <w:sz w:val="24"/>
          <w:szCs w:val="24"/>
          <w:lang w:val="en-US" w:bidi="en-US"/>
        </w:rPr>
        <w:t>Daniels</w:t>
      </w:r>
      <w:r w:rsidR="00644DAB" w:rsidRPr="00644DAB">
        <w:rPr>
          <w:color w:val="000000"/>
          <w:sz w:val="24"/>
          <w:szCs w:val="24"/>
          <w:lang w:bidi="en-US"/>
        </w:rPr>
        <w:t xml:space="preserve">», </w:t>
      </w:r>
      <w:r w:rsidR="00644DAB" w:rsidRPr="00644DAB">
        <w:rPr>
          <w:color w:val="000000"/>
          <w:sz w:val="24"/>
          <w:szCs w:val="24"/>
          <w:lang w:eastAsia="ru-RU" w:bidi="ru-RU"/>
        </w:rPr>
        <w:t>объемом 0,7 л (код товара 76804), стоимостью без учета НДС 1659 рублей 00 копеек</w:t>
      </w:r>
      <w:r w:rsidR="00644DAB">
        <w:rPr>
          <w:color w:val="000000"/>
          <w:sz w:val="24"/>
          <w:szCs w:val="24"/>
          <w:lang w:eastAsia="ru-RU" w:bidi="ru-RU"/>
        </w:rPr>
        <w:t>,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и флягу коньяка </w:t>
      </w:r>
      <w:r w:rsidR="00644DAB" w:rsidRPr="00644DAB">
        <w:rPr>
          <w:color w:val="000000"/>
          <w:sz w:val="24"/>
          <w:szCs w:val="24"/>
          <w:lang w:bidi="en-US"/>
        </w:rPr>
        <w:t>«</w:t>
      </w:r>
      <w:r w:rsidR="00644DAB" w:rsidRPr="00644DAB">
        <w:rPr>
          <w:color w:val="000000"/>
          <w:sz w:val="24"/>
          <w:szCs w:val="24"/>
          <w:lang w:val="en-US" w:bidi="en-US"/>
        </w:rPr>
        <w:t>Martell</w:t>
      </w:r>
      <w:r w:rsidR="00644DAB" w:rsidRPr="00644DAB">
        <w:rPr>
          <w:color w:val="000000"/>
          <w:sz w:val="24"/>
          <w:szCs w:val="24"/>
          <w:lang w:bidi="en-US"/>
        </w:rPr>
        <w:t xml:space="preserve"> </w:t>
      </w:r>
      <w:r w:rsidR="00644DAB" w:rsidRPr="00644DAB">
        <w:rPr>
          <w:color w:val="000000"/>
          <w:sz w:val="24"/>
          <w:szCs w:val="24"/>
          <w:lang w:val="en-US" w:bidi="en-US"/>
        </w:rPr>
        <w:t>V</w:t>
      </w:r>
      <w:r w:rsidR="00644DAB" w:rsidRPr="00644DAB">
        <w:rPr>
          <w:color w:val="000000"/>
          <w:sz w:val="24"/>
          <w:szCs w:val="24"/>
          <w:lang w:bidi="en-US"/>
        </w:rPr>
        <w:t>.</w:t>
      </w:r>
      <w:r w:rsidR="00644DAB" w:rsidRPr="00644DAB">
        <w:rPr>
          <w:color w:val="000000"/>
          <w:sz w:val="24"/>
          <w:szCs w:val="24"/>
          <w:lang w:val="en-US" w:bidi="en-US"/>
        </w:rPr>
        <w:t>S</w:t>
      </w:r>
      <w:r w:rsidR="00644DAB" w:rsidRPr="00644DAB">
        <w:rPr>
          <w:color w:val="000000"/>
          <w:sz w:val="24"/>
          <w:szCs w:val="24"/>
          <w:lang w:bidi="en-US"/>
        </w:rPr>
        <w:t>.</w:t>
      </w:r>
      <w:r w:rsidR="00644DAB" w:rsidRPr="00644DAB">
        <w:rPr>
          <w:color w:val="000000"/>
          <w:sz w:val="24"/>
          <w:szCs w:val="24"/>
          <w:lang w:val="en-US" w:bidi="en-US"/>
        </w:rPr>
        <w:t>O</w:t>
      </w:r>
      <w:r w:rsidR="00644DAB" w:rsidRPr="00644DAB">
        <w:rPr>
          <w:color w:val="000000"/>
          <w:sz w:val="24"/>
          <w:szCs w:val="24"/>
          <w:lang w:bidi="en-US"/>
        </w:rPr>
        <w:t>.</w:t>
      </w:r>
      <w:r w:rsidR="00644DAB" w:rsidRPr="00644DAB">
        <w:rPr>
          <w:color w:val="000000"/>
          <w:sz w:val="24"/>
          <w:szCs w:val="24"/>
          <w:lang w:val="en-US" w:bidi="en-US"/>
        </w:rPr>
        <w:t>P</w:t>
      </w:r>
      <w:r w:rsidR="00644DAB" w:rsidRPr="00644DAB">
        <w:rPr>
          <w:color w:val="000000"/>
          <w:sz w:val="24"/>
          <w:szCs w:val="24"/>
          <w:lang w:bidi="en-US"/>
        </w:rPr>
        <w:t xml:space="preserve">.» </w:t>
      </w:r>
      <w:r w:rsidR="00644DAB" w:rsidRPr="00644DAB">
        <w:rPr>
          <w:color w:val="000000"/>
          <w:sz w:val="24"/>
          <w:szCs w:val="24"/>
          <w:lang w:eastAsia="ru-RU" w:bidi="ru-RU"/>
        </w:rPr>
        <w:t>объемом 0,5 л (код товара 45182), стоимостью без учета НДС 2007 рублей 00 копеек, а всего имуществ</w:t>
      </w:r>
      <w:r w:rsidR="00644DAB">
        <w:rPr>
          <w:color w:val="000000"/>
          <w:sz w:val="24"/>
          <w:szCs w:val="24"/>
          <w:lang w:eastAsia="ru-RU" w:bidi="ru-RU"/>
        </w:rPr>
        <w:t>о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на общую сумму 3666 рублей 00 копеек. После чего Сячинов В.В., спрята</w:t>
      </w:r>
      <w:r w:rsidR="00644DAB">
        <w:rPr>
          <w:color w:val="000000"/>
          <w:sz w:val="24"/>
          <w:szCs w:val="24"/>
          <w:lang w:eastAsia="ru-RU" w:bidi="ru-RU"/>
        </w:rPr>
        <w:t>в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похищенное под курткой, прошел через кассовую зону с похищенным</w:t>
      </w:r>
      <w:r w:rsidR="00177BF5">
        <w:rPr>
          <w:color w:val="000000"/>
          <w:sz w:val="24"/>
          <w:szCs w:val="24"/>
          <w:lang w:eastAsia="ru-RU" w:bidi="ru-RU"/>
        </w:rPr>
        <w:t>,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не заплатив за товар</w:t>
      </w:r>
      <w:r w:rsidR="00644DAB">
        <w:rPr>
          <w:color w:val="000000"/>
          <w:sz w:val="24"/>
          <w:szCs w:val="24"/>
          <w:lang w:eastAsia="ru-RU" w:bidi="ru-RU"/>
        </w:rPr>
        <w:t xml:space="preserve">. </w:t>
      </w:r>
      <w:r w:rsidR="00644DAB" w:rsidRPr="00644DAB">
        <w:rPr>
          <w:color w:val="000000"/>
          <w:sz w:val="24"/>
          <w:szCs w:val="24"/>
          <w:lang w:eastAsia="ru-RU" w:bidi="ru-RU"/>
        </w:rPr>
        <w:t>Однако свой преступный умысел, направленный на тайное хищение чужого имущества</w:t>
      </w:r>
      <w:r w:rsidR="00644DAB">
        <w:rPr>
          <w:color w:val="000000"/>
          <w:sz w:val="24"/>
          <w:szCs w:val="24"/>
          <w:lang w:eastAsia="ru-RU" w:bidi="ru-RU"/>
        </w:rPr>
        <w:t>,</w:t>
      </w:r>
      <w:r w:rsidR="00644DAB" w:rsidRPr="00644DAB">
        <w:rPr>
          <w:color w:val="000000"/>
          <w:sz w:val="24"/>
          <w:szCs w:val="24"/>
          <w:lang w:eastAsia="ru-RU" w:bidi="ru-RU"/>
        </w:rPr>
        <w:t xml:space="preserve"> Сячинов В.В. довести до конца не смог по независящим от него обстоятельствам, так как на выходе из торгового зала был задержан сотрудником охраны магазина.</w:t>
      </w:r>
    </w:p>
    <w:p w:rsidR="00AA6BF8" w:rsidRPr="00177BF5" w:rsidRDefault="009B5EA5" w:rsidP="00644DAB">
      <w:pPr>
        <w:pStyle w:val="22"/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644DAB">
        <w:rPr>
          <w:color w:val="000000"/>
          <w:sz w:val="24"/>
          <w:szCs w:val="24"/>
          <w:lang w:eastAsia="ru-RU" w:bidi="ru-RU"/>
        </w:rPr>
        <w:tab/>
      </w:r>
      <w:r w:rsidR="00AA6BF8" w:rsidRPr="00644DAB">
        <w:rPr>
          <w:sz w:val="24"/>
          <w:szCs w:val="24"/>
        </w:rPr>
        <w:t xml:space="preserve">Подсудимым </w:t>
      </w:r>
      <w:r w:rsidR="00177BF5" w:rsidRPr="00644DAB">
        <w:rPr>
          <w:sz w:val="24"/>
          <w:szCs w:val="24"/>
        </w:rPr>
        <w:t>Сячинов</w:t>
      </w:r>
      <w:r w:rsidR="00177BF5">
        <w:rPr>
          <w:sz w:val="24"/>
          <w:szCs w:val="24"/>
        </w:rPr>
        <w:t>ым</w:t>
      </w:r>
      <w:r w:rsidR="00177BF5" w:rsidRPr="00644DAB">
        <w:rPr>
          <w:sz w:val="24"/>
          <w:szCs w:val="24"/>
        </w:rPr>
        <w:t xml:space="preserve"> В.В. </w:t>
      </w:r>
      <w:r w:rsidR="00AA6BF8" w:rsidRPr="00644DAB"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</w:t>
      </w:r>
      <w:r w:rsidR="00DA475A" w:rsidRPr="00644DAB">
        <w:rPr>
          <w:sz w:val="24"/>
          <w:szCs w:val="24"/>
        </w:rPr>
        <w:t>,</w:t>
      </w:r>
      <w:r w:rsidR="00AA6BF8" w:rsidRPr="00644DAB">
        <w:rPr>
          <w:sz w:val="24"/>
          <w:szCs w:val="24"/>
        </w:rPr>
        <w:t xml:space="preserve"> подсудимый пояснил, что предъявленное обвинение ему понятно, с обвинением он полностью согласен, ходатайство о постановлении </w:t>
      </w:r>
      <w:r w:rsidR="00AA6BF8" w:rsidRPr="00177BF5">
        <w:rPr>
          <w:sz w:val="24"/>
          <w:szCs w:val="24"/>
        </w:rPr>
        <w:t>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="00A34EDA" w:rsidRPr="00177BF5">
        <w:rPr>
          <w:sz w:val="24"/>
          <w:szCs w:val="24"/>
        </w:rPr>
        <w:t xml:space="preserve"> </w:t>
      </w:r>
      <w:r w:rsidR="00AA6BF8" w:rsidRPr="00177BF5">
        <w:rPr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177BF5" w:rsidRDefault="009769AF" w:rsidP="00177BF5">
      <w:pPr>
        <w:pStyle w:val="22"/>
        <w:shd w:val="clear" w:color="auto" w:fill="auto"/>
        <w:tabs>
          <w:tab w:val="left" w:pos="709"/>
        </w:tabs>
        <w:rPr>
          <w:sz w:val="24"/>
          <w:szCs w:val="24"/>
        </w:rPr>
      </w:pPr>
      <w:r w:rsidRPr="00177BF5">
        <w:rPr>
          <w:sz w:val="24"/>
          <w:szCs w:val="24"/>
        </w:rPr>
        <w:tab/>
      </w:r>
      <w:r w:rsidR="00ED0762" w:rsidRPr="00177BF5">
        <w:rPr>
          <w:sz w:val="24"/>
          <w:szCs w:val="24"/>
        </w:rPr>
        <w:t xml:space="preserve">Государственный обвинитель, </w:t>
      </w:r>
      <w:r w:rsidR="00177BF5">
        <w:rPr>
          <w:sz w:val="24"/>
          <w:szCs w:val="24"/>
        </w:rPr>
        <w:t xml:space="preserve">представитель потерпевшего, </w:t>
      </w:r>
      <w:r w:rsidR="00177BF5" w:rsidRPr="00177BF5">
        <w:rPr>
          <w:sz w:val="24"/>
          <w:szCs w:val="24"/>
        </w:rPr>
        <w:t>защитник подсудимого</w:t>
      </w:r>
      <w:r w:rsidR="00177BF5">
        <w:rPr>
          <w:sz w:val="24"/>
          <w:szCs w:val="24"/>
        </w:rPr>
        <w:t xml:space="preserve"> </w:t>
      </w:r>
      <w:r w:rsidR="00E81E43" w:rsidRPr="00177BF5">
        <w:rPr>
          <w:sz w:val="24"/>
          <w:szCs w:val="24"/>
        </w:rPr>
        <w:t xml:space="preserve">не возражали против </w:t>
      </w:r>
      <w:r w:rsidR="00ED0762" w:rsidRPr="00177BF5">
        <w:rPr>
          <w:sz w:val="24"/>
          <w:szCs w:val="24"/>
        </w:rPr>
        <w:t>постановлени</w:t>
      </w:r>
      <w:r w:rsidR="00E81E43" w:rsidRPr="00177BF5">
        <w:rPr>
          <w:sz w:val="24"/>
          <w:szCs w:val="24"/>
        </w:rPr>
        <w:t>я</w:t>
      </w:r>
      <w:r w:rsidR="00ED0762" w:rsidRPr="00177BF5">
        <w:rPr>
          <w:sz w:val="24"/>
          <w:szCs w:val="24"/>
        </w:rPr>
        <w:t xml:space="preserve"> приговора без судебного разбирательства.</w:t>
      </w:r>
    </w:p>
    <w:p w:rsidR="00AA6BF8" w:rsidRPr="00177BF5" w:rsidRDefault="00AA6BF8" w:rsidP="00DA475A">
      <w:pPr>
        <w:pStyle w:val="aa"/>
        <w:ind w:firstLine="709"/>
        <w:jc w:val="both"/>
        <w:rPr>
          <w:color w:val="000000" w:themeColor="text1"/>
        </w:rPr>
      </w:pPr>
      <w:r w:rsidRPr="00177BF5">
        <w:t>Исходя из того, что за инкриминируем</w:t>
      </w:r>
      <w:r w:rsidR="009769AF" w:rsidRPr="00177BF5">
        <w:t>ое</w:t>
      </w:r>
      <w:r w:rsidRPr="00177BF5">
        <w:t xml:space="preserve"> подсудимому преступлени</w:t>
      </w:r>
      <w:r w:rsidR="009769AF" w:rsidRPr="00177BF5">
        <w:t>е</w:t>
      </w:r>
      <w:r w:rsidRPr="00177BF5"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</w:t>
      </w:r>
      <w:r w:rsidRPr="00177BF5">
        <w:lastRenderedPageBreak/>
        <w:t>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</w:t>
      </w:r>
      <w:r w:rsidRPr="006D6335">
        <w:t xml:space="preserve"> принимая во внимание, что государственный обвинитель, </w:t>
      </w:r>
      <w:r w:rsidR="00177BF5">
        <w:t xml:space="preserve">представитель </w:t>
      </w:r>
      <w:r w:rsidRPr="006D6335">
        <w:t>потерпевш</w:t>
      </w:r>
      <w:r w:rsidR="00177BF5">
        <w:t>его</w:t>
      </w:r>
      <w:r w:rsidRPr="006D6335">
        <w:t xml:space="preserve">, а также защитник не возражали против применения </w:t>
      </w:r>
      <w:r w:rsidRPr="006D6335">
        <w:rPr>
          <w:color w:val="000000" w:themeColor="text1"/>
        </w:rPr>
        <w:t xml:space="preserve">указанного порядка </w:t>
      </w:r>
      <w:r w:rsidRPr="00177BF5">
        <w:rPr>
          <w:color w:val="000000" w:themeColor="text1"/>
        </w:rPr>
        <w:t>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BB5A43" w:rsidRDefault="00AA6BF8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177BF5">
        <w:rPr>
          <w:b w:val="0"/>
          <w:color w:val="000000" w:themeColor="text1"/>
          <w:sz w:val="24"/>
          <w:szCs w:val="24"/>
        </w:rPr>
        <w:t>Действия подсудимого</w:t>
      </w:r>
      <w:r w:rsidR="00647424" w:rsidRPr="00177BF5">
        <w:rPr>
          <w:b w:val="0"/>
          <w:color w:val="000000" w:themeColor="text1"/>
          <w:sz w:val="24"/>
          <w:szCs w:val="24"/>
        </w:rPr>
        <w:t xml:space="preserve"> </w:t>
      </w:r>
      <w:r w:rsidR="00177BF5" w:rsidRPr="00177BF5">
        <w:rPr>
          <w:b w:val="0"/>
          <w:sz w:val="24"/>
          <w:szCs w:val="24"/>
        </w:rPr>
        <w:t xml:space="preserve">Сячинова В.В. </w:t>
      </w:r>
      <w:r w:rsidR="00647424" w:rsidRPr="00177BF5">
        <w:rPr>
          <w:b w:val="0"/>
          <w:color w:val="000000" w:themeColor="text1"/>
          <w:sz w:val="24"/>
          <w:szCs w:val="24"/>
        </w:rPr>
        <w:t xml:space="preserve">подлежат квалификации </w:t>
      </w:r>
      <w:r w:rsidR="001B4FD5" w:rsidRPr="00177BF5">
        <w:rPr>
          <w:b w:val="0"/>
          <w:color w:val="000000" w:themeColor="text1"/>
          <w:sz w:val="24"/>
          <w:szCs w:val="24"/>
        </w:rPr>
        <w:t xml:space="preserve">по </w:t>
      </w:r>
      <w:r w:rsidR="00DA475A" w:rsidRPr="00177BF5">
        <w:rPr>
          <w:b w:val="0"/>
          <w:color w:val="000000" w:themeColor="text1"/>
          <w:sz w:val="24"/>
          <w:szCs w:val="24"/>
        </w:rPr>
        <w:t xml:space="preserve">ч. 3 ст. 30, </w:t>
      </w:r>
      <w:r w:rsidR="001B4FD5" w:rsidRPr="00177BF5">
        <w:rPr>
          <w:b w:val="0"/>
          <w:color w:val="000000" w:themeColor="text1"/>
          <w:sz w:val="24"/>
          <w:szCs w:val="24"/>
        </w:rPr>
        <w:t>ч. 1 ст. 158 УК РФ, как</w:t>
      </w:r>
      <w:r w:rsidR="00DA475A" w:rsidRPr="00177BF5">
        <w:rPr>
          <w:b w:val="0"/>
          <w:color w:val="000000" w:themeColor="text1"/>
          <w:sz w:val="24"/>
          <w:szCs w:val="24"/>
        </w:rPr>
        <w:t xml:space="preserve"> </w:t>
      </w:r>
      <w:r w:rsidR="00DA475A" w:rsidRPr="00BB5A43">
        <w:rPr>
          <w:b w:val="0"/>
          <w:color w:val="000000" w:themeColor="text1"/>
          <w:sz w:val="24"/>
          <w:szCs w:val="24"/>
        </w:rPr>
        <w:t>покушение на</w:t>
      </w:r>
      <w:r w:rsidR="001B4FD5" w:rsidRPr="00BB5A43">
        <w:rPr>
          <w:b w:val="0"/>
          <w:color w:val="000000" w:themeColor="text1"/>
          <w:sz w:val="24"/>
          <w:szCs w:val="24"/>
        </w:rPr>
        <w:t xml:space="preserve"> краж</w:t>
      </w:r>
      <w:r w:rsidR="00DA475A" w:rsidRPr="00BB5A43">
        <w:rPr>
          <w:b w:val="0"/>
          <w:color w:val="000000" w:themeColor="text1"/>
          <w:sz w:val="24"/>
          <w:szCs w:val="24"/>
        </w:rPr>
        <w:t>у</w:t>
      </w:r>
      <w:r w:rsidR="001B4FD5" w:rsidRPr="00BB5A43">
        <w:rPr>
          <w:b w:val="0"/>
          <w:color w:val="000000" w:themeColor="text1"/>
          <w:sz w:val="24"/>
          <w:szCs w:val="24"/>
        </w:rPr>
        <w:t>, то есть</w:t>
      </w:r>
      <w:r w:rsidR="00DA475A" w:rsidRPr="00BB5A43">
        <w:rPr>
          <w:b w:val="0"/>
          <w:color w:val="000000" w:themeColor="text1"/>
          <w:sz w:val="24"/>
          <w:szCs w:val="24"/>
        </w:rPr>
        <w:t xml:space="preserve"> </w:t>
      </w:r>
      <w:r w:rsidR="00DA475A" w:rsidRPr="00BB5A43">
        <w:rPr>
          <w:b w:val="0"/>
          <w:color w:val="000000"/>
          <w:sz w:val="24"/>
          <w:szCs w:val="24"/>
          <w:lang w:eastAsia="ru-RU" w:bidi="ru-RU"/>
        </w:rPr>
        <w:t>умышленные действия лица, непосредственно направленные на совершение преступления -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="00647424" w:rsidRPr="00BB5A43">
        <w:rPr>
          <w:b w:val="0"/>
          <w:color w:val="000000"/>
          <w:sz w:val="24"/>
          <w:szCs w:val="24"/>
          <w:lang w:eastAsia="ru-RU" w:bidi="ru-RU"/>
        </w:rPr>
        <w:t>.</w:t>
      </w:r>
    </w:p>
    <w:p w:rsidR="00B876F1" w:rsidRPr="0034041C" w:rsidRDefault="00AA6BF8" w:rsidP="00C37FD3">
      <w:pPr>
        <w:pStyle w:val="22"/>
        <w:shd w:val="clear" w:color="auto" w:fill="auto"/>
        <w:spacing w:line="240" w:lineRule="auto"/>
        <w:ind w:firstLine="700"/>
        <w:rPr>
          <w:color w:val="000000" w:themeColor="text1"/>
          <w:sz w:val="24"/>
          <w:szCs w:val="24"/>
        </w:rPr>
      </w:pPr>
      <w:r w:rsidRPr="00BB5A43">
        <w:rPr>
          <w:sz w:val="24"/>
          <w:szCs w:val="24"/>
        </w:rPr>
        <w:t>При назначении подсудимому</w:t>
      </w:r>
      <w:r w:rsidR="00177BF5" w:rsidRPr="00BB5A43">
        <w:rPr>
          <w:sz w:val="24"/>
          <w:szCs w:val="24"/>
        </w:rPr>
        <w:t xml:space="preserve"> Сячинову В.В. </w:t>
      </w:r>
      <w:r w:rsidRPr="00BB5A43">
        <w:rPr>
          <w:sz w:val="24"/>
          <w:szCs w:val="24"/>
        </w:rPr>
        <w:t>наказания суд учитывает общественную опасность совершенн</w:t>
      </w:r>
      <w:r w:rsidR="009769AF" w:rsidRPr="00BB5A43">
        <w:rPr>
          <w:sz w:val="24"/>
          <w:szCs w:val="24"/>
        </w:rPr>
        <w:t>ого</w:t>
      </w:r>
      <w:r w:rsidRPr="00BB5A43">
        <w:rPr>
          <w:sz w:val="24"/>
          <w:szCs w:val="24"/>
        </w:rPr>
        <w:t xml:space="preserve"> им преступлени</w:t>
      </w:r>
      <w:r w:rsidR="009769AF" w:rsidRPr="00BB5A43">
        <w:rPr>
          <w:sz w:val="24"/>
          <w:szCs w:val="24"/>
        </w:rPr>
        <w:t>я</w:t>
      </w:r>
      <w:r w:rsidRPr="00BB5A43">
        <w:rPr>
          <w:sz w:val="24"/>
          <w:szCs w:val="24"/>
        </w:rPr>
        <w:t>, отнесенн</w:t>
      </w:r>
      <w:r w:rsidR="009769AF" w:rsidRPr="00BB5A43">
        <w:rPr>
          <w:sz w:val="24"/>
          <w:szCs w:val="24"/>
        </w:rPr>
        <w:t>ого</w:t>
      </w:r>
      <w:r w:rsidR="003D1239" w:rsidRPr="00BB5A43">
        <w:rPr>
          <w:sz w:val="24"/>
          <w:szCs w:val="24"/>
        </w:rPr>
        <w:t xml:space="preserve"> </w:t>
      </w:r>
      <w:r w:rsidRPr="00BB5A43">
        <w:rPr>
          <w:sz w:val="24"/>
          <w:szCs w:val="24"/>
        </w:rPr>
        <w:t>к категории преступлений небольшой тяжести,</w:t>
      </w:r>
      <w:r w:rsidR="003F2D82" w:rsidRPr="00BB5A43">
        <w:rPr>
          <w:sz w:val="24"/>
          <w:szCs w:val="24"/>
        </w:rPr>
        <w:t xml:space="preserve"> </w:t>
      </w:r>
      <w:r w:rsidR="003F2D82" w:rsidRPr="00BB5A43">
        <w:rPr>
          <w:color w:val="000000" w:themeColor="text1"/>
          <w:sz w:val="24"/>
          <w:szCs w:val="24"/>
        </w:rPr>
        <w:t xml:space="preserve">имущественное </w:t>
      </w:r>
      <w:r w:rsidR="00177BF5" w:rsidRPr="00BB5A43">
        <w:rPr>
          <w:color w:val="000000" w:themeColor="text1"/>
          <w:sz w:val="24"/>
          <w:szCs w:val="24"/>
        </w:rPr>
        <w:t xml:space="preserve">и семейное </w:t>
      </w:r>
      <w:r w:rsidR="003F2D82" w:rsidRPr="00BB5A43">
        <w:rPr>
          <w:color w:val="000000" w:themeColor="text1"/>
          <w:sz w:val="24"/>
          <w:szCs w:val="24"/>
        </w:rPr>
        <w:t>положение подсудимого</w:t>
      </w:r>
      <w:r w:rsidR="00C37FD3" w:rsidRPr="00BB5A43">
        <w:rPr>
          <w:color w:val="000000" w:themeColor="text1"/>
          <w:sz w:val="24"/>
          <w:szCs w:val="24"/>
        </w:rPr>
        <w:t>,</w:t>
      </w:r>
      <w:r w:rsidR="003F2D82" w:rsidRPr="00BB5A43">
        <w:rPr>
          <w:color w:val="000000" w:themeColor="text1"/>
          <w:sz w:val="24"/>
          <w:szCs w:val="24"/>
        </w:rPr>
        <w:t xml:space="preserve"> </w:t>
      </w:r>
      <w:r w:rsidRPr="00BB5A43">
        <w:rPr>
          <w:sz w:val="24"/>
          <w:szCs w:val="24"/>
        </w:rPr>
        <w:t xml:space="preserve">данные о </w:t>
      </w:r>
      <w:r w:rsidR="001B4FD5" w:rsidRPr="00BB5A43">
        <w:rPr>
          <w:sz w:val="24"/>
          <w:szCs w:val="24"/>
        </w:rPr>
        <w:t xml:space="preserve">его </w:t>
      </w:r>
      <w:r w:rsidRPr="00BB5A43">
        <w:rPr>
          <w:sz w:val="24"/>
          <w:szCs w:val="24"/>
        </w:rPr>
        <w:t>личности,</w:t>
      </w:r>
      <w:r w:rsidR="00853FD2" w:rsidRPr="00BB5A43">
        <w:rPr>
          <w:sz w:val="24"/>
          <w:szCs w:val="24"/>
        </w:rPr>
        <w:t xml:space="preserve"> </w:t>
      </w:r>
      <w:r w:rsidRPr="00BB5A43">
        <w:rPr>
          <w:sz w:val="24"/>
          <w:szCs w:val="24"/>
        </w:rPr>
        <w:t xml:space="preserve">который </w:t>
      </w:r>
      <w:r w:rsidR="00B876F1" w:rsidRPr="00BB5A43">
        <w:rPr>
          <w:sz w:val="24"/>
          <w:szCs w:val="24"/>
        </w:rPr>
        <w:t>у врач</w:t>
      </w:r>
      <w:r w:rsidR="00177BF5" w:rsidRPr="00BB5A43">
        <w:rPr>
          <w:sz w:val="24"/>
          <w:szCs w:val="24"/>
        </w:rPr>
        <w:t>а</w:t>
      </w:r>
      <w:r w:rsidR="00B876F1" w:rsidRPr="00BB5A43">
        <w:rPr>
          <w:sz w:val="24"/>
          <w:szCs w:val="24"/>
        </w:rPr>
        <w:t xml:space="preserve"> психиатра на учет</w:t>
      </w:r>
      <w:r w:rsidR="00177BF5" w:rsidRPr="00BB5A43">
        <w:rPr>
          <w:sz w:val="24"/>
          <w:szCs w:val="24"/>
        </w:rPr>
        <w:t>е</w:t>
      </w:r>
      <w:r w:rsidR="00B876F1" w:rsidRPr="00BB5A43">
        <w:rPr>
          <w:sz w:val="24"/>
          <w:szCs w:val="24"/>
        </w:rPr>
        <w:t xml:space="preserve"> не состоит,</w:t>
      </w:r>
      <w:r w:rsidR="00177BF5" w:rsidRPr="00BB5A43">
        <w:rPr>
          <w:sz w:val="24"/>
          <w:szCs w:val="24"/>
        </w:rPr>
        <w:t xml:space="preserve"> при этом, состоит на учете у врача нарколога</w:t>
      </w:r>
      <w:r w:rsidR="00BB5A43" w:rsidRPr="00BB5A43">
        <w:rPr>
          <w:sz w:val="24"/>
          <w:szCs w:val="24"/>
        </w:rPr>
        <w:t xml:space="preserve"> с </w:t>
      </w:r>
      <w:bookmarkStart w:id="0" w:name="_GoBack"/>
      <w:r w:rsidR="008A70DE" w:rsidRPr="009814F3">
        <w:rPr>
          <w:sz w:val="24"/>
          <w:szCs w:val="24"/>
        </w:rPr>
        <w:t>[</w:t>
      </w:r>
      <w:r w:rsidR="008A70DE">
        <w:rPr>
          <w:sz w:val="24"/>
          <w:szCs w:val="24"/>
        </w:rPr>
        <w:t>дата</w:t>
      </w:r>
      <w:r w:rsidR="008A70DE" w:rsidRPr="009814F3">
        <w:rPr>
          <w:sz w:val="24"/>
          <w:szCs w:val="24"/>
        </w:rPr>
        <w:t>]</w:t>
      </w:r>
      <w:r w:rsidR="008A70DE">
        <w:rPr>
          <w:sz w:val="24"/>
          <w:szCs w:val="24"/>
        </w:rPr>
        <w:t xml:space="preserve"> </w:t>
      </w:r>
      <w:bookmarkEnd w:id="0"/>
      <w:r w:rsidR="00BB5A43" w:rsidRPr="00BB5A43">
        <w:rPr>
          <w:sz w:val="24"/>
          <w:szCs w:val="24"/>
        </w:rPr>
        <w:t xml:space="preserve">с диагнозом </w:t>
      </w:r>
      <w:r w:rsidR="009814F3" w:rsidRPr="009814F3">
        <w:rPr>
          <w:sz w:val="24"/>
          <w:szCs w:val="24"/>
        </w:rPr>
        <w:t>[</w:t>
      </w:r>
      <w:r w:rsidR="009814F3">
        <w:rPr>
          <w:sz w:val="24"/>
          <w:szCs w:val="24"/>
        </w:rPr>
        <w:t>диагноз</w:t>
      </w:r>
      <w:r w:rsidR="009814F3" w:rsidRPr="009814F3">
        <w:rPr>
          <w:sz w:val="24"/>
          <w:szCs w:val="24"/>
        </w:rPr>
        <w:t>]</w:t>
      </w:r>
      <w:r w:rsidR="00BB5A43" w:rsidRPr="00BB5A43">
        <w:rPr>
          <w:sz w:val="24"/>
          <w:szCs w:val="24"/>
        </w:rPr>
        <w:t xml:space="preserve">, в настоящее время проходит курс </w:t>
      </w:r>
      <w:r w:rsidR="00BB5A43" w:rsidRPr="00BB5A43">
        <w:rPr>
          <w:color w:val="000000"/>
          <w:sz w:val="24"/>
          <w:szCs w:val="24"/>
          <w:lang w:eastAsia="ru-RU" w:bidi="ru-RU"/>
        </w:rPr>
        <w:t>психосоциального восстановления в фонде «За трезвый Крым», где характеризуется положительно, как отзывчивый, доброжелательный, честный, ответственный, инициативный</w:t>
      </w:r>
      <w:r w:rsidR="00BB5A43">
        <w:rPr>
          <w:color w:val="000000"/>
          <w:sz w:val="24"/>
          <w:szCs w:val="24"/>
          <w:lang w:eastAsia="ru-RU" w:bidi="ru-RU"/>
        </w:rPr>
        <w:t xml:space="preserve"> человек</w:t>
      </w:r>
      <w:r w:rsidR="00BB5A43" w:rsidRPr="00BB5A43">
        <w:rPr>
          <w:color w:val="000000"/>
          <w:sz w:val="24"/>
          <w:szCs w:val="24"/>
          <w:lang w:eastAsia="ru-RU" w:bidi="ru-RU"/>
        </w:rPr>
        <w:t xml:space="preserve">, </w:t>
      </w:r>
      <w:r w:rsidR="00B876F1" w:rsidRPr="00BB5A43">
        <w:rPr>
          <w:sz w:val="24"/>
          <w:szCs w:val="24"/>
        </w:rPr>
        <w:t>по</w:t>
      </w:r>
      <w:r w:rsidR="00BB5A43" w:rsidRPr="00BB5A43">
        <w:rPr>
          <w:sz w:val="24"/>
          <w:szCs w:val="24"/>
        </w:rPr>
        <w:t xml:space="preserve"> предыдущему месту </w:t>
      </w:r>
      <w:r w:rsidR="00B876F1" w:rsidRPr="00BB5A43">
        <w:rPr>
          <w:sz w:val="24"/>
          <w:szCs w:val="24"/>
        </w:rPr>
        <w:t>жительства характеризуется посредственно, как лицо, жалоб на поведение которого не поступало</w:t>
      </w:r>
      <w:r w:rsidR="00493CA2" w:rsidRPr="00BB5A43">
        <w:rPr>
          <w:sz w:val="24"/>
          <w:szCs w:val="24"/>
        </w:rPr>
        <w:t xml:space="preserve">, </w:t>
      </w:r>
      <w:r w:rsidR="00BB5A43">
        <w:rPr>
          <w:sz w:val="24"/>
          <w:szCs w:val="24"/>
        </w:rPr>
        <w:t xml:space="preserve">к административной ответственности в период временного проживания не привлекался, при этом, </w:t>
      </w:r>
      <w:r w:rsidR="00C37FD3" w:rsidRPr="00BB5A43">
        <w:rPr>
          <w:color w:val="000000" w:themeColor="text1"/>
          <w:sz w:val="24"/>
          <w:szCs w:val="24"/>
        </w:rPr>
        <w:t>ранее судим за совершение преступлени</w:t>
      </w:r>
      <w:r w:rsidR="00BB5A43">
        <w:rPr>
          <w:color w:val="000000" w:themeColor="text1"/>
          <w:sz w:val="24"/>
          <w:szCs w:val="24"/>
        </w:rPr>
        <w:t>й</w:t>
      </w:r>
      <w:r w:rsidR="00C37FD3" w:rsidRPr="00BB5A43">
        <w:rPr>
          <w:color w:val="000000" w:themeColor="text1"/>
          <w:sz w:val="24"/>
          <w:szCs w:val="24"/>
        </w:rPr>
        <w:t xml:space="preserve"> против собственности, должных выводов для себя не сделал, вновь в период непогашенн</w:t>
      </w:r>
      <w:r w:rsidR="00BB5A43">
        <w:rPr>
          <w:color w:val="000000" w:themeColor="text1"/>
          <w:sz w:val="24"/>
          <w:szCs w:val="24"/>
        </w:rPr>
        <w:t>ых</w:t>
      </w:r>
      <w:r w:rsidR="00C37FD3" w:rsidRPr="00BB5A43">
        <w:rPr>
          <w:color w:val="000000" w:themeColor="text1"/>
          <w:sz w:val="24"/>
          <w:szCs w:val="24"/>
        </w:rPr>
        <w:t xml:space="preserve"> и неснят</w:t>
      </w:r>
      <w:r w:rsidR="00BB5A43">
        <w:rPr>
          <w:color w:val="000000" w:themeColor="text1"/>
          <w:sz w:val="24"/>
          <w:szCs w:val="24"/>
        </w:rPr>
        <w:t>ых</w:t>
      </w:r>
      <w:r w:rsidR="00C37FD3" w:rsidRPr="00BB5A43">
        <w:rPr>
          <w:color w:val="000000" w:themeColor="text1"/>
          <w:sz w:val="24"/>
          <w:szCs w:val="24"/>
        </w:rPr>
        <w:t xml:space="preserve"> судимост</w:t>
      </w:r>
      <w:r w:rsidR="00BB5A43">
        <w:rPr>
          <w:color w:val="000000" w:themeColor="text1"/>
          <w:sz w:val="24"/>
          <w:szCs w:val="24"/>
        </w:rPr>
        <w:t>ей</w:t>
      </w:r>
      <w:r w:rsidR="00C37FD3" w:rsidRPr="00BB5A43">
        <w:rPr>
          <w:color w:val="000000" w:themeColor="text1"/>
          <w:sz w:val="24"/>
          <w:szCs w:val="24"/>
        </w:rPr>
        <w:t xml:space="preserve"> совершил умышленное корыстное преступление, в связи с чем суд приходит к выводу, что исправление</w:t>
      </w:r>
      <w:r w:rsidR="00BB5A43">
        <w:rPr>
          <w:color w:val="000000" w:themeColor="text1"/>
          <w:sz w:val="24"/>
          <w:szCs w:val="24"/>
        </w:rPr>
        <w:t xml:space="preserve"> </w:t>
      </w:r>
      <w:r w:rsidR="00BB5A43" w:rsidRPr="00BB5A43">
        <w:rPr>
          <w:sz w:val="24"/>
          <w:szCs w:val="24"/>
        </w:rPr>
        <w:t>Сячинов</w:t>
      </w:r>
      <w:r w:rsidR="00BB5A43">
        <w:rPr>
          <w:sz w:val="24"/>
          <w:szCs w:val="24"/>
        </w:rPr>
        <w:t>а</w:t>
      </w:r>
      <w:r w:rsidR="00BB5A43" w:rsidRPr="00BB5A43">
        <w:rPr>
          <w:sz w:val="24"/>
          <w:szCs w:val="24"/>
        </w:rPr>
        <w:t xml:space="preserve"> В.В.</w:t>
      </w:r>
      <w:r w:rsidR="00C37FD3" w:rsidRPr="00BB5A43">
        <w:rPr>
          <w:color w:val="000000" w:themeColor="text1"/>
          <w:sz w:val="24"/>
          <w:szCs w:val="24"/>
        </w:rPr>
        <w:t xml:space="preserve"> возможно только в условиях</w:t>
      </w:r>
      <w:r w:rsidR="00C37FD3" w:rsidRPr="0034041C">
        <w:rPr>
          <w:color w:val="000000" w:themeColor="text1"/>
          <w:sz w:val="24"/>
          <w:szCs w:val="24"/>
        </w:rPr>
        <w:t xml:space="preserve"> изоляции </w:t>
      </w:r>
      <w:r w:rsidR="00657907">
        <w:rPr>
          <w:color w:val="000000" w:themeColor="text1"/>
          <w:sz w:val="24"/>
          <w:szCs w:val="24"/>
        </w:rPr>
        <w:t xml:space="preserve">его </w:t>
      </w:r>
      <w:r w:rsidR="00C37FD3" w:rsidRPr="0034041C">
        <w:rPr>
          <w:color w:val="000000" w:themeColor="text1"/>
          <w:sz w:val="24"/>
          <w:szCs w:val="24"/>
        </w:rPr>
        <w:t>от общества.</w:t>
      </w:r>
      <w:r w:rsidR="003F2D82" w:rsidRPr="0034041C">
        <w:rPr>
          <w:sz w:val="24"/>
          <w:szCs w:val="24"/>
        </w:rPr>
        <w:t xml:space="preserve"> </w:t>
      </w:r>
    </w:p>
    <w:p w:rsidR="00AA6BF8" w:rsidRPr="0034041C" w:rsidRDefault="00AA6BF8" w:rsidP="00413169">
      <w:pPr>
        <w:pStyle w:val="aa"/>
        <w:ind w:firstLine="709"/>
        <w:jc w:val="both"/>
      </w:pPr>
      <w:r w:rsidRPr="0034041C">
        <w:t>Признание</w:t>
      </w:r>
      <w:r w:rsidR="003F2D82" w:rsidRPr="0034041C">
        <w:t xml:space="preserve"> </w:t>
      </w:r>
      <w:r w:rsidR="00177BF5" w:rsidRPr="00644DAB">
        <w:t>Сячинов</w:t>
      </w:r>
      <w:r w:rsidR="00177BF5">
        <w:t>ым</w:t>
      </w:r>
      <w:r w:rsidR="00177BF5" w:rsidRPr="00644DAB">
        <w:t xml:space="preserve"> В.В. </w:t>
      </w:r>
      <w:r w:rsidRPr="0034041C">
        <w:rPr>
          <w:color w:val="000000" w:themeColor="text1"/>
        </w:rPr>
        <w:t>своей вины</w:t>
      </w:r>
      <w:r w:rsidR="003F2D82" w:rsidRPr="0034041C">
        <w:rPr>
          <w:color w:val="000000" w:themeColor="text1"/>
        </w:rPr>
        <w:t xml:space="preserve"> и</w:t>
      </w:r>
      <w:r w:rsidRPr="0034041C">
        <w:rPr>
          <w:color w:val="000000" w:themeColor="text1"/>
        </w:rPr>
        <w:t xml:space="preserve"> раскаяние в содеянном</w:t>
      </w:r>
      <w:r w:rsidR="00177BF5">
        <w:rPr>
          <w:color w:val="000000" w:themeColor="text1"/>
        </w:rPr>
        <w:t>, явку с повинной</w:t>
      </w:r>
      <w:r w:rsidR="002B1A13" w:rsidRPr="0034041C">
        <w:rPr>
          <w:color w:val="000000" w:themeColor="text1"/>
        </w:rPr>
        <w:t xml:space="preserve"> </w:t>
      </w:r>
      <w:r w:rsidRPr="0034041C">
        <w:t xml:space="preserve">суд признает обстоятельствами, смягчающими </w:t>
      </w:r>
      <w:r w:rsidR="000F202C" w:rsidRPr="0034041C">
        <w:t xml:space="preserve">его </w:t>
      </w:r>
      <w:r w:rsidRPr="0034041C">
        <w:t xml:space="preserve">наказание. </w:t>
      </w:r>
    </w:p>
    <w:p w:rsidR="00177BF5" w:rsidRDefault="00177BF5" w:rsidP="00177BF5">
      <w:pPr>
        <w:pStyle w:val="aa"/>
        <w:ind w:firstLine="709"/>
        <w:jc w:val="both"/>
      </w:pPr>
      <w:r>
        <w:t>К о</w:t>
      </w:r>
      <w:r w:rsidRPr="008632BA">
        <w:t>бстоятельств</w:t>
      </w:r>
      <w:r>
        <w:t>ам</w:t>
      </w:r>
      <w:r w:rsidRPr="008632BA">
        <w:t>, отягчающи</w:t>
      </w:r>
      <w:r>
        <w:t>м</w:t>
      </w:r>
      <w:r w:rsidRPr="008632BA">
        <w:t xml:space="preserve"> наказание</w:t>
      </w:r>
      <w:r>
        <w:t xml:space="preserve"> </w:t>
      </w:r>
      <w:r w:rsidRPr="00644DAB">
        <w:t>Сячинов</w:t>
      </w:r>
      <w:r>
        <w:t>у</w:t>
      </w:r>
      <w:r w:rsidRPr="00644DAB">
        <w:t xml:space="preserve"> В.В.</w:t>
      </w:r>
      <w:r w:rsidRPr="008632BA">
        <w:t>, суд</w:t>
      </w:r>
      <w:r>
        <w:t xml:space="preserve"> относит рецидив </w:t>
      </w:r>
      <w:r w:rsidR="00BB5A43">
        <w:t>преступления</w:t>
      </w:r>
      <w:r w:rsidRPr="008632BA">
        <w:t>.</w:t>
      </w:r>
    </w:p>
    <w:p w:rsidR="00C37FD3" w:rsidRPr="006273FF" w:rsidRDefault="006273FF" w:rsidP="00C37FD3">
      <w:pPr>
        <w:pStyle w:val="aa"/>
        <w:ind w:firstLine="709"/>
        <w:jc w:val="both"/>
        <w:rPr>
          <w:color w:val="000000" w:themeColor="text1"/>
        </w:rPr>
      </w:pPr>
      <w:r>
        <w:rPr>
          <w:color w:val="000000" w:themeColor="text1"/>
          <w:lang w:bidi="ru-RU"/>
        </w:rPr>
        <w:t>С</w:t>
      </w:r>
      <w:r w:rsidR="00C37FD3" w:rsidRPr="006273FF">
        <w:rPr>
          <w:color w:val="000000" w:themeColor="text1"/>
          <w:lang w:bidi="ru-RU"/>
        </w:rPr>
        <w:t xml:space="preserve"> учетом изложенных выше обстоятельств,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с учетом того, что менее строгие виды наказания, предусмотренные санкцией статьи, по которой </w:t>
      </w:r>
      <w:r w:rsidR="00CF22CC" w:rsidRPr="006273FF">
        <w:rPr>
          <w:color w:val="000000" w:themeColor="text1"/>
        </w:rPr>
        <w:t xml:space="preserve">Сячинов В.В. </w:t>
      </w:r>
      <w:r w:rsidR="00C37FD3" w:rsidRPr="006273FF">
        <w:rPr>
          <w:color w:val="000000" w:themeColor="text1"/>
          <w:lang w:bidi="ru-RU"/>
        </w:rPr>
        <w:t>признан виновным, не смогут обеспечить достижение целей наказания,</w:t>
      </w:r>
      <w:r w:rsidR="002434C6">
        <w:rPr>
          <w:color w:val="000000" w:themeColor="text1"/>
          <w:lang w:bidi="ru-RU"/>
        </w:rPr>
        <w:t xml:space="preserve"> принимая во внимание личность подсудимого,</w:t>
      </w:r>
      <w:r>
        <w:rPr>
          <w:color w:val="000000" w:themeColor="text1"/>
          <w:lang w:bidi="ru-RU"/>
        </w:rPr>
        <w:t xml:space="preserve"> </w:t>
      </w:r>
      <w:r w:rsidRPr="006273FF">
        <w:rPr>
          <w:color w:val="000000" w:themeColor="text1"/>
          <w:lang w:bidi="ru-RU"/>
        </w:rPr>
        <w:t>с учетом положений ч. 5 ст. 62 УК РФ, при наличии отягчающ</w:t>
      </w:r>
      <w:r>
        <w:rPr>
          <w:color w:val="000000" w:themeColor="text1"/>
          <w:lang w:bidi="ru-RU"/>
        </w:rPr>
        <w:t>его</w:t>
      </w:r>
      <w:r w:rsidRPr="006273FF">
        <w:rPr>
          <w:color w:val="000000" w:themeColor="text1"/>
          <w:lang w:bidi="ru-RU"/>
        </w:rPr>
        <w:t xml:space="preserve"> наказание обстоятельств</w:t>
      </w:r>
      <w:r>
        <w:rPr>
          <w:color w:val="000000" w:themeColor="text1"/>
          <w:lang w:bidi="ru-RU"/>
        </w:rPr>
        <w:t>а</w:t>
      </w:r>
      <w:r w:rsidRPr="006273FF">
        <w:rPr>
          <w:color w:val="000000" w:themeColor="text1"/>
          <w:lang w:bidi="ru-RU"/>
        </w:rPr>
        <w:t>,</w:t>
      </w:r>
      <w:r w:rsidR="002434C6">
        <w:rPr>
          <w:color w:val="000000" w:themeColor="text1"/>
          <w:lang w:bidi="ru-RU"/>
        </w:rPr>
        <w:t xml:space="preserve"> </w:t>
      </w:r>
      <w:r w:rsidR="00C37FD3" w:rsidRPr="006273FF">
        <w:rPr>
          <w:color w:val="000000" w:themeColor="text1"/>
          <w:lang w:bidi="ru-RU"/>
        </w:rPr>
        <w:t xml:space="preserve">суд приходит к выводу о целесообразности назначения </w:t>
      </w:r>
      <w:r w:rsidRPr="00644DAB">
        <w:t>Сячинов</w:t>
      </w:r>
      <w:r>
        <w:t>у</w:t>
      </w:r>
      <w:r w:rsidRPr="00644DAB">
        <w:t xml:space="preserve"> В.В.</w:t>
      </w:r>
      <w:r w:rsidRPr="008632BA">
        <w:t xml:space="preserve"> </w:t>
      </w:r>
      <w:r w:rsidR="00C37FD3" w:rsidRPr="006273FF">
        <w:rPr>
          <w:color w:val="000000" w:themeColor="text1"/>
          <w:lang w:bidi="ru-RU"/>
        </w:rPr>
        <w:t xml:space="preserve">наказания в виде лишения свободы с отбыванием наказания согласно ст. 58 УК РФ </w:t>
      </w:r>
      <w:r w:rsidR="00C37FD3" w:rsidRPr="006273FF">
        <w:rPr>
          <w:color w:val="000000" w:themeColor="text1"/>
        </w:rPr>
        <w:t xml:space="preserve">в </w:t>
      </w:r>
      <w:r w:rsidR="006E6E97" w:rsidRPr="006273FF">
        <w:rPr>
          <w:color w:val="000000" w:themeColor="text1"/>
        </w:rPr>
        <w:t>колонии</w:t>
      </w:r>
      <w:r>
        <w:rPr>
          <w:color w:val="000000" w:themeColor="text1"/>
        </w:rPr>
        <w:t xml:space="preserve"> строгого режима</w:t>
      </w:r>
      <w:r w:rsidR="00C37FD3" w:rsidRPr="006273FF">
        <w:rPr>
          <w:color w:val="000000" w:themeColor="text1"/>
        </w:rPr>
        <w:t>.</w:t>
      </w:r>
    </w:p>
    <w:p w:rsidR="00C37FD3" w:rsidRPr="0034041C" w:rsidRDefault="00C37FD3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6E97"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="00CF22CC" w:rsidRPr="00644DAB">
        <w:t>Сячинов</w:t>
      </w:r>
      <w:r w:rsidR="00CF22CC">
        <w:t>ым</w:t>
      </w:r>
      <w:r w:rsidR="00CF22CC" w:rsidRPr="00644DAB">
        <w:t xml:space="preserve"> В.В.</w:t>
      </w:r>
      <w:r w:rsidRPr="006E6E97">
        <w:rPr>
          <w:color w:val="000000" w:themeColor="text1"/>
        </w:rPr>
        <w:t xml:space="preserve"> преступления, оснований для применения к нему положений</w:t>
      </w:r>
      <w:r w:rsidRPr="0034041C">
        <w:t xml:space="preserve"> ст.64 УК РФ суд не усматривает.</w:t>
      </w:r>
    </w:p>
    <w:p w:rsidR="00C37FD3" w:rsidRPr="0034041C" w:rsidRDefault="00C37FD3" w:rsidP="00C37FD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041C">
        <w:t>Оснований для применения к</w:t>
      </w:r>
      <w:r w:rsidR="00CF22CC">
        <w:t xml:space="preserve"> </w:t>
      </w:r>
      <w:r w:rsidR="00CF22CC" w:rsidRPr="00644DAB">
        <w:t>Сячинов</w:t>
      </w:r>
      <w:r w:rsidR="00CF22CC">
        <w:t>у</w:t>
      </w:r>
      <w:r w:rsidR="00CF22CC" w:rsidRPr="00644DAB">
        <w:t xml:space="preserve"> В.В.</w:t>
      </w:r>
      <w:r w:rsidR="00CF22CC">
        <w:t xml:space="preserve"> </w:t>
      </w:r>
      <w:r w:rsidRPr="0034041C">
        <w:t>ст.73 УК РФ суд также не усматривает.</w:t>
      </w:r>
    </w:p>
    <w:p w:rsidR="00C37FD3" w:rsidRPr="0034041C" w:rsidRDefault="00C37FD3" w:rsidP="00C37FD3">
      <w:pPr>
        <w:autoSpaceDE w:val="0"/>
        <w:autoSpaceDN w:val="0"/>
        <w:adjustRightInd w:val="0"/>
        <w:ind w:firstLine="720"/>
        <w:jc w:val="both"/>
      </w:pPr>
      <w:r w:rsidRPr="0034041C">
        <w:t>Согласно ч. 2 ст. 97 УПК РФ, исходя из обстоятельств преступления и данных о личности</w:t>
      </w:r>
      <w:r w:rsidR="00CF22CC">
        <w:t xml:space="preserve"> </w:t>
      </w:r>
      <w:r w:rsidR="00CF22CC" w:rsidRPr="00644DAB">
        <w:t>Сячинов</w:t>
      </w:r>
      <w:r w:rsidR="00CF22CC">
        <w:t>а</w:t>
      </w:r>
      <w:r w:rsidR="00CF22CC" w:rsidRPr="00644DAB">
        <w:t xml:space="preserve"> В.В.</w:t>
      </w:r>
      <w:r w:rsidRPr="0034041C">
        <w:t>, с целью обеспечения исполнения приговора, суд полагает необходимым избрать в отношении него меру пресечения в виде заключения под стражу.</w:t>
      </w:r>
    </w:p>
    <w:p w:rsidR="003C6162" w:rsidRPr="0034041C" w:rsidRDefault="003C6162" w:rsidP="003F2D82">
      <w:pPr>
        <w:pStyle w:val="aa"/>
        <w:ind w:firstLine="709"/>
        <w:jc w:val="both"/>
      </w:pPr>
      <w:r w:rsidRPr="0034041C">
        <w:rPr>
          <w:color w:val="000000" w:themeColor="text1"/>
        </w:rPr>
        <w:t>Вопрос о вещественных доказательствах</w:t>
      </w:r>
      <w:r w:rsidRPr="0034041C">
        <w:t xml:space="preserve"> суд разрешает в соответствии с требованиями ч. 3 ст. 81 УПК РФ. </w:t>
      </w:r>
    </w:p>
    <w:p w:rsidR="00AA6BF8" w:rsidRDefault="00AA6BF8" w:rsidP="00413169">
      <w:pPr>
        <w:ind w:firstLine="709"/>
        <w:jc w:val="both"/>
      </w:pPr>
      <w:r w:rsidRPr="0034041C">
        <w:t>На основании изложенного, руководствуясь</w:t>
      </w:r>
      <w:r w:rsidRPr="00E97587">
        <w:t xml:space="preserve"> ст. </w:t>
      </w:r>
      <w:r w:rsidR="005E24BF" w:rsidRPr="00E97587">
        <w:t>316</w:t>
      </w:r>
      <w:r w:rsidRPr="00E97587">
        <w:t xml:space="preserve"> УПК РФ,</w:t>
      </w:r>
    </w:p>
    <w:p w:rsidR="009814F3" w:rsidRPr="00E97587" w:rsidRDefault="009814F3" w:rsidP="00413169">
      <w:pPr>
        <w:ind w:firstLine="709"/>
        <w:jc w:val="both"/>
      </w:pPr>
    </w:p>
    <w:p w:rsidR="00AA6BF8" w:rsidRPr="00E97587" w:rsidRDefault="00AA6BF8" w:rsidP="00E97587">
      <w:pPr>
        <w:pStyle w:val="aa"/>
        <w:ind w:firstLine="709"/>
        <w:jc w:val="both"/>
        <w:rPr>
          <w:b/>
        </w:rPr>
      </w:pPr>
    </w:p>
    <w:p w:rsidR="00AA6BF8" w:rsidRPr="00E97587" w:rsidRDefault="00AA6BF8" w:rsidP="00E97587">
      <w:pPr>
        <w:pStyle w:val="a6"/>
        <w:jc w:val="center"/>
        <w:rPr>
          <w:b/>
          <w:sz w:val="24"/>
          <w:szCs w:val="24"/>
        </w:rPr>
      </w:pPr>
      <w:r w:rsidRPr="00E97587">
        <w:rPr>
          <w:b/>
          <w:sz w:val="24"/>
          <w:szCs w:val="24"/>
        </w:rPr>
        <w:lastRenderedPageBreak/>
        <w:t>ПРИГОВОРИЛ:</w:t>
      </w:r>
    </w:p>
    <w:p w:rsidR="00E97587" w:rsidRPr="00E97587" w:rsidRDefault="00E97587" w:rsidP="00E97587">
      <w:pPr>
        <w:pStyle w:val="a6"/>
        <w:ind w:firstLine="720"/>
        <w:rPr>
          <w:sz w:val="24"/>
          <w:szCs w:val="24"/>
        </w:rPr>
      </w:pPr>
    </w:p>
    <w:p w:rsidR="0034041C" w:rsidRPr="006E6E97" w:rsidRDefault="00644DAB" w:rsidP="00CF22CC">
      <w:pPr>
        <w:pStyle w:val="aa"/>
        <w:ind w:firstLine="708"/>
        <w:jc w:val="both"/>
        <w:rPr>
          <w:color w:val="000000" w:themeColor="text1"/>
        </w:rPr>
      </w:pPr>
      <w:r w:rsidRPr="00790529">
        <w:rPr>
          <w:b/>
        </w:rPr>
        <w:t xml:space="preserve">Сячинова </w:t>
      </w:r>
      <w:r w:rsidR="00964807">
        <w:rPr>
          <w:b/>
        </w:rPr>
        <w:t>В.В.</w:t>
      </w:r>
      <w:r w:rsidRPr="00C37FD3">
        <w:t xml:space="preserve"> </w:t>
      </w:r>
      <w:r w:rsidR="00E97587" w:rsidRPr="00C37FD3">
        <w:t>признать виновным в совершении преступлени</w:t>
      </w:r>
      <w:r w:rsidR="009769AF" w:rsidRPr="00C37FD3">
        <w:t>я</w:t>
      </w:r>
      <w:r w:rsidR="00E97587" w:rsidRPr="00C37FD3">
        <w:t>, предусмотренн</w:t>
      </w:r>
      <w:r w:rsidR="009769AF" w:rsidRPr="00C37FD3">
        <w:t>ого</w:t>
      </w:r>
      <w:r w:rsidR="00E97587" w:rsidRPr="00C37FD3">
        <w:t xml:space="preserve"> ч. 3 ст. 30, ч. 1 ст. 158 УК РФ</w:t>
      </w:r>
      <w:r>
        <w:t>,</w:t>
      </w:r>
      <w:r w:rsidR="00E97587" w:rsidRPr="00C37FD3">
        <w:t xml:space="preserve"> и </w:t>
      </w:r>
      <w:r w:rsidR="00C37FD3" w:rsidRPr="00C37FD3">
        <w:rPr>
          <w:color w:val="000000" w:themeColor="text1"/>
        </w:rPr>
        <w:t xml:space="preserve">назначить ему наказание в виде лишения свободы на срок </w:t>
      </w:r>
      <w:r>
        <w:rPr>
          <w:color w:val="000000" w:themeColor="text1"/>
        </w:rPr>
        <w:t>8</w:t>
      </w:r>
      <w:r w:rsidR="00C37FD3" w:rsidRPr="00C37FD3">
        <w:rPr>
          <w:color w:val="000000" w:themeColor="text1"/>
        </w:rPr>
        <w:t xml:space="preserve"> (</w:t>
      </w:r>
      <w:r>
        <w:rPr>
          <w:color w:val="000000" w:themeColor="text1"/>
        </w:rPr>
        <w:t>восемь</w:t>
      </w:r>
      <w:r w:rsidR="00C37FD3" w:rsidRPr="00C37FD3">
        <w:rPr>
          <w:color w:val="000000" w:themeColor="text1"/>
        </w:rPr>
        <w:t>) месяц</w:t>
      </w:r>
      <w:r>
        <w:rPr>
          <w:color w:val="000000" w:themeColor="text1"/>
        </w:rPr>
        <w:t xml:space="preserve">ев </w:t>
      </w:r>
      <w:r w:rsidR="0034041C" w:rsidRPr="006E6E97">
        <w:rPr>
          <w:color w:val="000000" w:themeColor="text1"/>
        </w:rPr>
        <w:t xml:space="preserve">с отбыванием наказания в </w:t>
      </w:r>
      <w:r w:rsidR="006E6E97" w:rsidRPr="006E6E97">
        <w:rPr>
          <w:color w:val="000000" w:themeColor="text1"/>
        </w:rPr>
        <w:t>колонии</w:t>
      </w:r>
      <w:r w:rsidR="00E73B96">
        <w:rPr>
          <w:color w:val="000000" w:themeColor="text1"/>
        </w:rPr>
        <w:t xml:space="preserve"> строгого режима</w:t>
      </w:r>
      <w:r w:rsidR="0034041C" w:rsidRPr="006E6E97">
        <w:rPr>
          <w:color w:val="000000" w:themeColor="text1"/>
        </w:rPr>
        <w:t xml:space="preserve">. </w:t>
      </w:r>
    </w:p>
    <w:p w:rsidR="00C37FD3" w:rsidRPr="00CF22CC" w:rsidRDefault="00C37FD3" w:rsidP="00CF22C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E6E97">
        <w:rPr>
          <w:color w:val="000000" w:themeColor="text1"/>
        </w:rPr>
        <w:t xml:space="preserve">Избрать в </w:t>
      </w:r>
      <w:r w:rsidRPr="00CF22CC">
        <w:rPr>
          <w:color w:val="000000" w:themeColor="text1"/>
        </w:rPr>
        <w:t xml:space="preserve">отношении </w:t>
      </w:r>
      <w:r w:rsidR="00E73B96" w:rsidRPr="00CF22CC">
        <w:rPr>
          <w:b/>
        </w:rPr>
        <w:t xml:space="preserve">Сячинова </w:t>
      </w:r>
      <w:r w:rsidR="00964807">
        <w:rPr>
          <w:b/>
        </w:rPr>
        <w:t>В.В.</w:t>
      </w:r>
      <w:r w:rsidR="00E73B96" w:rsidRPr="00CF22CC">
        <w:t xml:space="preserve"> </w:t>
      </w:r>
      <w:r w:rsidRPr="00CF22CC">
        <w:rPr>
          <w:color w:val="000000" w:themeColor="text1"/>
        </w:rPr>
        <w:t xml:space="preserve">до вступления приговора в законную силу меру пресечения в виде заключения под стражу, с помещением </w:t>
      </w:r>
      <w:r w:rsidR="00CF22CC" w:rsidRPr="00CF22CC">
        <w:t xml:space="preserve">Сячинова </w:t>
      </w:r>
      <w:r w:rsidR="00964807">
        <w:t xml:space="preserve">В.В. </w:t>
      </w:r>
      <w:r w:rsidRPr="00CF22CC">
        <w:rPr>
          <w:color w:val="000000" w:themeColor="text1"/>
        </w:rPr>
        <w:t xml:space="preserve">в ИВС УМВД России по г. Севастополю с дальнейшим этапированием в ФКУ СИЗО № 1 УФСИН России по Республике Крым. </w:t>
      </w:r>
      <w:r w:rsidR="00CF22CC" w:rsidRPr="00CF22CC">
        <w:t xml:space="preserve">Сячинова </w:t>
      </w:r>
      <w:r w:rsidR="00964807">
        <w:t>В.В.</w:t>
      </w:r>
      <w:r w:rsidRPr="00CF22CC">
        <w:t xml:space="preserve"> </w:t>
      </w:r>
      <w:r w:rsidRPr="00CF22CC">
        <w:rPr>
          <w:color w:val="000000" w:themeColor="text1"/>
        </w:rPr>
        <w:t>взять под стражу в зале суда.</w:t>
      </w:r>
    </w:p>
    <w:p w:rsidR="00C37FD3" w:rsidRPr="00CF22CC" w:rsidRDefault="00C37FD3" w:rsidP="00CF22CC">
      <w:pPr>
        <w:pStyle w:val="aa"/>
        <w:ind w:firstLine="708"/>
        <w:jc w:val="both"/>
        <w:rPr>
          <w:color w:val="000000" w:themeColor="text1"/>
        </w:rPr>
      </w:pPr>
      <w:r w:rsidRPr="00CF22CC">
        <w:rPr>
          <w:color w:val="000000" w:themeColor="text1"/>
        </w:rPr>
        <w:t xml:space="preserve">Срок отбывания наказания </w:t>
      </w:r>
      <w:r w:rsidR="00CF22CC" w:rsidRPr="00CF22CC">
        <w:rPr>
          <w:color w:val="000000" w:themeColor="text1"/>
        </w:rPr>
        <w:t xml:space="preserve">Сячинову В.В. </w:t>
      </w:r>
      <w:r w:rsidRPr="00CF22CC">
        <w:rPr>
          <w:color w:val="000000" w:themeColor="text1"/>
        </w:rPr>
        <w:t>исчислять с 1</w:t>
      </w:r>
      <w:r w:rsidR="00CF22CC" w:rsidRPr="00CF22CC">
        <w:rPr>
          <w:color w:val="000000" w:themeColor="text1"/>
        </w:rPr>
        <w:t>2 апреля</w:t>
      </w:r>
      <w:r w:rsidRPr="00CF22CC">
        <w:rPr>
          <w:color w:val="000000" w:themeColor="text1"/>
        </w:rPr>
        <w:t xml:space="preserve"> 2017 года.</w:t>
      </w:r>
    </w:p>
    <w:p w:rsidR="009769AF" w:rsidRPr="00CF22CC" w:rsidRDefault="00E97587" w:rsidP="00CF22CC">
      <w:pPr>
        <w:pStyle w:val="22"/>
        <w:shd w:val="clear" w:color="auto" w:fill="auto"/>
        <w:spacing w:line="293" w:lineRule="exact"/>
        <w:ind w:firstLine="708"/>
        <w:rPr>
          <w:color w:val="000000"/>
          <w:sz w:val="24"/>
          <w:szCs w:val="24"/>
          <w:lang w:bidi="ru-RU"/>
        </w:rPr>
      </w:pPr>
      <w:r w:rsidRPr="00CF22CC">
        <w:rPr>
          <w:sz w:val="24"/>
          <w:szCs w:val="24"/>
        </w:rPr>
        <w:t>Вещественн</w:t>
      </w:r>
      <w:r w:rsidR="00CF22CC" w:rsidRPr="00CF22CC">
        <w:rPr>
          <w:sz w:val="24"/>
          <w:szCs w:val="24"/>
        </w:rPr>
        <w:t>ые</w:t>
      </w:r>
      <w:r w:rsidRPr="00CF22CC">
        <w:rPr>
          <w:sz w:val="24"/>
          <w:szCs w:val="24"/>
        </w:rPr>
        <w:t xml:space="preserve"> доказательств</w:t>
      </w:r>
      <w:r w:rsidR="00CF22CC" w:rsidRPr="00CF22CC">
        <w:rPr>
          <w:sz w:val="24"/>
          <w:szCs w:val="24"/>
        </w:rPr>
        <w:t>а</w:t>
      </w:r>
      <w:r w:rsidRPr="00CF22CC">
        <w:rPr>
          <w:sz w:val="24"/>
          <w:szCs w:val="24"/>
        </w:rPr>
        <w:t xml:space="preserve"> по делу:</w:t>
      </w:r>
      <w:r w:rsidR="009769AF" w:rsidRPr="00CF22CC">
        <w:rPr>
          <w:sz w:val="24"/>
          <w:szCs w:val="24"/>
        </w:rPr>
        <w:t xml:space="preserve"> </w:t>
      </w:r>
      <w:r w:rsidR="00CF22CC" w:rsidRPr="00CF22CC">
        <w:rPr>
          <w:color w:val="000000"/>
          <w:sz w:val="24"/>
          <w:szCs w:val="24"/>
          <w:lang w:eastAsia="ru-RU" w:bidi="ru-RU"/>
        </w:rPr>
        <w:t xml:space="preserve">бутылку виски </w:t>
      </w:r>
      <w:r w:rsidR="00CF22CC" w:rsidRPr="00CF22CC">
        <w:rPr>
          <w:rStyle w:val="2SegoeUI12pt"/>
          <w:rFonts w:ascii="Times New Roman" w:hAnsi="Times New Roman" w:cs="Times New Roman"/>
          <w:bCs w:val="0"/>
          <w:lang w:val="ru-RU"/>
        </w:rPr>
        <w:t>«</w:t>
      </w:r>
      <w:r w:rsidR="00CF22CC" w:rsidRPr="00CF22CC">
        <w:rPr>
          <w:rStyle w:val="2SegoeUI12pt"/>
          <w:rFonts w:ascii="Times New Roman" w:hAnsi="Times New Roman" w:cs="Times New Roman"/>
          <w:b w:val="0"/>
          <w:bCs w:val="0"/>
        </w:rPr>
        <w:t>Jask</w:t>
      </w:r>
      <w:r w:rsidR="00CF22CC" w:rsidRPr="00CF22CC">
        <w:rPr>
          <w:rStyle w:val="2SegoeUI12pt"/>
          <w:rFonts w:ascii="Times New Roman" w:hAnsi="Times New Roman" w:cs="Times New Roman"/>
          <w:bCs w:val="0"/>
          <w:lang w:val="ru-RU"/>
        </w:rPr>
        <w:t xml:space="preserve"> </w:t>
      </w:r>
      <w:r w:rsidR="00CF22CC" w:rsidRPr="00CF22CC">
        <w:rPr>
          <w:color w:val="000000"/>
          <w:sz w:val="24"/>
          <w:szCs w:val="24"/>
          <w:lang w:val="en-US" w:bidi="en-US"/>
        </w:rPr>
        <w:t>Daniels</w:t>
      </w:r>
      <w:r w:rsidR="00CF22CC" w:rsidRPr="00CF22CC">
        <w:rPr>
          <w:color w:val="000000"/>
          <w:sz w:val="24"/>
          <w:szCs w:val="24"/>
          <w:lang w:bidi="en-US"/>
        </w:rPr>
        <w:t xml:space="preserve">» </w:t>
      </w:r>
      <w:r w:rsidR="00CF22CC" w:rsidRPr="00CF22CC">
        <w:rPr>
          <w:color w:val="000000"/>
          <w:sz w:val="24"/>
          <w:szCs w:val="24"/>
          <w:lang w:eastAsia="ru-RU" w:bidi="ru-RU"/>
        </w:rPr>
        <w:t>объемом 0,7 л и бутылк</w:t>
      </w:r>
      <w:r w:rsidR="00CF22CC">
        <w:rPr>
          <w:color w:val="000000"/>
          <w:sz w:val="24"/>
          <w:szCs w:val="24"/>
          <w:lang w:eastAsia="ru-RU" w:bidi="ru-RU"/>
        </w:rPr>
        <w:t>у</w:t>
      </w:r>
      <w:r w:rsidR="00CF22CC" w:rsidRPr="00CF22CC">
        <w:rPr>
          <w:color w:val="000000"/>
          <w:sz w:val="24"/>
          <w:szCs w:val="24"/>
          <w:lang w:eastAsia="ru-RU" w:bidi="ru-RU"/>
        </w:rPr>
        <w:t xml:space="preserve"> коньяка </w:t>
      </w:r>
      <w:r w:rsidR="00CF22CC" w:rsidRPr="00CF22CC">
        <w:rPr>
          <w:color w:val="000000"/>
          <w:sz w:val="24"/>
          <w:szCs w:val="24"/>
          <w:lang w:bidi="en-US"/>
        </w:rPr>
        <w:t>«</w:t>
      </w:r>
      <w:r w:rsidR="00CF22CC" w:rsidRPr="00CF22CC">
        <w:rPr>
          <w:color w:val="000000"/>
          <w:sz w:val="24"/>
          <w:szCs w:val="24"/>
          <w:lang w:val="en-US" w:bidi="en-US"/>
        </w:rPr>
        <w:t>Martel</w:t>
      </w:r>
      <w:r w:rsidR="00CF22CC">
        <w:rPr>
          <w:color w:val="000000"/>
          <w:sz w:val="24"/>
          <w:szCs w:val="24"/>
          <w:lang w:val="en-US" w:bidi="en-US"/>
        </w:rPr>
        <w:t>l</w:t>
      </w:r>
      <w:r w:rsidR="00CF22CC" w:rsidRPr="00CF22CC">
        <w:rPr>
          <w:color w:val="000000"/>
          <w:sz w:val="24"/>
          <w:szCs w:val="24"/>
          <w:lang w:bidi="en-US"/>
        </w:rPr>
        <w:t xml:space="preserve"> </w:t>
      </w:r>
      <w:r w:rsidR="00CF22CC" w:rsidRPr="00CF22CC">
        <w:rPr>
          <w:color w:val="000000"/>
          <w:sz w:val="24"/>
          <w:szCs w:val="24"/>
          <w:lang w:val="en-US" w:bidi="en-US"/>
        </w:rPr>
        <w:t>V</w:t>
      </w:r>
      <w:r w:rsidR="00CF22CC" w:rsidRPr="00CF22CC">
        <w:rPr>
          <w:color w:val="000000"/>
          <w:sz w:val="24"/>
          <w:szCs w:val="24"/>
          <w:lang w:bidi="en-US"/>
        </w:rPr>
        <w:t>.</w:t>
      </w:r>
      <w:r w:rsidR="00CF22CC" w:rsidRPr="00CF22CC">
        <w:rPr>
          <w:color w:val="000000"/>
          <w:sz w:val="24"/>
          <w:szCs w:val="24"/>
          <w:lang w:val="en-US" w:bidi="en-US"/>
        </w:rPr>
        <w:t>S</w:t>
      </w:r>
      <w:r w:rsidR="00CF22CC" w:rsidRPr="00CF22CC">
        <w:rPr>
          <w:color w:val="000000"/>
          <w:sz w:val="24"/>
          <w:szCs w:val="24"/>
          <w:lang w:bidi="en-US"/>
        </w:rPr>
        <w:t>.</w:t>
      </w:r>
      <w:r w:rsidR="00CF22CC" w:rsidRPr="00CF22CC">
        <w:rPr>
          <w:color w:val="000000"/>
          <w:sz w:val="24"/>
          <w:szCs w:val="24"/>
          <w:lang w:val="en-US" w:bidi="en-US"/>
        </w:rPr>
        <w:t>O</w:t>
      </w:r>
      <w:r w:rsidR="00CF22CC" w:rsidRPr="00CF22CC">
        <w:rPr>
          <w:color w:val="000000"/>
          <w:sz w:val="24"/>
          <w:szCs w:val="24"/>
          <w:lang w:bidi="en-US"/>
        </w:rPr>
        <w:t>.</w:t>
      </w:r>
      <w:r w:rsidR="00CF22CC" w:rsidRPr="00CF22CC">
        <w:rPr>
          <w:color w:val="000000"/>
          <w:sz w:val="24"/>
          <w:szCs w:val="24"/>
          <w:lang w:val="en-US" w:bidi="en-US"/>
        </w:rPr>
        <w:t>P</w:t>
      </w:r>
      <w:r w:rsidR="00CF22CC" w:rsidRPr="00CF22CC">
        <w:rPr>
          <w:color w:val="000000"/>
          <w:sz w:val="24"/>
          <w:szCs w:val="24"/>
          <w:lang w:bidi="en-US"/>
        </w:rPr>
        <w:t xml:space="preserve">.» </w:t>
      </w:r>
      <w:r w:rsidR="00CF22CC" w:rsidRPr="00CF22CC">
        <w:rPr>
          <w:color w:val="000000"/>
          <w:sz w:val="24"/>
          <w:szCs w:val="24"/>
          <w:lang w:eastAsia="ru-RU" w:bidi="ru-RU"/>
        </w:rPr>
        <w:t>объемом 0,5 л</w:t>
      </w:r>
      <w:r w:rsidR="00CF22CC">
        <w:rPr>
          <w:color w:val="000000"/>
          <w:sz w:val="24"/>
          <w:szCs w:val="24"/>
          <w:lang w:eastAsia="ru-RU" w:bidi="ru-RU"/>
        </w:rPr>
        <w:t xml:space="preserve">, </w:t>
      </w:r>
      <w:r w:rsidR="00CF22CC" w:rsidRPr="00CF22CC">
        <w:rPr>
          <w:color w:val="000000"/>
          <w:sz w:val="24"/>
          <w:szCs w:val="24"/>
          <w:lang w:eastAsia="ru-RU" w:bidi="ru-RU"/>
        </w:rPr>
        <w:t>передан</w:t>
      </w:r>
      <w:r w:rsidR="00CF22CC" w:rsidRPr="00CF22CC">
        <w:rPr>
          <w:color w:val="000000"/>
          <w:sz w:val="24"/>
          <w:szCs w:val="24"/>
          <w:lang w:bidi="ru-RU"/>
        </w:rPr>
        <w:t>н</w:t>
      </w:r>
      <w:r w:rsidR="00CF22CC">
        <w:rPr>
          <w:color w:val="000000"/>
          <w:sz w:val="24"/>
          <w:szCs w:val="24"/>
          <w:lang w:bidi="ru-RU"/>
        </w:rPr>
        <w:t>ые</w:t>
      </w:r>
      <w:r w:rsidR="00CF22CC" w:rsidRPr="00CF22CC">
        <w:rPr>
          <w:color w:val="000000"/>
          <w:sz w:val="24"/>
          <w:szCs w:val="24"/>
          <w:lang w:eastAsia="ru-RU" w:bidi="ru-RU"/>
        </w:rPr>
        <w:t xml:space="preserve"> на ответственное хранение </w:t>
      </w:r>
      <w:r w:rsidR="00CF22CC" w:rsidRPr="00CF22CC">
        <w:rPr>
          <w:rStyle w:val="23"/>
          <w:b w:val="0"/>
          <w:i w:val="0"/>
          <w:sz w:val="24"/>
          <w:szCs w:val="24"/>
        </w:rPr>
        <w:t>администратору ТК «</w:t>
      </w:r>
      <w:r w:rsidR="00964807">
        <w:rPr>
          <w:rStyle w:val="23"/>
          <w:b w:val="0"/>
          <w:i w:val="0"/>
          <w:sz w:val="24"/>
          <w:szCs w:val="24"/>
        </w:rPr>
        <w:t>Название</w:t>
      </w:r>
      <w:r w:rsidR="00CF22CC" w:rsidRPr="00CF22CC">
        <w:rPr>
          <w:rStyle w:val="23"/>
          <w:b w:val="0"/>
          <w:i w:val="0"/>
          <w:sz w:val="24"/>
          <w:szCs w:val="24"/>
        </w:rPr>
        <w:t>»</w:t>
      </w:r>
      <w:r w:rsidR="006273FF">
        <w:rPr>
          <w:rStyle w:val="23"/>
          <w:b w:val="0"/>
          <w:i w:val="0"/>
          <w:sz w:val="24"/>
          <w:szCs w:val="24"/>
        </w:rPr>
        <w:t xml:space="preserve"> </w:t>
      </w:r>
      <w:r w:rsidR="006273FF">
        <w:rPr>
          <w:rStyle w:val="FontStyle14"/>
        </w:rPr>
        <w:t>ООО «</w:t>
      </w:r>
      <w:r w:rsidR="00964807">
        <w:rPr>
          <w:rStyle w:val="FontStyle14"/>
        </w:rPr>
        <w:t>Наименование предприятия</w:t>
      </w:r>
      <w:r w:rsidR="006273FF">
        <w:rPr>
          <w:rStyle w:val="FontStyle14"/>
        </w:rPr>
        <w:t>»</w:t>
      </w:r>
      <w:r w:rsidR="00CF22CC" w:rsidRPr="00CF22CC">
        <w:rPr>
          <w:rStyle w:val="23"/>
          <w:b w:val="0"/>
          <w:i w:val="0"/>
          <w:sz w:val="24"/>
          <w:szCs w:val="24"/>
        </w:rPr>
        <w:t xml:space="preserve"> </w:t>
      </w:r>
      <w:r w:rsidR="00964807">
        <w:rPr>
          <w:rStyle w:val="23"/>
          <w:b w:val="0"/>
          <w:i w:val="0"/>
          <w:sz w:val="24"/>
          <w:szCs w:val="24"/>
        </w:rPr>
        <w:t>ФИО</w:t>
      </w:r>
      <w:r w:rsidR="00CF22CC" w:rsidRPr="00CF22CC">
        <w:rPr>
          <w:rStyle w:val="23"/>
          <w:b w:val="0"/>
          <w:i w:val="0"/>
          <w:sz w:val="24"/>
          <w:szCs w:val="24"/>
        </w:rPr>
        <w:t>,</w:t>
      </w:r>
      <w:r w:rsidR="003F2D82" w:rsidRPr="00CF22CC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r w:rsidR="003F2D82" w:rsidRPr="00CF22CC">
        <w:rPr>
          <w:b/>
          <w:i/>
          <w:color w:val="000000"/>
          <w:sz w:val="24"/>
          <w:szCs w:val="24"/>
          <w:lang w:bidi="ru-RU"/>
        </w:rPr>
        <w:t>-</w:t>
      </w:r>
      <w:r w:rsidR="003F2D82" w:rsidRPr="00CF22CC">
        <w:rPr>
          <w:color w:val="000000"/>
          <w:sz w:val="24"/>
          <w:szCs w:val="24"/>
          <w:lang w:bidi="ru-RU"/>
        </w:rPr>
        <w:t xml:space="preserve"> </w:t>
      </w:r>
      <w:r w:rsidR="003F2D82" w:rsidRPr="00CF22CC">
        <w:rPr>
          <w:rStyle w:val="FontStyle14"/>
        </w:rPr>
        <w:t xml:space="preserve">оставить </w:t>
      </w:r>
      <w:r w:rsidR="006273FF">
        <w:rPr>
          <w:rStyle w:val="FontStyle14"/>
        </w:rPr>
        <w:t xml:space="preserve">потерпевшему </w:t>
      </w:r>
      <w:r w:rsidR="00CF22CC">
        <w:rPr>
          <w:rStyle w:val="FontStyle14"/>
        </w:rPr>
        <w:t>ООО «</w:t>
      </w:r>
      <w:r w:rsidR="00964807">
        <w:rPr>
          <w:rStyle w:val="FontStyle14"/>
        </w:rPr>
        <w:t>Наименование предприятия</w:t>
      </w:r>
      <w:r w:rsidR="00CF22CC">
        <w:rPr>
          <w:rStyle w:val="FontStyle14"/>
        </w:rPr>
        <w:t>»</w:t>
      </w:r>
      <w:r w:rsidR="003F2D82" w:rsidRPr="00CF22CC">
        <w:rPr>
          <w:color w:val="000000"/>
          <w:sz w:val="24"/>
          <w:szCs w:val="24"/>
          <w:lang w:eastAsia="ru-RU" w:bidi="ru-RU"/>
        </w:rPr>
        <w:t xml:space="preserve">, </w:t>
      </w:r>
      <w:r w:rsidR="003F2D82" w:rsidRPr="00CF22CC">
        <w:rPr>
          <w:rStyle w:val="FontStyle14"/>
        </w:rPr>
        <w:t>как законному владельцу.</w:t>
      </w:r>
    </w:p>
    <w:p w:rsidR="00E97587" w:rsidRPr="00CF22CC" w:rsidRDefault="00E97587" w:rsidP="00CF22CC">
      <w:pPr>
        <w:pStyle w:val="aa"/>
        <w:ind w:firstLine="708"/>
        <w:jc w:val="both"/>
      </w:pPr>
      <w:r w:rsidRPr="00CF22CC"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CF22CC">
        <w:t xml:space="preserve">постановления </w:t>
      </w:r>
      <w:r w:rsidR="00563BDD" w:rsidRPr="00CF22CC">
        <w:t>путем подачи апелляционной жалобы, представления мировому судье</w:t>
      </w:r>
      <w:r w:rsidRPr="00CF22CC">
        <w:t>.</w:t>
      </w:r>
    </w:p>
    <w:p w:rsidR="003119D3" w:rsidRPr="003119D3" w:rsidRDefault="003119D3" w:rsidP="00CF22CC">
      <w:pPr>
        <w:pStyle w:val="aa"/>
        <w:ind w:firstLine="709"/>
        <w:jc w:val="both"/>
      </w:pPr>
      <w:r w:rsidRPr="00CF22CC">
        <w:t>В случае подачи апелляционной жалобы, представления</w:t>
      </w:r>
      <w:r w:rsidRPr="00C37FD3"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</w:t>
      </w:r>
      <w:r w:rsidRPr="009769AF">
        <w:t xml:space="preserve"> уголовного</w:t>
      </w:r>
      <w:r w:rsidRPr="003119D3">
        <w:t xml:space="preserve"> процесса.</w:t>
      </w:r>
    </w:p>
    <w:p w:rsidR="00563BDD" w:rsidRDefault="00563BDD" w:rsidP="00CF22CC">
      <w:pPr>
        <w:pStyle w:val="aa"/>
        <w:ind w:firstLine="709"/>
        <w:jc w:val="both"/>
      </w:pPr>
    </w:p>
    <w:p w:rsidR="0058424A" w:rsidRDefault="0058424A" w:rsidP="00CF22CC">
      <w:pPr>
        <w:pStyle w:val="aa"/>
        <w:ind w:firstLine="709"/>
        <w:jc w:val="both"/>
      </w:pPr>
    </w:p>
    <w:p w:rsidR="006B6430" w:rsidRDefault="00E97587" w:rsidP="006B6430">
      <w:pPr>
        <w:pStyle w:val="aa"/>
        <w:ind w:firstLine="709"/>
        <w:jc w:val="both"/>
      </w:pPr>
      <w:r w:rsidRPr="00E97587">
        <w:t>Мировой судья</w:t>
      </w:r>
      <w:r w:rsidR="00964807">
        <w:tab/>
      </w:r>
      <w:r w:rsidR="00964807">
        <w:tab/>
      </w:r>
      <w:r w:rsidR="006B6430">
        <w:tab/>
      </w:r>
      <w:r w:rsidR="006B6430">
        <w:tab/>
      </w:r>
      <w:r w:rsidR="006B6430">
        <w:tab/>
      </w:r>
      <w:r w:rsidR="006B6430">
        <w:tab/>
      </w:r>
      <w:r w:rsidR="006B6430">
        <w:tab/>
        <w:t xml:space="preserve">    М.В. Рубан</w:t>
      </w:r>
    </w:p>
    <w:p w:rsidR="006B6430" w:rsidRPr="00E97587" w:rsidRDefault="006B6430" w:rsidP="00E97587">
      <w:pPr>
        <w:pStyle w:val="aa"/>
        <w:ind w:firstLine="709"/>
        <w:jc w:val="both"/>
      </w:pPr>
    </w:p>
    <w:sectPr w:rsidR="006B6430" w:rsidRPr="00E97587" w:rsidSect="00694904">
      <w:headerReference w:type="even" r:id="rId8"/>
      <w:pgSz w:w="11909" w:h="16834"/>
      <w:pgMar w:top="851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3E" w:rsidRDefault="000E793E" w:rsidP="00702FAB">
      <w:r>
        <w:separator/>
      </w:r>
    </w:p>
  </w:endnote>
  <w:endnote w:type="continuationSeparator" w:id="0">
    <w:p w:rsidR="000E793E" w:rsidRDefault="000E793E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3E" w:rsidRDefault="000E793E" w:rsidP="00702FAB">
      <w:r>
        <w:separator/>
      </w:r>
    </w:p>
  </w:footnote>
  <w:footnote w:type="continuationSeparator" w:id="0">
    <w:p w:rsidR="000E793E" w:rsidRDefault="000E793E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03" w:rsidRDefault="00C3120F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0E79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C6509"/>
    <w:multiLevelType w:val="multilevel"/>
    <w:tmpl w:val="C6A67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E793E"/>
    <w:rsid w:val="000F202C"/>
    <w:rsid w:val="00113D9C"/>
    <w:rsid w:val="001256E0"/>
    <w:rsid w:val="00152534"/>
    <w:rsid w:val="0016087B"/>
    <w:rsid w:val="001665F0"/>
    <w:rsid w:val="00177BF5"/>
    <w:rsid w:val="00177C8B"/>
    <w:rsid w:val="0018632B"/>
    <w:rsid w:val="0019468F"/>
    <w:rsid w:val="001B4FD5"/>
    <w:rsid w:val="001B7B91"/>
    <w:rsid w:val="001C0C62"/>
    <w:rsid w:val="002062DC"/>
    <w:rsid w:val="002434C6"/>
    <w:rsid w:val="002714E3"/>
    <w:rsid w:val="0029783C"/>
    <w:rsid w:val="002B1A13"/>
    <w:rsid w:val="002C2977"/>
    <w:rsid w:val="00303250"/>
    <w:rsid w:val="003070BE"/>
    <w:rsid w:val="003119D3"/>
    <w:rsid w:val="0034041C"/>
    <w:rsid w:val="003A6AC0"/>
    <w:rsid w:val="003C6162"/>
    <w:rsid w:val="003D1239"/>
    <w:rsid w:val="003F2D82"/>
    <w:rsid w:val="00407941"/>
    <w:rsid w:val="00413169"/>
    <w:rsid w:val="00493CA2"/>
    <w:rsid w:val="004970C4"/>
    <w:rsid w:val="004A36CA"/>
    <w:rsid w:val="004E4CC5"/>
    <w:rsid w:val="00500C46"/>
    <w:rsid w:val="00544104"/>
    <w:rsid w:val="00562A18"/>
    <w:rsid w:val="00563BDD"/>
    <w:rsid w:val="00575A31"/>
    <w:rsid w:val="0058424A"/>
    <w:rsid w:val="005D329A"/>
    <w:rsid w:val="005E24BF"/>
    <w:rsid w:val="00626D0A"/>
    <w:rsid w:val="006273FF"/>
    <w:rsid w:val="006332A2"/>
    <w:rsid w:val="00644DAB"/>
    <w:rsid w:val="00647424"/>
    <w:rsid w:val="00657907"/>
    <w:rsid w:val="00664497"/>
    <w:rsid w:val="00694904"/>
    <w:rsid w:val="006B6430"/>
    <w:rsid w:val="006D6335"/>
    <w:rsid w:val="006E6E97"/>
    <w:rsid w:val="00702FAB"/>
    <w:rsid w:val="00713EA0"/>
    <w:rsid w:val="00717332"/>
    <w:rsid w:val="00725BB4"/>
    <w:rsid w:val="007446AA"/>
    <w:rsid w:val="00790529"/>
    <w:rsid w:val="007A2388"/>
    <w:rsid w:val="00815F89"/>
    <w:rsid w:val="00840E2F"/>
    <w:rsid w:val="00853FD2"/>
    <w:rsid w:val="008619CD"/>
    <w:rsid w:val="008632BA"/>
    <w:rsid w:val="00880434"/>
    <w:rsid w:val="0088357E"/>
    <w:rsid w:val="008878A4"/>
    <w:rsid w:val="008A48D5"/>
    <w:rsid w:val="008A70DE"/>
    <w:rsid w:val="00905743"/>
    <w:rsid w:val="00964807"/>
    <w:rsid w:val="009769AF"/>
    <w:rsid w:val="009814F3"/>
    <w:rsid w:val="0099224D"/>
    <w:rsid w:val="009937FB"/>
    <w:rsid w:val="00994573"/>
    <w:rsid w:val="009A1738"/>
    <w:rsid w:val="009B5EA5"/>
    <w:rsid w:val="009B68EE"/>
    <w:rsid w:val="009D0735"/>
    <w:rsid w:val="009E3E21"/>
    <w:rsid w:val="009F2D75"/>
    <w:rsid w:val="00A133FF"/>
    <w:rsid w:val="00A26C5F"/>
    <w:rsid w:val="00A34EDA"/>
    <w:rsid w:val="00AA6BF8"/>
    <w:rsid w:val="00B12819"/>
    <w:rsid w:val="00B14435"/>
    <w:rsid w:val="00B861C4"/>
    <w:rsid w:val="00B876F1"/>
    <w:rsid w:val="00B91E0B"/>
    <w:rsid w:val="00BA5C0F"/>
    <w:rsid w:val="00BA7921"/>
    <w:rsid w:val="00BB5A43"/>
    <w:rsid w:val="00BD14BF"/>
    <w:rsid w:val="00C3120F"/>
    <w:rsid w:val="00C330D7"/>
    <w:rsid w:val="00C37FD3"/>
    <w:rsid w:val="00C824C9"/>
    <w:rsid w:val="00CC4D3C"/>
    <w:rsid w:val="00CC66BD"/>
    <w:rsid w:val="00CD1A55"/>
    <w:rsid w:val="00CD492D"/>
    <w:rsid w:val="00CF22CC"/>
    <w:rsid w:val="00D04B9B"/>
    <w:rsid w:val="00D32C3D"/>
    <w:rsid w:val="00D36FE2"/>
    <w:rsid w:val="00D4537B"/>
    <w:rsid w:val="00DA475A"/>
    <w:rsid w:val="00DE69BA"/>
    <w:rsid w:val="00E27E46"/>
    <w:rsid w:val="00E418D9"/>
    <w:rsid w:val="00E73B96"/>
    <w:rsid w:val="00E81E43"/>
    <w:rsid w:val="00E97587"/>
    <w:rsid w:val="00ED0762"/>
    <w:rsid w:val="00ED5ACD"/>
    <w:rsid w:val="00F52A65"/>
    <w:rsid w:val="00F65B39"/>
    <w:rsid w:val="00FC5493"/>
    <w:rsid w:val="00FD4148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992E"/>
  <w15:docId w15:val="{DB121BA2-A488-4920-B7BA-B7ACA9F7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 + Не полужирный"/>
    <w:basedOn w:val="a0"/>
    <w:rsid w:val="006474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CF22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1"/>
    <w:rsid w:val="00CF22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 + Курсив"/>
    <w:basedOn w:val="21"/>
    <w:rsid w:val="00CF22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B64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64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5">
    <w:name w:val="Основной текст (2) + Полужирный"/>
    <w:basedOn w:val="a0"/>
    <w:rsid w:val="009648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C66F-CD0B-4C35-8910-A0969E32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Судебный участок</cp:lastModifiedBy>
  <cp:revision>4</cp:revision>
  <cp:lastPrinted>2017-05-24T09:04:00Z</cp:lastPrinted>
  <dcterms:created xsi:type="dcterms:W3CDTF">2017-05-22T11:48:00Z</dcterms:created>
  <dcterms:modified xsi:type="dcterms:W3CDTF">2017-05-24T09:04:00Z</dcterms:modified>
</cp:coreProperties>
</file>