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047" w:rsidP="00B05047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B05047" w:rsidP="00B05047">
      <w:pPr>
        <w:pStyle w:val="Title"/>
        <w:ind w:firstLine="720"/>
        <w:jc w:val="right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Дело №1-</w:t>
      </w:r>
      <w:r>
        <w:rPr>
          <w:b w:val="0"/>
          <w:sz w:val="28"/>
          <w:szCs w:val="28"/>
        </w:rPr>
        <w:t>0038</w:t>
      </w:r>
      <w:r w:rsidRPr="009748EA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>5</w:t>
      </w:r>
      <w:r w:rsidRPr="009748EA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3</w:t>
      </w:r>
    </w:p>
    <w:p w:rsidR="00B05047" w:rsidRPr="009748EA" w:rsidP="00B05047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B05047" w:rsidP="00B05047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 xml:space="preserve">ПОСТАНОВЛЕНИЕ </w:t>
      </w:r>
    </w:p>
    <w:p w:rsidR="00B05047" w:rsidRPr="006E51FD" w:rsidP="00B05047"/>
    <w:p w:rsidR="00B05047" w:rsidRPr="009748EA" w:rsidP="00B05047">
      <w:pPr>
        <w:jc w:val="both"/>
        <w:rPr>
          <w:sz w:val="28"/>
          <w:szCs w:val="28"/>
        </w:rPr>
      </w:pPr>
    </w:p>
    <w:p w:rsidR="00B05047" w:rsidRPr="009748EA" w:rsidP="00B0504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ноября</w:t>
      </w:r>
      <w:r w:rsidRPr="009748E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748EA">
        <w:rPr>
          <w:sz w:val="28"/>
          <w:szCs w:val="28"/>
        </w:rPr>
        <w:t xml:space="preserve"> года                                                           г. Севастополь</w:t>
      </w:r>
    </w:p>
    <w:p w:rsidR="00B05047" w:rsidRPr="009748EA" w:rsidP="00B05047">
      <w:pPr>
        <w:pStyle w:val="NoSpacing"/>
        <w:ind w:firstLine="709"/>
        <w:jc w:val="both"/>
        <w:rPr>
          <w:sz w:val="28"/>
          <w:szCs w:val="28"/>
        </w:rPr>
      </w:pPr>
    </w:p>
    <w:p w:rsidR="00B05047" w:rsidRPr="009748EA" w:rsidP="00B05047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Мировой судья Ленинского судебного района города Севастополя судебного участка № 15 Бабарика О.В., </w:t>
      </w:r>
    </w:p>
    <w:p w:rsidR="00B05047" w:rsidP="00B05047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sz w:val="28"/>
          <w:szCs w:val="28"/>
        </w:rPr>
        <w:t xml:space="preserve">с участием </w:t>
      </w:r>
      <w:r w:rsidRPr="009748EA">
        <w:rPr>
          <w:color w:val="000000" w:themeColor="text1"/>
          <w:sz w:val="28"/>
          <w:szCs w:val="28"/>
        </w:rPr>
        <w:t>секретаря</w:t>
      </w:r>
      <w:r w:rsidRPr="009748EA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z w:val="28"/>
          <w:szCs w:val="28"/>
        </w:rPr>
        <w:t>Киреевой Ю.А.,</w:t>
      </w:r>
    </w:p>
    <w:p w:rsidR="00B05047" w:rsidRPr="009748EA" w:rsidP="00B05047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color w:val="000000" w:themeColor="text1"/>
          <w:sz w:val="28"/>
          <w:szCs w:val="28"/>
        </w:rPr>
        <w:t>государствен</w:t>
      </w:r>
      <w:r>
        <w:rPr>
          <w:color w:val="000000" w:themeColor="text1"/>
          <w:sz w:val="28"/>
          <w:szCs w:val="28"/>
        </w:rPr>
        <w:t>ного обвинителя</w:t>
      </w:r>
      <w:r>
        <w:rPr>
          <w:color w:val="000000" w:themeColor="text1"/>
          <w:sz w:val="28"/>
          <w:szCs w:val="28"/>
        </w:rPr>
        <w:tab/>
        <w:t>- Коротченко М.В.</w:t>
      </w:r>
    </w:p>
    <w:p w:rsidR="00B05047" w:rsidP="00B05047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потерпевшей – </w:t>
      </w:r>
      <w:r w:rsidR="002D6523">
        <w:rPr>
          <w:color w:val="000000" w:themeColor="text1"/>
          <w:sz w:val="28"/>
          <w:szCs w:val="28"/>
        </w:rPr>
        <w:t>ФИО1</w:t>
      </w:r>
      <w:r>
        <w:rPr>
          <w:color w:val="000000" w:themeColor="text1"/>
          <w:sz w:val="28"/>
          <w:szCs w:val="28"/>
        </w:rPr>
        <w:t xml:space="preserve">., </w:t>
      </w:r>
    </w:p>
    <w:p w:rsidR="00B05047" w:rsidP="00B05047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защитника подсудимого – адвоката Рудя А.А.,</w:t>
      </w:r>
    </w:p>
    <w:p w:rsidR="00B05047" w:rsidRPr="009748EA" w:rsidP="00B05047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подсудимого – Гайнуллина М.Р., </w:t>
      </w:r>
    </w:p>
    <w:p w:rsidR="00B05047" w:rsidRPr="009748EA" w:rsidP="00B05047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B05047" w:rsidP="00B05047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  <w:shd w:val="clear" w:color="auto" w:fill="FFFFFF"/>
        </w:rPr>
        <w:t>рассмотрев в открытом судебном заседании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</w:rPr>
        <w:t xml:space="preserve">в зале судебного участка Ленинского судебного района г. Севастополя </w:t>
      </w:r>
      <w:r w:rsidRPr="009748EA">
        <w:rPr>
          <w:sz w:val="28"/>
          <w:szCs w:val="28"/>
          <w:shd w:val="clear" w:color="auto" w:fill="FFFFFF"/>
        </w:rPr>
        <w:t>уголовное дело в отношении</w:t>
      </w:r>
      <w:r w:rsidRPr="009748EA">
        <w:rPr>
          <w:sz w:val="28"/>
          <w:szCs w:val="28"/>
        </w:rPr>
        <w:t>:</w:t>
      </w:r>
    </w:p>
    <w:p w:rsidR="00B05047" w:rsidRPr="009748EA" w:rsidP="00A14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Гайнуллина </w:t>
      </w:r>
      <w:r w:rsidR="002D6523">
        <w:rPr>
          <w:sz w:val="28"/>
          <w:szCs w:val="28"/>
        </w:rPr>
        <w:t>М.Р</w:t>
      </w:r>
      <w:r>
        <w:rPr>
          <w:sz w:val="28"/>
          <w:szCs w:val="28"/>
        </w:rPr>
        <w:t xml:space="preserve">, </w:t>
      </w:r>
      <w:r w:rsidR="002D6523">
        <w:rPr>
          <w:sz w:val="28"/>
          <w:szCs w:val="28"/>
        </w:rPr>
        <w:t>«анкетные данные»</w:t>
      </w:r>
      <w:r>
        <w:rPr>
          <w:sz w:val="28"/>
          <w:szCs w:val="28"/>
        </w:rPr>
        <w:t xml:space="preserve">, </w:t>
      </w:r>
    </w:p>
    <w:p w:rsidR="00B05047" w:rsidRPr="009748EA" w:rsidP="00B05047">
      <w:pPr>
        <w:tabs>
          <w:tab w:val="left" w:pos="567"/>
        </w:tabs>
        <w:ind w:firstLine="568"/>
        <w:jc w:val="both"/>
        <w:rPr>
          <w:sz w:val="28"/>
          <w:szCs w:val="28"/>
        </w:rPr>
      </w:pPr>
    </w:p>
    <w:p w:rsidR="00B05047" w:rsidRPr="009748EA" w:rsidP="00B05047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обвиняемого в совершении преступления, предусмотренного ч.1 ст.11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РФ,</w:t>
      </w:r>
    </w:p>
    <w:p w:rsidR="00B05047" w:rsidRPr="009748EA" w:rsidP="00B05047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установил:</w:t>
      </w:r>
    </w:p>
    <w:p w:rsidR="00B05047" w:rsidP="00B05047">
      <w:pPr>
        <w:ind w:firstLine="709"/>
        <w:jc w:val="both"/>
        <w:rPr>
          <w:sz w:val="28"/>
          <w:szCs w:val="28"/>
        </w:rPr>
      </w:pPr>
    </w:p>
    <w:p w:rsidR="00A149CD" w:rsidP="00B05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марта 2023 года, в период времени с 17-00 часов до 18 часов 30 минут Гайнуллин М.Р., будучи в состоянии алкогольного опьянения, находясь на первом этаже отеля «Тарантино»</w:t>
      </w:r>
      <w:r w:rsidR="00413BED">
        <w:rPr>
          <w:sz w:val="28"/>
          <w:szCs w:val="28"/>
        </w:rPr>
        <w:t xml:space="preserve">, расположенного по адресу: г. Севастополь, просп. Генерала Острякова, д. 89а, в ходе конфликта с </w:t>
      </w:r>
      <w:r w:rsidR="002D6523">
        <w:rPr>
          <w:sz w:val="28"/>
          <w:szCs w:val="28"/>
        </w:rPr>
        <w:t>ФИО1</w:t>
      </w:r>
      <w:r w:rsidR="00413BED">
        <w:rPr>
          <w:sz w:val="28"/>
          <w:szCs w:val="28"/>
        </w:rPr>
        <w:t xml:space="preserve">., реализуя внезапно возникший умысел, направленный на причинение </w:t>
      </w:r>
      <w:r w:rsidRPr="002D6523" w:rsidR="002D6523">
        <w:rPr>
          <w:sz w:val="28"/>
          <w:szCs w:val="28"/>
        </w:rPr>
        <w:t>ФИО1</w:t>
      </w:r>
      <w:r w:rsidR="00413BED">
        <w:rPr>
          <w:sz w:val="28"/>
          <w:szCs w:val="28"/>
        </w:rPr>
        <w:t xml:space="preserve">. вреда здоровью и физической боли с применением предмета используемого в качестве оружия, удерживая в правой руке стационарный телефон марки </w:t>
      </w:r>
      <w:r w:rsidR="008F6B9F">
        <w:rPr>
          <w:sz w:val="28"/>
          <w:szCs w:val="28"/>
        </w:rPr>
        <w:t>«</w:t>
      </w:r>
      <w:r w:rsidR="008F6B9F">
        <w:rPr>
          <w:sz w:val="28"/>
          <w:szCs w:val="28"/>
          <w:lang w:val="en-US"/>
        </w:rPr>
        <w:t>Panasonic</w:t>
      </w:r>
      <w:r w:rsidR="008F6B9F">
        <w:rPr>
          <w:sz w:val="28"/>
          <w:szCs w:val="28"/>
        </w:rPr>
        <w:t xml:space="preserve"> КХ-Т7730»,</w:t>
      </w:r>
      <w:r w:rsidR="00413BED">
        <w:rPr>
          <w:sz w:val="28"/>
          <w:szCs w:val="28"/>
        </w:rPr>
        <w:t xml:space="preserve"> используемый в качестве оружия, находясь перед </w:t>
      </w:r>
      <w:r w:rsidRPr="002D6523" w:rsidR="002D6523">
        <w:rPr>
          <w:sz w:val="28"/>
          <w:szCs w:val="28"/>
        </w:rPr>
        <w:t>ФИО1</w:t>
      </w:r>
      <w:r w:rsidR="002D6523">
        <w:rPr>
          <w:sz w:val="28"/>
          <w:szCs w:val="28"/>
        </w:rPr>
        <w:t xml:space="preserve"> </w:t>
      </w:r>
      <w:r w:rsidR="00413BED">
        <w:rPr>
          <w:sz w:val="28"/>
          <w:szCs w:val="28"/>
        </w:rPr>
        <w:t xml:space="preserve">кинул его в область головы </w:t>
      </w:r>
      <w:r w:rsidRPr="002D6523" w:rsidR="002D6523">
        <w:rPr>
          <w:sz w:val="28"/>
          <w:szCs w:val="28"/>
        </w:rPr>
        <w:t>ФИО1</w:t>
      </w:r>
      <w:r w:rsidR="00413BED">
        <w:rPr>
          <w:sz w:val="28"/>
          <w:szCs w:val="28"/>
        </w:rPr>
        <w:t xml:space="preserve">., в результате чего, последней было причинено телесное повреждение: ушибленная рана на правой надбровной области снаружи, по квалифицирующему признаку кратковременного расстройства здоровья, </w:t>
      </w:r>
      <w:r w:rsidR="0098165E">
        <w:rPr>
          <w:sz w:val="28"/>
          <w:szCs w:val="28"/>
        </w:rPr>
        <w:t>относящееся</w:t>
      </w:r>
      <w:r w:rsidR="00413BED">
        <w:rPr>
          <w:sz w:val="28"/>
          <w:szCs w:val="28"/>
        </w:rPr>
        <w:t xml:space="preserve"> к повреждениям, причинившим легкий вред здоровью.</w:t>
      </w:r>
    </w:p>
    <w:p w:rsidR="0081570E" w:rsidP="008157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48EA" w:rsidR="00B05047">
        <w:rPr>
          <w:sz w:val="28"/>
          <w:szCs w:val="28"/>
        </w:rPr>
        <w:t xml:space="preserve">Указанные действия подсудимого </w:t>
      </w:r>
      <w:r>
        <w:rPr>
          <w:sz w:val="28"/>
          <w:szCs w:val="28"/>
        </w:rPr>
        <w:t>Гайнуллина М.Р.</w:t>
      </w:r>
      <w:r w:rsidRPr="009748EA" w:rsidR="00B05047">
        <w:rPr>
          <w:sz w:val="28"/>
          <w:szCs w:val="28"/>
        </w:rPr>
        <w:t xml:space="preserve"> квалифицированы по </w:t>
      </w:r>
      <w:r>
        <w:rPr>
          <w:sz w:val="28"/>
          <w:szCs w:val="28"/>
        </w:rPr>
        <w:t>п. «в» ч.2 ст. 115 УК Р 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B05047" w:rsidRPr="007903D0" w:rsidP="00B05047">
      <w:pPr>
        <w:ind w:firstLine="709"/>
        <w:jc w:val="both"/>
        <w:rPr>
          <w:sz w:val="28"/>
          <w:szCs w:val="28"/>
        </w:rPr>
      </w:pPr>
      <w:r w:rsidRPr="007903D0">
        <w:rPr>
          <w:sz w:val="28"/>
          <w:szCs w:val="28"/>
        </w:rPr>
        <w:t>Потерпевш</w:t>
      </w:r>
      <w:r w:rsidR="0081570E">
        <w:rPr>
          <w:sz w:val="28"/>
          <w:szCs w:val="28"/>
        </w:rPr>
        <w:t xml:space="preserve">ая </w:t>
      </w:r>
      <w:r w:rsidRPr="002D6523" w:rsidR="002D6523">
        <w:rPr>
          <w:sz w:val="28"/>
          <w:szCs w:val="28"/>
        </w:rPr>
        <w:t>ФИО1</w:t>
      </w:r>
      <w:r w:rsidR="0081570E">
        <w:rPr>
          <w:sz w:val="28"/>
          <w:szCs w:val="28"/>
        </w:rPr>
        <w:t>.</w:t>
      </w:r>
      <w:r w:rsidRPr="007903D0">
        <w:rPr>
          <w:sz w:val="28"/>
          <w:szCs w:val="28"/>
        </w:rPr>
        <w:t xml:space="preserve"> в судебном заседании заявил</w:t>
      </w:r>
      <w:r w:rsidR="0081570E">
        <w:rPr>
          <w:sz w:val="28"/>
          <w:szCs w:val="28"/>
        </w:rPr>
        <w:t>а</w:t>
      </w:r>
      <w:r w:rsidRPr="007903D0">
        <w:rPr>
          <w:sz w:val="28"/>
          <w:szCs w:val="28"/>
        </w:rPr>
        <w:t xml:space="preserve"> ходатайство о прекращении уголовного дела в отношении </w:t>
      </w:r>
      <w:r w:rsidR="0081570E">
        <w:rPr>
          <w:sz w:val="28"/>
          <w:szCs w:val="28"/>
        </w:rPr>
        <w:t>Гайнуллина М.Р.</w:t>
      </w:r>
      <w:r w:rsidRPr="007903D0">
        <w:rPr>
          <w:sz w:val="28"/>
          <w:szCs w:val="28"/>
        </w:rPr>
        <w:t xml:space="preserve"> в связи с примирением стор</w:t>
      </w:r>
      <w:r w:rsidR="0081570E">
        <w:rPr>
          <w:sz w:val="28"/>
          <w:szCs w:val="28"/>
        </w:rPr>
        <w:t>он, указав, что Гайнуллин М.Р.</w:t>
      </w:r>
      <w:r w:rsidRPr="007903D0">
        <w:rPr>
          <w:sz w:val="28"/>
          <w:szCs w:val="28"/>
        </w:rPr>
        <w:t xml:space="preserve"> полностью загладил причиненный преступлением вред, извинившись перед н</w:t>
      </w:r>
      <w:r w:rsidR="0081570E">
        <w:rPr>
          <w:sz w:val="28"/>
          <w:szCs w:val="28"/>
        </w:rPr>
        <w:t>ей и компенсировав моральный вред</w:t>
      </w:r>
      <w:r w:rsidRPr="007903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03D0">
        <w:rPr>
          <w:sz w:val="28"/>
          <w:szCs w:val="28"/>
        </w:rPr>
        <w:t>считает выраженное раскаяние искренним и прин</w:t>
      </w:r>
      <w:r>
        <w:rPr>
          <w:sz w:val="28"/>
          <w:szCs w:val="28"/>
        </w:rPr>
        <w:t>имает его извинения, не имеет к нему материальных и моральных претензий.</w:t>
      </w:r>
    </w:p>
    <w:p w:rsidR="00B05047" w:rsidRPr="009748EA" w:rsidP="00B05047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Подсудимый </w:t>
      </w:r>
      <w:r w:rsidR="0081570E">
        <w:rPr>
          <w:sz w:val="28"/>
          <w:szCs w:val="28"/>
        </w:rPr>
        <w:t>Гайнуллин М.Р.</w:t>
      </w:r>
      <w:r w:rsidRPr="009748EA">
        <w:rPr>
          <w:sz w:val="28"/>
          <w:szCs w:val="28"/>
        </w:rPr>
        <w:t xml:space="preserve">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</w:t>
      </w:r>
      <w:r w:rsidR="0081570E">
        <w:rPr>
          <w:sz w:val="28"/>
          <w:szCs w:val="28"/>
        </w:rPr>
        <w:t>ей</w:t>
      </w:r>
      <w:r w:rsidRPr="009748EA">
        <w:rPr>
          <w:sz w:val="28"/>
          <w:szCs w:val="28"/>
        </w:rPr>
        <w:t>.</w:t>
      </w:r>
    </w:p>
    <w:p w:rsidR="00B05047" w:rsidRPr="009748EA" w:rsidP="00B05047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Государственный обвинитель</w:t>
      </w:r>
      <w:r w:rsidR="0081570E">
        <w:rPr>
          <w:sz w:val="28"/>
          <w:szCs w:val="28"/>
        </w:rPr>
        <w:t xml:space="preserve"> и защитник</w:t>
      </w:r>
      <w:r w:rsidRPr="009748EA">
        <w:rPr>
          <w:sz w:val="28"/>
          <w:szCs w:val="28"/>
        </w:rPr>
        <w:t>, не возражал</w:t>
      </w:r>
      <w:r w:rsidR="0081570E">
        <w:rPr>
          <w:sz w:val="28"/>
          <w:szCs w:val="28"/>
        </w:rPr>
        <w:t>и</w:t>
      </w:r>
      <w:r w:rsidRPr="009748EA">
        <w:rPr>
          <w:sz w:val="28"/>
          <w:szCs w:val="28"/>
        </w:rPr>
        <w:t xml:space="preserve"> против удовлетворения заявленного ходатайства. </w:t>
      </w:r>
    </w:p>
    <w:p w:rsidR="00B05047" w:rsidRPr="009748EA" w:rsidP="00B050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 w:rsidR="0081570E">
        <w:rPr>
          <w:sz w:val="28"/>
          <w:szCs w:val="28"/>
        </w:rPr>
        <w:t>й</w:t>
      </w:r>
      <w:r w:rsidRPr="009748EA">
        <w:rPr>
          <w:sz w:val="28"/>
          <w:szCs w:val="28"/>
        </w:rPr>
        <w:t xml:space="preserve"> в виду следующего. </w:t>
      </w:r>
    </w:p>
    <w:p w:rsidR="00B05047" w:rsidRPr="009748EA" w:rsidP="00B050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 соответствии со ст.25 УПК РФ суд вправе на основании заявления потерпевше</w:t>
      </w:r>
      <w:r w:rsidR="0081570E">
        <w:rPr>
          <w:sz w:val="28"/>
          <w:szCs w:val="28"/>
        </w:rPr>
        <w:t>го</w:t>
      </w:r>
      <w:r w:rsidRPr="009748EA">
        <w:rPr>
          <w:sz w:val="28"/>
          <w:szCs w:val="28"/>
        </w:rPr>
        <w:t xml:space="preserve">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B05047" w:rsidRPr="009748EA" w:rsidP="00B050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Согласно </w:t>
      </w:r>
      <w:hyperlink r:id="rId4" w:history="1">
        <w:r w:rsidRPr="009748EA">
          <w:rPr>
            <w:sz w:val="28"/>
            <w:szCs w:val="28"/>
          </w:rPr>
          <w:t>ст.</w:t>
        </w:r>
      </w:hyperlink>
      <w:r w:rsidRPr="009748EA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B05047" w:rsidRPr="009748EA" w:rsidP="00B050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B05047" w:rsidRPr="009748EA" w:rsidP="00B05047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Преступление, предусмотренное</w:t>
      </w:r>
      <w:r w:rsidR="0081570E">
        <w:rPr>
          <w:sz w:val="28"/>
          <w:szCs w:val="28"/>
        </w:rPr>
        <w:t xml:space="preserve"> п. «в»</w:t>
      </w:r>
      <w:r w:rsidRPr="009748EA">
        <w:rPr>
          <w:sz w:val="28"/>
          <w:szCs w:val="28"/>
        </w:rPr>
        <w:t xml:space="preserve"> ч.</w:t>
      </w:r>
      <w:r w:rsidR="0081570E">
        <w:rPr>
          <w:sz w:val="28"/>
          <w:szCs w:val="28"/>
        </w:rPr>
        <w:t>2</w:t>
      </w:r>
      <w:r w:rsidRPr="009748EA">
        <w:rPr>
          <w:sz w:val="28"/>
          <w:szCs w:val="28"/>
        </w:rPr>
        <w:t xml:space="preserve"> ст.11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РФ, в совершении которого обвиняется</w:t>
      </w:r>
      <w:r w:rsidR="0081570E">
        <w:rPr>
          <w:sz w:val="28"/>
          <w:szCs w:val="28"/>
        </w:rPr>
        <w:t xml:space="preserve"> Гайнуллин М.Р.</w:t>
      </w:r>
      <w:r w:rsidRPr="009748EA">
        <w:rPr>
          <w:sz w:val="28"/>
          <w:szCs w:val="28"/>
        </w:rPr>
        <w:t>, относится к категории небольшой тяжести.</w:t>
      </w:r>
    </w:p>
    <w:p w:rsidR="00B05047" w:rsidRPr="009748EA" w:rsidP="00B05047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Учитывая обстоятельства данного уголовного дела, принимая во внимание, что потерпевш</w:t>
      </w:r>
      <w:r w:rsidR="0081570E">
        <w:rPr>
          <w:sz w:val="28"/>
          <w:szCs w:val="28"/>
        </w:rPr>
        <w:t xml:space="preserve">ей </w:t>
      </w:r>
      <w:r w:rsidRPr="002D6523" w:rsidR="002D6523">
        <w:rPr>
          <w:sz w:val="28"/>
          <w:szCs w:val="28"/>
        </w:rPr>
        <w:t>ФИО1</w:t>
      </w:r>
      <w:r w:rsidR="008157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добровольно подано мировому судье заявление о примирении с подсудимым, подсудимый загладил причиненный преступлением вред,</w:t>
      </w:r>
      <w:r>
        <w:rPr>
          <w:sz w:val="28"/>
          <w:szCs w:val="28"/>
        </w:rPr>
        <w:t xml:space="preserve"> извинившись перед потерпевш</w:t>
      </w:r>
      <w:r w:rsidR="0081570E"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 w:rsidR="0081570E">
        <w:rPr>
          <w:sz w:val="28"/>
          <w:szCs w:val="28"/>
        </w:rPr>
        <w:t xml:space="preserve"> а также компенсировал ей моральный вред,</w:t>
      </w:r>
      <w:r>
        <w:rPr>
          <w:sz w:val="28"/>
          <w:szCs w:val="28"/>
        </w:rPr>
        <w:t xml:space="preserve"> материальных и моральных претензий потерпевший к нему не имеет, принял его извинения, п</w:t>
      </w:r>
      <w:r w:rsidRPr="009748EA">
        <w:rPr>
          <w:sz w:val="28"/>
          <w:szCs w:val="28"/>
        </w:rPr>
        <w:t>одсудимый впервые совершил преступление небольшой тяжести, примирился с потерпевш</w:t>
      </w:r>
      <w:r>
        <w:rPr>
          <w:sz w:val="28"/>
          <w:szCs w:val="28"/>
        </w:rPr>
        <w:t>им</w:t>
      </w:r>
      <w:r w:rsidRPr="009748EA">
        <w:rPr>
          <w:sz w:val="28"/>
          <w:szCs w:val="28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 </w:t>
      </w:r>
      <w:r w:rsidR="00DF194D">
        <w:rPr>
          <w:sz w:val="28"/>
          <w:szCs w:val="28"/>
        </w:rPr>
        <w:t>Гайнуллина М.Р.</w:t>
      </w:r>
      <w:r w:rsidRPr="009748EA">
        <w:rPr>
          <w:sz w:val="28"/>
          <w:szCs w:val="28"/>
        </w:rPr>
        <w:t xml:space="preserve"> прекратить в связи с примирением с потерпевш</w:t>
      </w:r>
      <w:r w:rsidR="00DF194D">
        <w:rPr>
          <w:sz w:val="28"/>
          <w:szCs w:val="28"/>
        </w:rPr>
        <w:t>ей</w:t>
      </w:r>
      <w:r w:rsidRPr="009748EA">
        <w:rPr>
          <w:sz w:val="28"/>
          <w:szCs w:val="28"/>
        </w:rPr>
        <w:t xml:space="preserve"> и освободить его от уголовной ответственности.</w:t>
      </w:r>
    </w:p>
    <w:p w:rsidR="00DF194D" w:rsidP="00B05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вещественных доказательствах суд разрешает в порядке ст. 81 УПК РФ, </w:t>
      </w:r>
    </w:p>
    <w:p w:rsidR="00B05047" w:rsidRPr="009748EA" w:rsidP="00B05047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На основании изложенного, руководствуясь ст.76 УК РФ, ст.ст.25, 254 УПК РФ,</w:t>
      </w:r>
    </w:p>
    <w:p w:rsidR="00B05047" w:rsidRPr="009748EA" w:rsidP="00B05047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постановил:</w:t>
      </w:r>
    </w:p>
    <w:p w:rsidR="00B05047" w:rsidRPr="009748EA" w:rsidP="00B05047">
      <w:pPr>
        <w:pStyle w:val="Heading2"/>
        <w:rPr>
          <w:b w:val="0"/>
          <w:sz w:val="28"/>
          <w:szCs w:val="28"/>
        </w:rPr>
      </w:pPr>
    </w:p>
    <w:p w:rsidR="00B05047" w:rsidRPr="009748EA" w:rsidP="00B05047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ходатайство потерпевше</w:t>
      </w:r>
      <w:r w:rsidR="00DF194D">
        <w:rPr>
          <w:sz w:val="28"/>
          <w:szCs w:val="28"/>
        </w:rPr>
        <w:t xml:space="preserve">й </w:t>
      </w:r>
      <w:r w:rsidRPr="002D6523" w:rsidR="002D6523">
        <w:rPr>
          <w:sz w:val="28"/>
          <w:szCs w:val="28"/>
        </w:rPr>
        <w:t>ФИО1</w:t>
      </w:r>
      <w:r w:rsidR="00DF194D">
        <w:rPr>
          <w:sz w:val="28"/>
          <w:szCs w:val="28"/>
        </w:rPr>
        <w:t>.</w:t>
      </w:r>
      <w:r w:rsidRPr="009748EA">
        <w:rPr>
          <w:sz w:val="28"/>
          <w:szCs w:val="28"/>
        </w:rPr>
        <w:t xml:space="preserve"> - удовлетворить.</w:t>
      </w:r>
    </w:p>
    <w:p w:rsidR="00B05047" w:rsidRPr="009748EA" w:rsidP="00B05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Гайнуллина </w:t>
      </w:r>
      <w:r w:rsidR="002D6523">
        <w:rPr>
          <w:sz w:val="28"/>
          <w:szCs w:val="28"/>
        </w:rPr>
        <w:t>М.Р</w:t>
      </w:r>
      <w:r w:rsidRPr="009748EA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</w:t>
      </w:r>
      <w:r>
        <w:rPr>
          <w:sz w:val="28"/>
          <w:szCs w:val="28"/>
        </w:rPr>
        <w:t xml:space="preserve"> п. «в»</w:t>
      </w:r>
      <w:r w:rsidRPr="009748EA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Pr="009748EA">
        <w:rPr>
          <w:sz w:val="28"/>
          <w:szCs w:val="28"/>
        </w:rPr>
        <w:t xml:space="preserve"> ст. 11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 на основании статьи 76 Уголовного Кодекса РФ – в связи с примирением с потерпевш</w:t>
      </w:r>
      <w:r>
        <w:rPr>
          <w:sz w:val="28"/>
          <w:szCs w:val="28"/>
        </w:rPr>
        <w:t>ей</w:t>
      </w:r>
      <w:r w:rsidRPr="009748EA">
        <w:rPr>
          <w:sz w:val="28"/>
          <w:szCs w:val="28"/>
        </w:rPr>
        <w:t>.</w:t>
      </w:r>
    </w:p>
    <w:p w:rsidR="00B05047" w:rsidRPr="009748EA" w:rsidP="00B05047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Уголовное дело и уголовное преследование в отношении </w:t>
      </w:r>
      <w:r w:rsidR="00DF194D">
        <w:rPr>
          <w:sz w:val="28"/>
          <w:szCs w:val="28"/>
        </w:rPr>
        <w:t xml:space="preserve">Гайнуллина </w:t>
      </w:r>
      <w:r w:rsidR="002D6523">
        <w:rPr>
          <w:sz w:val="28"/>
          <w:szCs w:val="28"/>
        </w:rPr>
        <w:t>М.Р</w:t>
      </w:r>
      <w:r w:rsidRPr="009748EA">
        <w:rPr>
          <w:sz w:val="28"/>
          <w:szCs w:val="28"/>
        </w:rPr>
        <w:t xml:space="preserve"> по</w:t>
      </w:r>
      <w:r w:rsidR="00DF194D">
        <w:rPr>
          <w:sz w:val="28"/>
          <w:szCs w:val="28"/>
        </w:rPr>
        <w:t xml:space="preserve"> п. «в» </w:t>
      </w:r>
      <w:r w:rsidRPr="009748EA">
        <w:rPr>
          <w:sz w:val="28"/>
          <w:szCs w:val="28"/>
        </w:rPr>
        <w:t xml:space="preserve"> ч.</w:t>
      </w:r>
      <w:r w:rsidR="00DF194D">
        <w:rPr>
          <w:sz w:val="28"/>
          <w:szCs w:val="28"/>
        </w:rPr>
        <w:t>2</w:t>
      </w:r>
      <w:r w:rsidRPr="009748EA">
        <w:rPr>
          <w:sz w:val="28"/>
          <w:szCs w:val="28"/>
        </w:rPr>
        <w:t xml:space="preserve"> ст. 11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УК РФ - прекратить.</w:t>
      </w:r>
    </w:p>
    <w:p w:rsidR="00B05047" w:rsidP="00DF1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в отношении </w:t>
      </w:r>
      <w:r w:rsidR="00DF194D">
        <w:rPr>
          <w:sz w:val="28"/>
          <w:szCs w:val="28"/>
        </w:rPr>
        <w:t xml:space="preserve">Гайнуллина </w:t>
      </w:r>
      <w:r w:rsidR="002D6523">
        <w:rPr>
          <w:sz w:val="28"/>
          <w:szCs w:val="28"/>
        </w:rPr>
        <w:t>М.Р</w:t>
      </w:r>
      <w:r w:rsidRPr="009748EA">
        <w:rPr>
          <w:sz w:val="28"/>
          <w:szCs w:val="28"/>
        </w:rPr>
        <w:t xml:space="preserve"> в виде подписки о невыезде и надлежащем поведении - отменить.</w:t>
      </w:r>
    </w:p>
    <w:p w:rsidR="00DF194D" w:rsidRPr="00DF194D" w:rsidP="00DF1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по делу: видеозапись, записанную на компакт-диск формата </w:t>
      </w:r>
      <w:r>
        <w:rPr>
          <w:sz w:val="28"/>
          <w:szCs w:val="28"/>
          <w:lang w:val="en-US"/>
        </w:rPr>
        <w:t>CD</w:t>
      </w:r>
      <w:r w:rsidRPr="00DF194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которая записана с камер видеонаблюдения помещения отеля «Тарантино», расположенного по адресу: г. Севастополь, просп. Генерала Острякова, д.89А, изъятый в ходе осмотра места происшествия 27.03.2023, хранящийся в материалах дела, хранить в материалах дела; стационарный телефон «</w:t>
      </w:r>
      <w:r>
        <w:rPr>
          <w:sz w:val="28"/>
          <w:szCs w:val="28"/>
          <w:lang w:val="en-US"/>
        </w:rPr>
        <w:t>Panasonic</w:t>
      </w:r>
      <w:r w:rsidR="008F6B9F">
        <w:rPr>
          <w:sz w:val="28"/>
          <w:szCs w:val="28"/>
        </w:rPr>
        <w:t xml:space="preserve"> КХ-Т7730</w:t>
      </w:r>
      <w:r>
        <w:rPr>
          <w:sz w:val="28"/>
          <w:szCs w:val="28"/>
        </w:rPr>
        <w:t xml:space="preserve">», хранящийся в камере вещественных доказательств ОМВД России по Ленинскому району г. Севастополя, возвратить </w:t>
      </w:r>
      <w:r w:rsidR="008F6B9F">
        <w:rPr>
          <w:sz w:val="28"/>
          <w:szCs w:val="28"/>
        </w:rPr>
        <w:t xml:space="preserve">индивидуальному предпринимателю </w:t>
      </w:r>
      <w:r w:rsidR="002D6523">
        <w:rPr>
          <w:sz w:val="28"/>
          <w:szCs w:val="28"/>
        </w:rPr>
        <w:t>ФИО2</w:t>
      </w:r>
      <w:r w:rsidR="008F6B9F">
        <w:rPr>
          <w:sz w:val="28"/>
          <w:szCs w:val="28"/>
        </w:rPr>
        <w:t xml:space="preserve"> по принадлежности.</w:t>
      </w:r>
    </w:p>
    <w:p w:rsidR="00B05047" w:rsidP="00B05047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суток со дня его вынесения путем подачи апелляционной жалобы, представления мировому судье.</w:t>
      </w:r>
    </w:p>
    <w:p w:rsidR="002D6523" w:rsidRPr="009748EA" w:rsidP="00B05047">
      <w:pPr>
        <w:ind w:firstLine="708"/>
        <w:jc w:val="both"/>
        <w:rPr>
          <w:sz w:val="28"/>
          <w:szCs w:val="28"/>
        </w:rPr>
      </w:pPr>
    </w:p>
    <w:p w:rsidR="002D6523" w:rsidRPr="002D6523" w:rsidP="002D6523">
      <w:pPr>
        <w:ind w:firstLine="570"/>
        <w:jc w:val="center"/>
        <w:rPr>
          <w:rFonts w:eastAsiaTheme="minorHAnsi"/>
          <w:color w:val="000000"/>
          <w:sz w:val="25"/>
          <w:szCs w:val="25"/>
          <w:lang w:eastAsia="en-US"/>
        </w:rPr>
      </w:pPr>
      <w:r w:rsidRPr="002D6523">
        <w:rPr>
          <w:rFonts w:eastAsiaTheme="minorHAnsi"/>
          <w:color w:val="000000"/>
          <w:sz w:val="25"/>
          <w:szCs w:val="25"/>
          <w:lang w:eastAsia="en-US"/>
        </w:rPr>
        <w:t>Мировой судья  - (подпись)</w:t>
      </w:r>
    </w:p>
    <w:p w:rsidR="002D6523" w:rsidRPr="002D6523" w:rsidP="002D6523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2D6523">
        <w:rPr>
          <w:rFonts w:eastAsiaTheme="minorHAnsi"/>
          <w:color w:val="000000"/>
          <w:sz w:val="25"/>
          <w:szCs w:val="25"/>
          <w:lang w:eastAsia="en-US"/>
        </w:rPr>
        <w:t xml:space="preserve">Согласовано </w:t>
      </w:r>
    </w:p>
    <w:p w:rsidR="002D6523" w:rsidRPr="002D6523" w:rsidP="002D6523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2D6523">
        <w:rPr>
          <w:rFonts w:eastAsiaTheme="minorHAnsi"/>
          <w:color w:val="000000"/>
          <w:sz w:val="25"/>
          <w:szCs w:val="25"/>
          <w:lang w:eastAsia="en-US"/>
        </w:rPr>
        <w:t>Мировой судья судебного участка №15</w:t>
      </w:r>
    </w:p>
    <w:p w:rsidR="002D6523" w:rsidRPr="002D6523" w:rsidP="002D6523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2D6523">
        <w:rPr>
          <w:rFonts w:eastAsiaTheme="minorHAnsi"/>
          <w:color w:val="000000"/>
          <w:sz w:val="25"/>
          <w:szCs w:val="25"/>
          <w:lang w:eastAsia="en-US"/>
        </w:rPr>
        <w:t>ленинского судебного района</w:t>
      </w:r>
    </w:p>
    <w:p w:rsidR="002D6523" w:rsidRPr="002D6523" w:rsidP="002D6523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2D6523">
        <w:rPr>
          <w:rFonts w:eastAsiaTheme="minorHAnsi"/>
          <w:color w:val="000000"/>
          <w:sz w:val="25"/>
          <w:szCs w:val="25"/>
          <w:lang w:eastAsia="en-US"/>
        </w:rPr>
        <w:t>города Севастополя</w:t>
      </w:r>
    </w:p>
    <w:p w:rsidR="002D6523" w:rsidRPr="002D6523" w:rsidP="002D6523">
      <w:pPr>
        <w:ind w:firstLine="570"/>
        <w:jc w:val="right"/>
        <w:rPr>
          <w:rFonts w:eastAsiaTheme="minorHAnsi"/>
          <w:color w:val="000000"/>
          <w:sz w:val="25"/>
          <w:szCs w:val="25"/>
          <w:lang w:eastAsia="en-US"/>
        </w:rPr>
      </w:pPr>
      <w:r w:rsidRPr="002D6523">
        <w:rPr>
          <w:rFonts w:eastAsiaTheme="minorHAnsi"/>
          <w:color w:val="000000"/>
          <w:sz w:val="25"/>
          <w:szCs w:val="25"/>
          <w:lang w:eastAsia="en-US"/>
        </w:rPr>
        <w:t>Бабарика О.В.________</w:t>
      </w:r>
    </w:p>
    <w:p w:rsidR="002D6523" w:rsidRPr="002D6523" w:rsidP="002D6523">
      <w:pPr>
        <w:ind w:firstLine="709"/>
        <w:jc w:val="both"/>
        <w:rPr>
          <w:color w:val="FFFFFF"/>
          <w:szCs w:val="24"/>
          <w:lang w:eastAsia="en-US"/>
        </w:rPr>
      </w:pPr>
      <w:r w:rsidRPr="002D6523">
        <w:rPr>
          <w:color w:val="000000"/>
          <w:sz w:val="25"/>
          <w:szCs w:val="25"/>
        </w:rPr>
        <w:tab/>
      </w:r>
      <w:r w:rsidRPr="002D6523">
        <w:rPr>
          <w:color w:val="000000"/>
          <w:sz w:val="25"/>
          <w:szCs w:val="25"/>
        </w:rPr>
        <w:tab/>
      </w:r>
      <w:r w:rsidRPr="002D6523">
        <w:rPr>
          <w:color w:val="000000"/>
          <w:sz w:val="25"/>
          <w:szCs w:val="25"/>
        </w:rPr>
        <w:tab/>
        <w:t xml:space="preserve">    </w:t>
      </w:r>
      <w:r w:rsidRPr="002D6523">
        <w:rPr>
          <w:color w:val="FFFFFF"/>
          <w:szCs w:val="24"/>
          <w:lang w:eastAsia="en-US"/>
        </w:rPr>
        <w:tab/>
      </w:r>
    </w:p>
    <w:p w:rsidR="002D6523" w:rsidRPr="002D6523" w:rsidP="002D652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05047" w:rsidP="00B05047"/>
    <w:p w:rsidR="00B05047" w:rsidP="00B05047"/>
    <w:p w:rsidR="00D52213"/>
    <w:sectPr w:rsidSect="003764EE">
      <w:footerReference w:type="default" r:id="rId5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7312579"/>
      <w:docPartObj>
        <w:docPartGallery w:val="Page Numbers (Bottom of Page)"/>
        <w:docPartUnique/>
      </w:docPartObj>
    </w:sdtPr>
    <w:sdtContent>
      <w:p w:rsidR="008F6B9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523">
          <w:rPr>
            <w:noProof/>
          </w:rPr>
          <w:t>2</w:t>
        </w:r>
        <w:r>
          <w:fldChar w:fldCharType="end"/>
        </w:r>
      </w:p>
    </w:sdtContent>
  </w:sdt>
  <w:p w:rsidR="00F7234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47"/>
    <w:rsid w:val="002D6523"/>
    <w:rsid w:val="00413BED"/>
    <w:rsid w:val="006E51FD"/>
    <w:rsid w:val="0070786D"/>
    <w:rsid w:val="007903D0"/>
    <w:rsid w:val="0081570E"/>
    <w:rsid w:val="008F6B9F"/>
    <w:rsid w:val="009748EA"/>
    <w:rsid w:val="0098165E"/>
    <w:rsid w:val="00A149CD"/>
    <w:rsid w:val="00B05047"/>
    <w:rsid w:val="00C873C4"/>
    <w:rsid w:val="00D52213"/>
    <w:rsid w:val="00D9234D"/>
    <w:rsid w:val="00DF194D"/>
    <w:rsid w:val="00F72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6E791D-B93B-42F9-BDE7-F82D958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B05047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B050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B0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B05047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B050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0504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05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8F6B9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F6B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8165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16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