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9D5" w:rsidRPr="00074C75" w:rsidP="00B618F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Дело № 1-35/15/2023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9D5" w:rsidRPr="00074C75" w:rsidP="00B618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03 ноября 2023 года </w:t>
      </w:r>
      <w:r w:rsidRPr="00074C75">
        <w:rPr>
          <w:rFonts w:ascii="Times New Roman" w:hAnsi="Times New Roman" w:cs="Times New Roman"/>
          <w:sz w:val="24"/>
          <w:szCs w:val="24"/>
        </w:rPr>
        <w:tab/>
      </w:r>
      <w:r w:rsidRPr="00074C75">
        <w:rPr>
          <w:rFonts w:ascii="Times New Roman" w:hAnsi="Times New Roman" w:cs="Times New Roman"/>
          <w:sz w:val="24"/>
          <w:szCs w:val="24"/>
        </w:rPr>
        <w:tab/>
      </w:r>
      <w:r w:rsidRPr="00074C75">
        <w:rPr>
          <w:rFonts w:ascii="Times New Roman" w:hAnsi="Times New Roman" w:cs="Times New Roman"/>
          <w:sz w:val="24"/>
          <w:szCs w:val="24"/>
        </w:rPr>
        <w:tab/>
      </w:r>
      <w:r w:rsidRPr="00074C7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074C75">
        <w:rPr>
          <w:rFonts w:ascii="Times New Roman" w:hAnsi="Times New Roman" w:cs="Times New Roman"/>
          <w:sz w:val="24"/>
          <w:szCs w:val="24"/>
        </w:rPr>
        <w:tab/>
        <w:t xml:space="preserve">            г. Севастополь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 г. Севастополя судебного участка № 15 Бабарика О.В.,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с участием секретаря Киреевой Ю.А.,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государственного обвинителя Коротченко М.В.,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защитника – адвоката Степановой Н.Н.,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подсудимой</w:t>
      </w:r>
      <w:r w:rsidRPr="00074C75">
        <w:rPr>
          <w:rFonts w:ascii="Times New Roman" w:hAnsi="Times New Roman" w:cs="Times New Roman"/>
          <w:sz w:val="24"/>
          <w:szCs w:val="24"/>
        </w:rPr>
        <w:tab/>
        <w:t>- Михайленко Ю.Н.,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потерпевшей – </w:t>
      </w:r>
      <w:r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>.,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Михайленко </w:t>
      </w:r>
      <w:r w:rsidR="005742C8">
        <w:rPr>
          <w:rFonts w:ascii="Times New Roman" w:hAnsi="Times New Roman" w:cs="Times New Roman"/>
          <w:sz w:val="24"/>
          <w:szCs w:val="24"/>
        </w:rPr>
        <w:t>Ю.Н</w:t>
      </w:r>
      <w:r w:rsidRPr="00074C75">
        <w:rPr>
          <w:rFonts w:ascii="Times New Roman" w:hAnsi="Times New Roman" w:cs="Times New Roman"/>
          <w:sz w:val="24"/>
          <w:szCs w:val="24"/>
        </w:rPr>
        <w:t xml:space="preserve">, </w:t>
      </w:r>
      <w:r w:rsidR="005742C8">
        <w:rPr>
          <w:rFonts w:ascii="Times New Roman" w:hAnsi="Times New Roman" w:cs="Times New Roman"/>
          <w:sz w:val="24"/>
          <w:szCs w:val="24"/>
        </w:rPr>
        <w:t>«анкетные данные»</w:t>
      </w:r>
      <w:r w:rsidRPr="00074C75">
        <w:rPr>
          <w:rFonts w:ascii="Times New Roman" w:hAnsi="Times New Roman" w:cs="Times New Roman"/>
          <w:sz w:val="24"/>
          <w:szCs w:val="24"/>
        </w:rPr>
        <w:t>,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обвиняемой в совершении преступления, предусмотренного п. «в» ч.2 ст. 115 УК РФ.</w:t>
      </w:r>
    </w:p>
    <w:p w:rsidR="00B618FF" w:rsidP="00B618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79D5" w:rsidP="00B618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установил:</w:t>
      </w:r>
    </w:p>
    <w:p w:rsidR="00B618FF" w:rsidRPr="00074C75" w:rsidP="00B618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Михайленко Ю.Н. обвиняется в совершении умышленного причинения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Так, 16 августа 2023 в период времени с 02 часов 00 минут до 02 часов 15 минут Михайленко Ю.Н., будучи в состоянии опьянения, вызванном употреблением алкоголя, находясь во дворе дома №118 по пр. Генерала Острякова в Ленинском районе, г. Севастополя, в ходе конфликта  с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 xml:space="preserve">. на почве личных неприязненных отношений,  реализуя внезапно возникший преступный умысел, направленный на причинение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 xml:space="preserve">. легкого вреда здоровью и физической боли с применением предмета используемого в качестве оружия, осознавая противоправный характер своих действий, предвидя наступление общественно опасных последствий в виде причинения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 xml:space="preserve">. легкого вреда здоровью и желая их наступления, удерживая в правой руке хозяйственный нож, используемый в качестве оружия, подошла в плотную к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 xml:space="preserve">. и нанесла один удар клинком ножа в область левого плеча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 xml:space="preserve">., в результате чего причинила 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 xml:space="preserve"> следующее телесное повреждение: колото-резанную рану передней поверхности левого плеча в нижней трети в поперечном направлении, относящуюся по признаку кратковременного расстройства здоровья к повреждениям, причинившим легкий вред здоровью.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Указанные действия подсудимой Михайленко Ю.Н.  квалифицированы по п. «в» ч.2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В судебном заседании потерпевшая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>. обратилась с заявлением о прекращении уголовного дела в отношении Михайленко Ю.А.</w:t>
      </w:r>
      <w:r w:rsidRPr="00074C75">
        <w:rPr>
          <w:rFonts w:ascii="Times New Roman" w:hAnsi="Times New Roman" w:cs="Times New Roman"/>
          <w:sz w:val="24"/>
          <w:szCs w:val="24"/>
        </w:rPr>
        <w:t>,  в</w:t>
      </w:r>
      <w:r w:rsidRPr="00074C75">
        <w:rPr>
          <w:rFonts w:ascii="Times New Roman" w:hAnsi="Times New Roman" w:cs="Times New Roman"/>
          <w:sz w:val="24"/>
          <w:szCs w:val="24"/>
        </w:rPr>
        <w:t xml:space="preserve"> связи с примирением сторон, пояснила, что причиненный ей преступлением вред заглажен, подсудимая принесла ей извинения, которые она приняла, а также компенсировала моральный вред,  претензий к подсудимой не имеет, ходатайство заявлено добровольно и осознано, правовые последствия прекращения уголовного дела по данному основанию потерпевшей известны и понятны.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Подсудимая Михайленко Ю.А., которой суд разъяснил ее право, предусмотренное п.15 ч.4 ст.47 УПК РФ, не возражала против прекращения уголовного дела по указанному основанию, вину в совершении инкриминируемого ей преступления признала, раскаялась в содеянном, повторно принесла извинения потерпевшей в судебном заседании, просила прекратить данное уголовное дело в отношении нее в связи с примирением с потерпевшей.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Защитник подсудимой не возражала против удовлетворения заявленного ходатайства.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Государственный обвинитель просила отказать в удовлетворении ходатайства о прекращении уголовного дела, в связи с примирением с потерпевшей, ссылаясь на то, что подсудимая ранее уже привлекалась к уголовной ответственности, не судима в силу ст. 89 УК РФ и должных выводов для себя не сделала, вновь совершила умышленное преступление.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потерпевшей в виду следующего.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074C75">
          <w:rPr>
            <w:rStyle w:val="Hyperlink"/>
            <w:rFonts w:ascii="Times New Roman" w:hAnsi="Times New Roman" w:cs="Times New Roman"/>
            <w:sz w:val="24"/>
            <w:szCs w:val="24"/>
          </w:rPr>
          <w:t>ст.</w:t>
        </w:r>
      </w:hyperlink>
      <w:r w:rsidRPr="00074C75">
        <w:rPr>
          <w:rFonts w:ascii="Times New Roman" w:hAnsi="Times New Roman" w:cs="Times New Roman"/>
          <w:sz w:val="24"/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Преступление, предусмотренное п. «в» ч.2 ст. 115 УК РФ, в совершении которого обвиняется Михайленко Ю.Н. относится к категории небольшой тяжести.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Учитывая обстоятельства данного уголовного дела, принимая во внимание, что заявление о примирении потерпевшей подано добровольно и осознанно, подсудимая загладила причиненный преступлением вред, принеся извинения потерпевшей, которые она приняла, а также компенсировала причиненный преступлением моральный вред,  претензий к подсудимой последняя не имеет, подсудимая не судима, примирилась с потерпевшей и против прекращения уголовного дела по указанному основанию не возражает, суд считает возможным уголовное дело в отношении Михайленко Ю.Н. прекратить в связи с примирением с потерпевшей и освободить ее от уголовной ответственности.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Подсудимой Михайленко Ю.Н. избрана мера пресечения в виде подписки о невыезде и надлежащем поведении. Суд не находит оснований для сохранения подсудимой избранной меры пресечения до вступления настоящего постановления в законную силу.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Вопрос о вещественном доказательстве суд разрешает в соответствии с требованиями ч.3 ст.81 УПК РФ.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ст.76 УК РФ, ст.ст.25, 254 УПК РФ,</w:t>
      </w:r>
    </w:p>
    <w:p w:rsidR="00B618FF" w:rsidP="00B618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79D5" w:rsidP="00B618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постановил:</w:t>
      </w:r>
    </w:p>
    <w:p w:rsidR="00B618FF" w:rsidRPr="00074C75" w:rsidP="00B618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ходатайство потерпевшей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>. – удовлетворить.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Михайленко </w:t>
      </w:r>
      <w:r w:rsidR="005742C8">
        <w:rPr>
          <w:rFonts w:ascii="Times New Roman" w:hAnsi="Times New Roman" w:cs="Times New Roman"/>
          <w:sz w:val="24"/>
          <w:szCs w:val="24"/>
        </w:rPr>
        <w:t>Ю.Н</w:t>
      </w:r>
      <w:r w:rsidRPr="00074C75">
        <w:rPr>
          <w:rFonts w:ascii="Times New Roman" w:hAnsi="Times New Roman" w:cs="Times New Roman"/>
          <w:sz w:val="24"/>
          <w:szCs w:val="24"/>
        </w:rPr>
        <w:t xml:space="preserve"> освободить от уголовной ответственности за совершение преступления, предусмотренного п. «в» ч.2 ст. 158 УК РФ на основании статьи 76 Уголовного Кодекса РФ – в связи с примирением с потерпевшей.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Михайленко </w:t>
      </w:r>
      <w:r w:rsidR="005742C8">
        <w:rPr>
          <w:rFonts w:ascii="Times New Roman" w:hAnsi="Times New Roman" w:cs="Times New Roman"/>
          <w:sz w:val="24"/>
          <w:szCs w:val="24"/>
        </w:rPr>
        <w:t>Ю.Н</w:t>
      </w:r>
      <w:r w:rsidRPr="00074C75">
        <w:rPr>
          <w:rFonts w:ascii="Times New Roman" w:hAnsi="Times New Roman" w:cs="Times New Roman"/>
          <w:sz w:val="24"/>
          <w:szCs w:val="24"/>
        </w:rPr>
        <w:t xml:space="preserve"> по п. «в» ч.2 ст. 158 УК РФ - прекратить.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Меру пресечения в виде подписки о невыезде и надлежащем поведении, избранную в отношении Михайленко </w:t>
      </w:r>
      <w:r w:rsidR="005742C8">
        <w:rPr>
          <w:rFonts w:ascii="Times New Roman" w:hAnsi="Times New Roman" w:cs="Times New Roman"/>
          <w:sz w:val="24"/>
          <w:szCs w:val="24"/>
        </w:rPr>
        <w:t>Ю.Н</w:t>
      </w:r>
      <w:r w:rsidRPr="00074C75">
        <w:rPr>
          <w:rFonts w:ascii="Times New Roman" w:hAnsi="Times New Roman" w:cs="Times New Roman"/>
          <w:sz w:val="24"/>
          <w:szCs w:val="24"/>
        </w:rPr>
        <w:t>, отменить.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по делу –  копию медицинской карты на имя </w:t>
      </w:r>
      <w:r w:rsidRPr="005742C8" w:rsidR="005742C8">
        <w:rPr>
          <w:rFonts w:ascii="Times New Roman" w:hAnsi="Times New Roman" w:cs="Times New Roman"/>
          <w:sz w:val="24"/>
          <w:szCs w:val="24"/>
        </w:rPr>
        <w:t>ФИО1</w:t>
      </w:r>
      <w:r w:rsidRPr="00074C75">
        <w:rPr>
          <w:rFonts w:ascii="Times New Roman" w:hAnsi="Times New Roman" w:cs="Times New Roman"/>
          <w:sz w:val="24"/>
          <w:szCs w:val="24"/>
        </w:rPr>
        <w:t>., хранящуюся в материалах уголовного дела, хранить в материалах уголовного дела на протяжении все</w:t>
      </w:r>
      <w:r>
        <w:rPr>
          <w:rFonts w:ascii="Times New Roman" w:hAnsi="Times New Roman" w:cs="Times New Roman"/>
          <w:sz w:val="24"/>
          <w:szCs w:val="24"/>
        </w:rPr>
        <w:t>го срока хранения.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C75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A979D5" w:rsidRPr="00074C75" w:rsidP="00B6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42C8" w:rsidRPr="005742C8" w:rsidP="005742C8">
      <w:pPr>
        <w:spacing w:after="0" w:line="240" w:lineRule="auto"/>
        <w:ind w:firstLine="570"/>
        <w:jc w:val="center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Мировой </w:t>
      </w: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>судья  -</w:t>
      </w: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(подпись)</w:t>
      </w:r>
    </w:p>
    <w:p w:rsidR="005742C8" w:rsidRPr="005742C8" w:rsidP="005742C8">
      <w:pPr>
        <w:spacing w:after="0" w:line="240" w:lineRule="auto"/>
        <w:ind w:firstLine="570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Согласовано </w:t>
      </w:r>
    </w:p>
    <w:p w:rsidR="005742C8" w:rsidRPr="005742C8" w:rsidP="005742C8">
      <w:pPr>
        <w:spacing w:after="0" w:line="240" w:lineRule="auto"/>
        <w:ind w:firstLine="570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>Мировой судья судебного участка №15</w:t>
      </w:r>
    </w:p>
    <w:p w:rsidR="005742C8" w:rsidRPr="005742C8" w:rsidP="005742C8">
      <w:pPr>
        <w:spacing w:after="0" w:line="240" w:lineRule="auto"/>
        <w:ind w:firstLine="570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>ленинского судебного района</w:t>
      </w:r>
    </w:p>
    <w:p w:rsidR="005742C8" w:rsidRPr="005742C8" w:rsidP="005742C8">
      <w:pPr>
        <w:spacing w:after="0" w:line="240" w:lineRule="auto"/>
        <w:ind w:firstLine="570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>города Севастополя</w:t>
      </w:r>
    </w:p>
    <w:p w:rsidR="005742C8" w:rsidRPr="005742C8" w:rsidP="005742C8">
      <w:pPr>
        <w:spacing w:after="0" w:line="240" w:lineRule="auto"/>
        <w:ind w:firstLine="570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5742C8">
        <w:rPr>
          <w:rFonts w:ascii="Times New Roman" w:eastAsia="Calibri" w:hAnsi="Times New Roman" w:cs="Times New Roman"/>
          <w:color w:val="000000"/>
          <w:sz w:val="25"/>
          <w:szCs w:val="25"/>
        </w:rPr>
        <w:t>Бабарика О.В.________</w:t>
      </w:r>
    </w:p>
    <w:p w:rsidR="005742C8" w:rsidRPr="005742C8" w:rsidP="0057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5742C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5742C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5742C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   </w:t>
      </w:r>
      <w:r w:rsidRPr="005742C8">
        <w:rPr>
          <w:rFonts w:ascii="Times New Roman" w:eastAsia="Times New Roman" w:hAnsi="Times New Roman" w:cs="Times New Roman"/>
          <w:color w:val="FFFFFF"/>
          <w:sz w:val="24"/>
          <w:szCs w:val="24"/>
        </w:rPr>
        <w:tab/>
      </w:r>
    </w:p>
    <w:p w:rsidR="005742C8" w:rsidRPr="005742C8" w:rsidP="005742C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18FF" w:rsidP="005742C8">
      <w:pPr>
        <w:spacing w:after="0" w:line="240" w:lineRule="auto"/>
        <w:ind w:firstLine="851"/>
        <w:jc w:val="both"/>
      </w:pPr>
    </w:p>
    <w:sectPr w:rsidSect="00B618FF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6E"/>
    <w:rsid w:val="00074C75"/>
    <w:rsid w:val="0047306E"/>
    <w:rsid w:val="005742C8"/>
    <w:rsid w:val="00A979D5"/>
    <w:rsid w:val="00B618FF"/>
    <w:rsid w:val="00EB7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3C1F56-7B0C-4D83-AF8A-0225DAE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