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E44090" w:rsidRPr="007A5276" w:rsidP="00E44090">
      <w:pPr>
        <w:pStyle w:val="Title"/>
        <w:ind w:firstLine="720"/>
        <w:jc w:val="right"/>
        <w:rPr>
          <w:b w:val="0"/>
          <w:sz w:val="22"/>
          <w:szCs w:val="22"/>
        </w:rPr>
      </w:pPr>
      <w:r w:rsidRPr="007A5276">
        <w:rPr>
          <w:b w:val="0"/>
          <w:sz w:val="22"/>
          <w:szCs w:val="22"/>
        </w:rPr>
        <w:t>Дело №1-11/15/2018</w:t>
      </w:r>
    </w:p>
    <w:p w:rsidR="00E44090" w:rsidRPr="007A5276" w:rsidP="00E44090">
      <w:pPr>
        <w:pStyle w:val="Heading2"/>
        <w:rPr>
          <w:sz w:val="22"/>
          <w:szCs w:val="22"/>
        </w:rPr>
      </w:pPr>
      <w:r w:rsidRPr="007A5276">
        <w:rPr>
          <w:sz w:val="22"/>
          <w:szCs w:val="22"/>
        </w:rPr>
        <w:t xml:space="preserve">ПОСТАНОВЛЕНИЕ </w:t>
      </w:r>
    </w:p>
    <w:p w:rsidR="00E44090" w:rsidRPr="007A5276" w:rsidP="00E44090">
      <w:pPr>
        <w:jc w:val="both"/>
        <w:rPr>
          <w:sz w:val="22"/>
          <w:szCs w:val="22"/>
        </w:rPr>
      </w:pPr>
    </w:p>
    <w:p w:rsidR="00E44090" w:rsidRPr="007A5276" w:rsidP="00E44090">
      <w:pPr>
        <w:pStyle w:val="NoSpacing"/>
        <w:ind w:firstLine="709"/>
        <w:jc w:val="both"/>
        <w:rPr>
          <w:sz w:val="22"/>
          <w:szCs w:val="22"/>
        </w:rPr>
      </w:pPr>
      <w:r w:rsidRPr="007A5276">
        <w:rPr>
          <w:sz w:val="22"/>
          <w:szCs w:val="22"/>
        </w:rPr>
        <w:t xml:space="preserve">20 июля 2018 года </w:t>
      </w:r>
      <w:r w:rsidRPr="007A5276">
        <w:rPr>
          <w:sz w:val="22"/>
          <w:szCs w:val="22"/>
        </w:rPr>
        <w:tab/>
      </w:r>
      <w:r w:rsidRPr="007A5276">
        <w:rPr>
          <w:sz w:val="22"/>
          <w:szCs w:val="22"/>
        </w:rPr>
        <w:tab/>
      </w:r>
      <w:r w:rsidRPr="007A5276">
        <w:rPr>
          <w:sz w:val="22"/>
          <w:szCs w:val="22"/>
        </w:rPr>
        <w:tab/>
        <w:t xml:space="preserve">                                                           </w:t>
      </w:r>
      <w:r w:rsidR="007A5276">
        <w:rPr>
          <w:sz w:val="22"/>
          <w:szCs w:val="22"/>
        </w:rPr>
        <w:t xml:space="preserve">               </w:t>
      </w:r>
      <w:r w:rsidRPr="007A5276">
        <w:rPr>
          <w:sz w:val="22"/>
          <w:szCs w:val="22"/>
        </w:rPr>
        <w:t>г</w:t>
      </w:r>
      <w:r w:rsidRPr="007A5276">
        <w:rPr>
          <w:sz w:val="22"/>
          <w:szCs w:val="22"/>
        </w:rPr>
        <w:t>. Севастополь</w:t>
      </w:r>
    </w:p>
    <w:p w:rsidR="00E44090" w:rsidRPr="007A5276" w:rsidP="00E44090">
      <w:pPr>
        <w:pStyle w:val="NoSpacing"/>
        <w:ind w:firstLine="709"/>
        <w:jc w:val="both"/>
        <w:rPr>
          <w:sz w:val="22"/>
          <w:szCs w:val="22"/>
        </w:rPr>
      </w:pPr>
    </w:p>
    <w:p w:rsidR="00E44090" w:rsidRPr="007A5276" w:rsidP="00E44090">
      <w:pPr>
        <w:pStyle w:val="NoSpacing"/>
        <w:ind w:firstLine="709"/>
        <w:jc w:val="both"/>
        <w:rPr>
          <w:sz w:val="22"/>
          <w:szCs w:val="22"/>
        </w:rPr>
      </w:pPr>
      <w:r w:rsidRPr="007A5276">
        <w:rPr>
          <w:sz w:val="22"/>
          <w:szCs w:val="22"/>
        </w:rPr>
        <w:t xml:space="preserve">Мировой судья Ленинского судебного района </w:t>
      </w:r>
      <w:r w:rsidRPr="007A5276">
        <w:rPr>
          <w:sz w:val="22"/>
          <w:szCs w:val="22"/>
        </w:rPr>
        <w:t>г</w:t>
      </w:r>
      <w:r w:rsidRPr="007A5276">
        <w:rPr>
          <w:sz w:val="22"/>
          <w:szCs w:val="22"/>
        </w:rPr>
        <w:t>. Севастополя судебного участка</w:t>
      </w:r>
      <w:r w:rsidR="007A5276">
        <w:rPr>
          <w:sz w:val="22"/>
          <w:szCs w:val="22"/>
        </w:rPr>
        <w:t xml:space="preserve"> </w:t>
      </w:r>
      <w:r w:rsidRPr="007A5276">
        <w:rPr>
          <w:sz w:val="22"/>
          <w:szCs w:val="22"/>
        </w:rPr>
        <w:t xml:space="preserve">№ 15 Бабарика О.В.,    </w:t>
      </w:r>
    </w:p>
    <w:p w:rsidR="00E44090" w:rsidRPr="007A5276" w:rsidP="00E44090">
      <w:pPr>
        <w:pStyle w:val="NoSpacing"/>
        <w:ind w:firstLine="709"/>
        <w:jc w:val="both"/>
        <w:rPr>
          <w:color w:val="000000" w:themeColor="text1"/>
          <w:sz w:val="22"/>
          <w:szCs w:val="22"/>
        </w:rPr>
      </w:pPr>
      <w:r w:rsidRPr="007A5276">
        <w:rPr>
          <w:sz w:val="22"/>
          <w:szCs w:val="22"/>
        </w:rPr>
        <w:t xml:space="preserve">с участием </w:t>
      </w:r>
      <w:r w:rsidRPr="007A5276">
        <w:rPr>
          <w:color w:val="000000" w:themeColor="text1"/>
          <w:sz w:val="22"/>
          <w:szCs w:val="22"/>
        </w:rPr>
        <w:t xml:space="preserve">секретаря </w:t>
      </w:r>
      <w:r w:rsidRPr="007A5276" w:rsidR="00201A7F">
        <w:rPr>
          <w:color w:val="000000" w:themeColor="text1"/>
          <w:sz w:val="22"/>
          <w:szCs w:val="22"/>
        </w:rPr>
        <w:t>Боевой</w:t>
      </w:r>
      <w:r w:rsidRPr="007A5276" w:rsidR="00201A7F">
        <w:rPr>
          <w:color w:val="000000" w:themeColor="text1"/>
          <w:sz w:val="22"/>
          <w:szCs w:val="22"/>
        </w:rPr>
        <w:t xml:space="preserve"> Н.С.</w:t>
      </w:r>
      <w:r w:rsidRPr="007A5276">
        <w:rPr>
          <w:color w:val="000000" w:themeColor="text1"/>
          <w:sz w:val="22"/>
          <w:szCs w:val="22"/>
        </w:rPr>
        <w:t>,</w:t>
      </w:r>
    </w:p>
    <w:p w:rsidR="00E44090" w:rsidRPr="007A5276" w:rsidP="00E44090">
      <w:pPr>
        <w:pStyle w:val="NoSpacing"/>
        <w:ind w:firstLine="709"/>
        <w:jc w:val="both"/>
        <w:rPr>
          <w:color w:val="000000" w:themeColor="text1"/>
          <w:sz w:val="22"/>
          <w:szCs w:val="22"/>
        </w:rPr>
      </w:pPr>
      <w:r w:rsidRPr="007A5276">
        <w:rPr>
          <w:color w:val="000000" w:themeColor="text1"/>
          <w:sz w:val="22"/>
          <w:szCs w:val="22"/>
        </w:rPr>
        <w:t>государс</w:t>
      </w:r>
      <w:r w:rsidRPr="007A5276" w:rsidR="00201A7F">
        <w:rPr>
          <w:color w:val="000000" w:themeColor="text1"/>
          <w:sz w:val="22"/>
          <w:szCs w:val="22"/>
        </w:rPr>
        <w:t>твенного обвинителя</w:t>
      </w:r>
      <w:r w:rsidRPr="007A5276" w:rsidR="00DB4511">
        <w:rPr>
          <w:color w:val="000000" w:themeColor="text1"/>
          <w:sz w:val="22"/>
          <w:szCs w:val="22"/>
        </w:rPr>
        <w:t>–Ермакова Д.И.,</w:t>
      </w:r>
    </w:p>
    <w:p w:rsidR="00E44090" w:rsidRPr="007A5276" w:rsidP="00E44090">
      <w:pPr>
        <w:pStyle w:val="NoSpacing"/>
        <w:ind w:firstLine="709"/>
        <w:jc w:val="both"/>
        <w:rPr>
          <w:color w:val="000000" w:themeColor="text1"/>
          <w:sz w:val="22"/>
          <w:szCs w:val="22"/>
        </w:rPr>
      </w:pPr>
      <w:r w:rsidRPr="007A5276">
        <w:rPr>
          <w:color w:val="000000" w:themeColor="text1"/>
          <w:sz w:val="22"/>
          <w:szCs w:val="22"/>
        </w:rPr>
        <w:t>защ</w:t>
      </w:r>
      <w:r w:rsidRPr="007A5276" w:rsidR="00201A7F">
        <w:rPr>
          <w:color w:val="000000" w:themeColor="text1"/>
          <w:sz w:val="22"/>
          <w:szCs w:val="22"/>
        </w:rPr>
        <w:t xml:space="preserve">итника – адвоката </w:t>
      </w:r>
      <w:r w:rsidRPr="007A5276" w:rsidR="00201A7F">
        <w:rPr>
          <w:color w:val="000000" w:themeColor="text1"/>
          <w:sz w:val="22"/>
          <w:szCs w:val="22"/>
        </w:rPr>
        <w:t>Чердаковой</w:t>
      </w:r>
      <w:r w:rsidRPr="007A5276" w:rsidR="00201A7F">
        <w:rPr>
          <w:color w:val="000000" w:themeColor="text1"/>
          <w:sz w:val="22"/>
          <w:szCs w:val="22"/>
        </w:rPr>
        <w:t xml:space="preserve"> М.А.,</w:t>
      </w:r>
    </w:p>
    <w:p w:rsidR="00E44090" w:rsidRPr="007A5276" w:rsidP="00E44090">
      <w:pPr>
        <w:pStyle w:val="NoSpacing"/>
        <w:ind w:firstLine="709"/>
        <w:jc w:val="both"/>
        <w:rPr>
          <w:color w:val="000000" w:themeColor="text1"/>
          <w:sz w:val="22"/>
          <w:szCs w:val="22"/>
        </w:rPr>
      </w:pPr>
      <w:r w:rsidRPr="007A5276">
        <w:rPr>
          <w:color w:val="000000" w:themeColor="text1"/>
          <w:sz w:val="22"/>
          <w:szCs w:val="22"/>
        </w:rPr>
        <w:t>подсудимой Тепловой К.В.,</w:t>
      </w:r>
    </w:p>
    <w:p w:rsidR="00E44090" w:rsidRPr="007A5276" w:rsidP="00E44090">
      <w:pPr>
        <w:ind w:firstLine="709"/>
        <w:jc w:val="both"/>
        <w:rPr>
          <w:sz w:val="22"/>
          <w:szCs w:val="22"/>
        </w:rPr>
      </w:pPr>
      <w:r w:rsidRPr="007A5276">
        <w:rPr>
          <w:sz w:val="22"/>
          <w:szCs w:val="22"/>
          <w:shd w:val="clear" w:color="auto" w:fill="FFFFFF"/>
        </w:rPr>
        <w:t xml:space="preserve">рассмотрев в открытом судебном заседании </w:t>
      </w:r>
      <w:r w:rsidRPr="007A5276">
        <w:rPr>
          <w:sz w:val="22"/>
          <w:szCs w:val="22"/>
        </w:rPr>
        <w:t xml:space="preserve">в зале судебного участка Ленинского судебного района </w:t>
      </w:r>
      <w:r w:rsidR="007A5276">
        <w:rPr>
          <w:sz w:val="22"/>
          <w:szCs w:val="22"/>
        </w:rPr>
        <w:t xml:space="preserve">              </w:t>
      </w:r>
      <w:r w:rsidRPr="007A5276">
        <w:rPr>
          <w:sz w:val="22"/>
          <w:szCs w:val="22"/>
        </w:rPr>
        <w:t>г</w:t>
      </w:r>
      <w:r w:rsidRPr="007A5276">
        <w:rPr>
          <w:sz w:val="22"/>
          <w:szCs w:val="22"/>
        </w:rPr>
        <w:t>. Севастополя</w:t>
      </w:r>
      <w:r w:rsidR="007A5276">
        <w:rPr>
          <w:sz w:val="22"/>
          <w:szCs w:val="22"/>
        </w:rPr>
        <w:t xml:space="preserve"> </w:t>
      </w:r>
      <w:r w:rsidRPr="007A5276">
        <w:rPr>
          <w:sz w:val="22"/>
          <w:szCs w:val="22"/>
          <w:shd w:val="clear" w:color="auto" w:fill="FFFFFF"/>
        </w:rPr>
        <w:t>уголовное дело в отношении</w:t>
      </w:r>
      <w:r w:rsidRPr="007A5276">
        <w:rPr>
          <w:sz w:val="22"/>
          <w:szCs w:val="22"/>
        </w:rPr>
        <w:t>:</w:t>
      </w:r>
    </w:p>
    <w:p w:rsidR="00201A7F" w:rsidRPr="007A5276" w:rsidP="00557868">
      <w:pPr>
        <w:ind w:left="3402" w:firstLine="1"/>
        <w:jc w:val="both"/>
        <w:rPr>
          <w:sz w:val="22"/>
          <w:szCs w:val="22"/>
        </w:rPr>
      </w:pPr>
      <w:r w:rsidRPr="007A5276">
        <w:rPr>
          <w:sz w:val="22"/>
          <w:szCs w:val="22"/>
        </w:rPr>
        <w:t xml:space="preserve">Тепловой </w:t>
      </w:r>
      <w:r w:rsidRPr="007A5276" w:rsidR="009A7D8A">
        <w:rPr>
          <w:sz w:val="22"/>
          <w:szCs w:val="22"/>
        </w:rPr>
        <w:t>К.В.</w:t>
      </w:r>
      <w:r w:rsidRPr="007A5276">
        <w:rPr>
          <w:sz w:val="22"/>
          <w:szCs w:val="22"/>
        </w:rPr>
        <w:t xml:space="preserve">, </w:t>
      </w:r>
      <w:r w:rsidRPr="007A5276" w:rsidR="009A7D8A">
        <w:rPr>
          <w:sz w:val="22"/>
          <w:szCs w:val="22"/>
        </w:rPr>
        <w:t>(дата рождения), уроженки (место рождения), гражданки (изъято)</w:t>
      </w:r>
      <w:r w:rsidRPr="007A5276">
        <w:rPr>
          <w:sz w:val="22"/>
          <w:szCs w:val="22"/>
        </w:rPr>
        <w:t xml:space="preserve">, </w:t>
      </w:r>
      <w:r w:rsidRPr="007A5276" w:rsidR="009A7D8A">
        <w:rPr>
          <w:sz w:val="22"/>
          <w:szCs w:val="22"/>
        </w:rPr>
        <w:t>(изъято)</w:t>
      </w:r>
      <w:r w:rsidRPr="007A5276">
        <w:rPr>
          <w:sz w:val="22"/>
          <w:szCs w:val="22"/>
        </w:rPr>
        <w:t xml:space="preserve">, </w:t>
      </w:r>
      <w:r w:rsidRPr="007A5276" w:rsidR="009A7D8A">
        <w:rPr>
          <w:sz w:val="22"/>
          <w:szCs w:val="22"/>
        </w:rPr>
        <w:t>(семейное положение)</w:t>
      </w:r>
      <w:r w:rsidRPr="007A5276">
        <w:rPr>
          <w:sz w:val="22"/>
          <w:szCs w:val="22"/>
        </w:rPr>
        <w:t xml:space="preserve">, </w:t>
      </w:r>
      <w:r w:rsidRPr="007A5276" w:rsidR="009A7D8A">
        <w:rPr>
          <w:sz w:val="22"/>
          <w:szCs w:val="22"/>
        </w:rPr>
        <w:t>(сведения о трудоустройстве)</w:t>
      </w:r>
      <w:r w:rsidRPr="007A5276">
        <w:rPr>
          <w:sz w:val="22"/>
          <w:szCs w:val="22"/>
        </w:rPr>
        <w:t xml:space="preserve">, </w:t>
      </w:r>
      <w:r w:rsidRPr="007A5276" w:rsidR="00C41FB2">
        <w:rPr>
          <w:sz w:val="22"/>
          <w:szCs w:val="22"/>
        </w:rPr>
        <w:t>зарегистрированной и проживающей по адресу:</w:t>
      </w:r>
      <w:r w:rsidRPr="007A5276" w:rsidR="00557868">
        <w:rPr>
          <w:sz w:val="22"/>
          <w:szCs w:val="22"/>
        </w:rPr>
        <w:t xml:space="preserve"> </w:t>
      </w:r>
      <w:r w:rsidRPr="007A5276" w:rsidR="009A7D8A">
        <w:rPr>
          <w:sz w:val="22"/>
          <w:szCs w:val="22"/>
        </w:rPr>
        <w:t>(изъято)</w:t>
      </w:r>
      <w:r w:rsidRPr="007A5276" w:rsidR="00C41FB2">
        <w:rPr>
          <w:sz w:val="22"/>
          <w:szCs w:val="22"/>
        </w:rPr>
        <w:t xml:space="preserve">, </w:t>
      </w:r>
      <w:r w:rsidRPr="007A5276" w:rsidR="009A7D8A">
        <w:rPr>
          <w:sz w:val="22"/>
          <w:szCs w:val="22"/>
        </w:rPr>
        <w:t>(сведения о судимости)</w:t>
      </w:r>
      <w:r w:rsidRPr="007A5276" w:rsidR="00C41FB2">
        <w:rPr>
          <w:sz w:val="22"/>
          <w:szCs w:val="22"/>
        </w:rPr>
        <w:t>;</w:t>
      </w:r>
    </w:p>
    <w:p w:rsidR="00E44090" w:rsidP="00C41FB2">
      <w:pPr>
        <w:pStyle w:val="NoSpacing"/>
        <w:ind w:firstLine="709"/>
        <w:jc w:val="both"/>
        <w:rPr>
          <w:sz w:val="22"/>
          <w:szCs w:val="22"/>
        </w:rPr>
      </w:pPr>
      <w:r w:rsidRPr="007A5276">
        <w:rPr>
          <w:sz w:val="22"/>
          <w:szCs w:val="22"/>
        </w:rPr>
        <w:t>обвиняемой в совершении преступлени</w:t>
      </w:r>
      <w:r w:rsidRPr="007A5276" w:rsidR="00C41FB2">
        <w:rPr>
          <w:sz w:val="22"/>
          <w:szCs w:val="22"/>
        </w:rPr>
        <w:t>й, предусмотренных ст. 322.2, 322.2, 322.2, 322.2 УК РФ;</w:t>
      </w:r>
    </w:p>
    <w:p w:rsidR="007A5276" w:rsidRPr="007A5276" w:rsidP="00C41FB2">
      <w:pPr>
        <w:pStyle w:val="NoSpacing"/>
        <w:ind w:firstLine="709"/>
        <w:jc w:val="both"/>
        <w:rPr>
          <w:b/>
          <w:sz w:val="22"/>
          <w:szCs w:val="22"/>
        </w:rPr>
      </w:pPr>
    </w:p>
    <w:p w:rsidR="00E44090" w:rsidRPr="007A5276" w:rsidP="00E44090">
      <w:pPr>
        <w:jc w:val="center"/>
        <w:rPr>
          <w:b/>
          <w:sz w:val="22"/>
          <w:szCs w:val="22"/>
        </w:rPr>
      </w:pPr>
      <w:r w:rsidRPr="007A5276">
        <w:rPr>
          <w:b/>
          <w:sz w:val="22"/>
          <w:szCs w:val="22"/>
        </w:rPr>
        <w:t>УСТАНОВИЛ:</w:t>
      </w:r>
    </w:p>
    <w:p w:rsidR="00E44090" w:rsidRPr="007A5276" w:rsidP="00E44090">
      <w:pPr>
        <w:ind w:firstLine="540"/>
        <w:jc w:val="both"/>
        <w:rPr>
          <w:sz w:val="22"/>
          <w:szCs w:val="22"/>
        </w:rPr>
      </w:pPr>
    </w:p>
    <w:p w:rsidR="00C41FB2" w:rsidRPr="007A5276" w:rsidP="00E44090">
      <w:pPr>
        <w:pStyle w:val="NoSpacing"/>
        <w:ind w:firstLine="709"/>
        <w:jc w:val="both"/>
        <w:rPr>
          <w:color w:val="000000" w:themeColor="text1"/>
          <w:sz w:val="22"/>
          <w:szCs w:val="22"/>
        </w:rPr>
      </w:pPr>
      <w:r w:rsidRPr="007A5276">
        <w:rPr>
          <w:sz w:val="22"/>
          <w:szCs w:val="22"/>
        </w:rPr>
        <w:t>Теплова К.В.</w:t>
      </w:r>
      <w:r w:rsidRPr="007A5276" w:rsidR="00557868">
        <w:rPr>
          <w:sz w:val="22"/>
          <w:szCs w:val="22"/>
        </w:rPr>
        <w:t xml:space="preserve"> </w:t>
      </w:r>
      <w:r w:rsidRPr="007A5276" w:rsidR="0016293A">
        <w:rPr>
          <w:sz w:val="22"/>
          <w:szCs w:val="22"/>
        </w:rPr>
        <w:t xml:space="preserve">обвиняется в </w:t>
      </w:r>
      <w:r w:rsidRPr="007A5276" w:rsidR="00E44090">
        <w:rPr>
          <w:color w:val="000000" w:themeColor="text1"/>
          <w:sz w:val="22"/>
          <w:szCs w:val="22"/>
        </w:rPr>
        <w:t>соверш</w:t>
      </w:r>
      <w:r w:rsidRPr="007A5276" w:rsidR="0016293A">
        <w:rPr>
          <w:color w:val="000000" w:themeColor="text1"/>
          <w:sz w:val="22"/>
          <w:szCs w:val="22"/>
        </w:rPr>
        <w:t>ении</w:t>
      </w:r>
      <w:r w:rsidRPr="007A5276" w:rsidR="00557868">
        <w:rPr>
          <w:color w:val="000000" w:themeColor="text1"/>
          <w:sz w:val="22"/>
          <w:szCs w:val="22"/>
        </w:rPr>
        <w:t xml:space="preserve"> </w:t>
      </w:r>
      <w:r w:rsidRPr="007A5276">
        <w:rPr>
          <w:color w:val="000000" w:themeColor="text1"/>
          <w:sz w:val="22"/>
          <w:szCs w:val="22"/>
        </w:rPr>
        <w:t>фиктивны</w:t>
      </w:r>
      <w:r w:rsidRPr="007A5276" w:rsidR="0016293A">
        <w:rPr>
          <w:color w:val="000000" w:themeColor="text1"/>
          <w:sz w:val="22"/>
          <w:szCs w:val="22"/>
        </w:rPr>
        <w:t>х</w:t>
      </w:r>
      <w:r w:rsidRPr="007A5276">
        <w:rPr>
          <w:color w:val="000000" w:themeColor="text1"/>
          <w:sz w:val="22"/>
          <w:szCs w:val="22"/>
        </w:rPr>
        <w:t xml:space="preserve"> регистраци</w:t>
      </w:r>
      <w:r w:rsidRPr="007A5276" w:rsidR="0016293A">
        <w:rPr>
          <w:color w:val="000000" w:themeColor="text1"/>
          <w:sz w:val="22"/>
          <w:szCs w:val="22"/>
        </w:rPr>
        <w:t>й</w:t>
      </w:r>
      <w:r w:rsidRPr="007A5276">
        <w:rPr>
          <w:color w:val="000000" w:themeColor="text1"/>
          <w:sz w:val="22"/>
          <w:szCs w:val="22"/>
        </w:rPr>
        <w:t xml:space="preserve"> гражданина Российской Федерации по месту пребывания или по месту жительства в жилом помещении в Российской Федерации при следующих обстоятельствах.</w:t>
      </w:r>
    </w:p>
    <w:p w:rsidR="0016293A" w:rsidRPr="007A5276" w:rsidP="0016293A">
      <w:pPr>
        <w:pStyle w:val="NoSpacing"/>
        <w:ind w:firstLine="709"/>
        <w:jc w:val="both"/>
        <w:rPr>
          <w:sz w:val="22"/>
          <w:szCs w:val="22"/>
        </w:rPr>
      </w:pPr>
      <w:r w:rsidRPr="007A5276">
        <w:rPr>
          <w:sz w:val="22"/>
          <w:szCs w:val="22"/>
        </w:rPr>
        <w:t xml:space="preserve">Так, </w:t>
      </w:r>
      <w:r w:rsidRPr="007A5276" w:rsidR="009A7D8A">
        <w:rPr>
          <w:sz w:val="22"/>
          <w:szCs w:val="22"/>
        </w:rPr>
        <w:t>(дата)</w:t>
      </w:r>
      <w:r w:rsidRPr="007A5276">
        <w:rPr>
          <w:sz w:val="22"/>
          <w:szCs w:val="22"/>
        </w:rPr>
        <w:t xml:space="preserve"> приказом № </w:t>
      </w:r>
      <w:r w:rsidRPr="007A5276" w:rsidR="009A7D8A">
        <w:rPr>
          <w:sz w:val="22"/>
          <w:szCs w:val="22"/>
        </w:rPr>
        <w:t>(номер)</w:t>
      </w:r>
      <w:r w:rsidRPr="007A5276">
        <w:rPr>
          <w:sz w:val="22"/>
          <w:szCs w:val="22"/>
        </w:rPr>
        <w:t xml:space="preserve"> </w:t>
      </w:r>
      <w:r w:rsidRPr="007A5276" w:rsidR="009A7D8A">
        <w:rPr>
          <w:sz w:val="22"/>
          <w:szCs w:val="22"/>
        </w:rPr>
        <w:t>(изъято)</w:t>
      </w:r>
      <w:r w:rsidRPr="007A5276">
        <w:rPr>
          <w:sz w:val="22"/>
          <w:szCs w:val="22"/>
        </w:rPr>
        <w:t xml:space="preserve"> Теплова К.В. назначена на должность </w:t>
      </w:r>
      <w:r w:rsidRPr="007A5276" w:rsidR="009A7D8A">
        <w:rPr>
          <w:sz w:val="22"/>
          <w:szCs w:val="22"/>
        </w:rPr>
        <w:t>(изъято)</w:t>
      </w:r>
      <w:r w:rsidRPr="007A5276">
        <w:rPr>
          <w:sz w:val="22"/>
          <w:szCs w:val="22"/>
        </w:rPr>
        <w:t xml:space="preserve">. После чего в соответствии с приказом № </w:t>
      </w:r>
      <w:r w:rsidRPr="007A5276" w:rsidR="009A7D8A">
        <w:rPr>
          <w:sz w:val="22"/>
          <w:szCs w:val="22"/>
        </w:rPr>
        <w:t>(номер)</w:t>
      </w:r>
      <w:r w:rsidRPr="007A5276">
        <w:rPr>
          <w:sz w:val="22"/>
          <w:szCs w:val="22"/>
        </w:rPr>
        <w:t xml:space="preserve"> </w:t>
      </w:r>
      <w:r w:rsidRPr="007A5276">
        <w:rPr>
          <w:sz w:val="22"/>
          <w:szCs w:val="22"/>
        </w:rPr>
        <w:t>от</w:t>
      </w:r>
      <w:r w:rsidRPr="007A5276">
        <w:rPr>
          <w:sz w:val="22"/>
          <w:szCs w:val="22"/>
        </w:rPr>
        <w:t xml:space="preserve"> </w:t>
      </w:r>
      <w:r w:rsidRPr="007A5276" w:rsidR="009A7D8A">
        <w:rPr>
          <w:sz w:val="22"/>
          <w:szCs w:val="22"/>
        </w:rPr>
        <w:t>(</w:t>
      </w:r>
      <w:r w:rsidRPr="007A5276" w:rsidR="009A7D8A">
        <w:rPr>
          <w:sz w:val="22"/>
          <w:szCs w:val="22"/>
        </w:rPr>
        <w:t>дата</w:t>
      </w:r>
      <w:r w:rsidRPr="007A5276" w:rsidR="009A7D8A">
        <w:rPr>
          <w:sz w:val="22"/>
          <w:szCs w:val="22"/>
        </w:rPr>
        <w:t>)</w:t>
      </w:r>
      <w:r w:rsidRPr="007A5276">
        <w:rPr>
          <w:sz w:val="22"/>
          <w:szCs w:val="22"/>
        </w:rPr>
        <w:t xml:space="preserve"> начальника </w:t>
      </w:r>
      <w:r w:rsidRPr="007A5276" w:rsidR="009A7D8A">
        <w:rPr>
          <w:sz w:val="22"/>
          <w:szCs w:val="22"/>
        </w:rPr>
        <w:t>(изъято)</w:t>
      </w:r>
      <w:r w:rsidRPr="007A5276">
        <w:rPr>
          <w:sz w:val="22"/>
          <w:szCs w:val="22"/>
        </w:rPr>
        <w:t xml:space="preserve"> Теплова К.В. назначена на должность </w:t>
      </w:r>
      <w:r w:rsidRPr="007A5276" w:rsidR="009A7D8A">
        <w:rPr>
          <w:sz w:val="22"/>
          <w:szCs w:val="22"/>
        </w:rPr>
        <w:t>(изъято)</w:t>
      </w:r>
      <w:r w:rsidRPr="007A5276">
        <w:rPr>
          <w:sz w:val="22"/>
          <w:szCs w:val="22"/>
        </w:rPr>
        <w:t>.</w:t>
      </w:r>
    </w:p>
    <w:p w:rsidR="0016293A" w:rsidRPr="007A5276" w:rsidP="0016293A">
      <w:pPr>
        <w:pStyle w:val="NoSpacing"/>
        <w:ind w:firstLine="709"/>
        <w:jc w:val="both"/>
        <w:rPr>
          <w:sz w:val="22"/>
          <w:szCs w:val="22"/>
        </w:rPr>
      </w:pPr>
      <w:r w:rsidRPr="007A5276">
        <w:rPr>
          <w:sz w:val="22"/>
          <w:szCs w:val="22"/>
        </w:rPr>
        <w:t>В неустановленный период времени у Теплова К.В. возник преступный умысел, направленный на фиктивную регистрацию граждан Российской Федерации в собственной квартире, без намерения предоставить данным лицам это помещения для пребывания или проживания.</w:t>
      </w:r>
    </w:p>
    <w:p w:rsidR="0016293A" w:rsidRPr="007A5276" w:rsidP="0016293A">
      <w:pPr>
        <w:pStyle w:val="NoSpacing"/>
        <w:ind w:firstLine="709"/>
        <w:jc w:val="both"/>
        <w:rPr>
          <w:sz w:val="22"/>
          <w:szCs w:val="22"/>
        </w:rPr>
      </w:pPr>
      <w:r w:rsidRPr="007A5276">
        <w:rPr>
          <w:sz w:val="22"/>
          <w:szCs w:val="22"/>
        </w:rPr>
        <w:t xml:space="preserve">Для реализации своего преступного умысла 27.01.2015 в течение рабочего дня, то есть в период с 09 часов 00 минут до 18 часов 00 минут, Теплова К.В., находясь в помещении </w:t>
      </w:r>
      <w:r w:rsidRPr="007A5276" w:rsidR="009A7D8A">
        <w:rPr>
          <w:sz w:val="22"/>
          <w:szCs w:val="22"/>
        </w:rPr>
        <w:t>(изъято)</w:t>
      </w:r>
      <w:r w:rsidRPr="007A5276">
        <w:rPr>
          <w:sz w:val="22"/>
          <w:szCs w:val="22"/>
        </w:rPr>
        <w:t>, расположенном по адресу:</w:t>
      </w:r>
      <w:r w:rsidRPr="007A5276" w:rsidR="00557868">
        <w:rPr>
          <w:sz w:val="22"/>
          <w:szCs w:val="22"/>
        </w:rPr>
        <w:t xml:space="preserve"> </w:t>
      </w:r>
      <w:r w:rsidRPr="007A5276" w:rsidR="009A7D8A">
        <w:rPr>
          <w:sz w:val="22"/>
          <w:szCs w:val="22"/>
        </w:rPr>
        <w:t>(изъято)</w:t>
      </w:r>
      <w:r w:rsidRPr="007A5276">
        <w:rPr>
          <w:sz w:val="22"/>
          <w:szCs w:val="22"/>
        </w:rPr>
        <w:t xml:space="preserve">, из иной личной заинтересованности, написала заявления на регистрацию по месту проживания </w:t>
      </w:r>
      <w:r w:rsidRPr="007A5276" w:rsidR="009A7D8A">
        <w:rPr>
          <w:sz w:val="22"/>
          <w:szCs w:val="22"/>
        </w:rPr>
        <w:t>(ФИО 1)</w:t>
      </w:r>
      <w:r w:rsidRPr="007A5276">
        <w:rPr>
          <w:sz w:val="22"/>
          <w:szCs w:val="22"/>
        </w:rPr>
        <w:t xml:space="preserve">, </w:t>
      </w:r>
      <w:r w:rsidRPr="007A5276" w:rsidR="009A7D8A">
        <w:rPr>
          <w:sz w:val="22"/>
          <w:szCs w:val="22"/>
        </w:rPr>
        <w:t>(ФИО 2)</w:t>
      </w:r>
      <w:r w:rsidRPr="007A5276">
        <w:rPr>
          <w:sz w:val="22"/>
          <w:szCs w:val="22"/>
        </w:rPr>
        <w:t xml:space="preserve">, </w:t>
      </w:r>
      <w:r w:rsidRPr="007A5276" w:rsidR="009A7D8A">
        <w:rPr>
          <w:sz w:val="22"/>
          <w:szCs w:val="22"/>
        </w:rPr>
        <w:t>(ФИО 3)</w:t>
      </w:r>
      <w:r w:rsidRPr="007A5276">
        <w:rPr>
          <w:sz w:val="22"/>
          <w:szCs w:val="22"/>
        </w:rPr>
        <w:t>, в которых заведомо ложно указала сведения о том</w:t>
      </w:r>
      <w:r w:rsidRPr="007A5276">
        <w:rPr>
          <w:sz w:val="22"/>
          <w:szCs w:val="22"/>
        </w:rPr>
        <w:t xml:space="preserve">, что они будут проживать в ее квартире, расположенной по адресу: </w:t>
      </w:r>
      <w:r w:rsidRPr="007A5276" w:rsidR="009A7D8A">
        <w:rPr>
          <w:sz w:val="22"/>
          <w:szCs w:val="22"/>
        </w:rPr>
        <w:t>(изъято)</w:t>
      </w:r>
      <w:r w:rsidRPr="007A5276">
        <w:rPr>
          <w:sz w:val="22"/>
          <w:szCs w:val="22"/>
        </w:rPr>
        <w:t xml:space="preserve">, не имея при этом намерения предоставить ее для проживания </w:t>
      </w:r>
      <w:r w:rsidRPr="007A5276" w:rsidR="009A7D8A">
        <w:rPr>
          <w:sz w:val="22"/>
          <w:szCs w:val="22"/>
        </w:rPr>
        <w:t>(ФИО 1)</w:t>
      </w:r>
      <w:r w:rsidRPr="007A5276">
        <w:rPr>
          <w:sz w:val="22"/>
          <w:szCs w:val="22"/>
        </w:rPr>
        <w:t xml:space="preserve">, </w:t>
      </w:r>
      <w:r w:rsidRPr="007A5276" w:rsidR="009A7D8A">
        <w:rPr>
          <w:sz w:val="22"/>
          <w:szCs w:val="22"/>
        </w:rPr>
        <w:t>(ФИО 2)</w:t>
      </w:r>
      <w:r w:rsidRPr="007A5276">
        <w:rPr>
          <w:sz w:val="22"/>
          <w:szCs w:val="22"/>
        </w:rPr>
        <w:t xml:space="preserve">, </w:t>
      </w:r>
      <w:r w:rsidRPr="007A5276" w:rsidR="009A7D8A">
        <w:rPr>
          <w:sz w:val="22"/>
          <w:szCs w:val="22"/>
        </w:rPr>
        <w:t>(ФИО 3)</w:t>
      </w:r>
    </w:p>
    <w:p w:rsidR="0016293A" w:rsidRPr="007A5276" w:rsidP="0016293A">
      <w:pPr>
        <w:pStyle w:val="NoSpacing"/>
        <w:ind w:firstLine="709"/>
        <w:jc w:val="both"/>
        <w:rPr>
          <w:sz w:val="22"/>
          <w:szCs w:val="22"/>
        </w:rPr>
      </w:pPr>
      <w:r w:rsidRPr="007A5276">
        <w:rPr>
          <w:sz w:val="22"/>
          <w:szCs w:val="22"/>
        </w:rPr>
        <w:t xml:space="preserve">Кроме того, 08.09.2015 в течение рабочего дня, то есть в период с 09 часов 00 минут до 18 часов 00 минут, Теплова К.В., находясь в помещении </w:t>
      </w:r>
      <w:r w:rsidRPr="007A5276" w:rsidR="009A7D8A">
        <w:rPr>
          <w:sz w:val="22"/>
          <w:szCs w:val="22"/>
        </w:rPr>
        <w:t>(изъято)</w:t>
      </w:r>
      <w:r w:rsidRPr="007A5276">
        <w:rPr>
          <w:sz w:val="22"/>
          <w:szCs w:val="22"/>
        </w:rPr>
        <w:t xml:space="preserve">, расположенном по адресу: </w:t>
      </w:r>
      <w:r w:rsidRPr="007A5276" w:rsidR="009A7D8A">
        <w:rPr>
          <w:sz w:val="22"/>
          <w:szCs w:val="22"/>
        </w:rPr>
        <w:t>(изъято)</w:t>
      </w:r>
      <w:r w:rsidRPr="007A5276">
        <w:rPr>
          <w:sz w:val="22"/>
          <w:szCs w:val="22"/>
        </w:rPr>
        <w:t xml:space="preserve">, из иной личной заинтересованности, написала заявление на регистрацию по месту проживания </w:t>
      </w:r>
      <w:r w:rsidRPr="007A5276" w:rsidR="009A7D8A">
        <w:rPr>
          <w:sz w:val="22"/>
          <w:szCs w:val="22"/>
        </w:rPr>
        <w:t>(ФИО 4)</w:t>
      </w:r>
      <w:r w:rsidRPr="007A5276">
        <w:rPr>
          <w:sz w:val="22"/>
          <w:szCs w:val="22"/>
        </w:rPr>
        <w:t>, в котором заведомо ложно указала сведения о том, что та будет проживать в ее квартире</w:t>
      </w:r>
      <w:r w:rsidRPr="007A5276">
        <w:rPr>
          <w:sz w:val="22"/>
          <w:szCs w:val="22"/>
        </w:rPr>
        <w:t xml:space="preserve">, расположенной по адресу: </w:t>
      </w:r>
      <w:r w:rsidRPr="007A5276" w:rsidR="009A7D8A">
        <w:rPr>
          <w:sz w:val="22"/>
          <w:szCs w:val="22"/>
        </w:rPr>
        <w:t>(изъято)</w:t>
      </w:r>
      <w:r w:rsidRPr="007A5276">
        <w:rPr>
          <w:sz w:val="22"/>
          <w:szCs w:val="22"/>
        </w:rPr>
        <w:t xml:space="preserve">, не имея при этом намерения предоставить ее для проживания </w:t>
      </w:r>
      <w:r w:rsidRPr="007A5276" w:rsidR="009A7D8A">
        <w:rPr>
          <w:sz w:val="22"/>
          <w:szCs w:val="22"/>
        </w:rPr>
        <w:t>(ФИО 4)</w:t>
      </w:r>
      <w:r w:rsidRPr="007A5276">
        <w:rPr>
          <w:sz w:val="22"/>
          <w:szCs w:val="22"/>
        </w:rPr>
        <w:t>.</w:t>
      </w:r>
    </w:p>
    <w:p w:rsidR="0016293A" w:rsidRPr="007A5276" w:rsidP="0016293A">
      <w:pPr>
        <w:pStyle w:val="NoSpacing"/>
        <w:ind w:firstLine="709"/>
        <w:jc w:val="both"/>
        <w:rPr>
          <w:sz w:val="22"/>
          <w:szCs w:val="22"/>
        </w:rPr>
      </w:pPr>
      <w:r w:rsidRPr="007A5276">
        <w:rPr>
          <w:sz w:val="22"/>
          <w:szCs w:val="22"/>
        </w:rPr>
        <w:t xml:space="preserve">Кроме того, 28.06.2016 в течение рабочего дня, то есть в период с 09 часов 00 минут до 18 часов 00 минут, Теплова К.В., находясь в помещении </w:t>
      </w:r>
      <w:r w:rsidRPr="007A5276" w:rsidR="009A7D8A">
        <w:rPr>
          <w:sz w:val="22"/>
          <w:szCs w:val="22"/>
        </w:rPr>
        <w:t>(изъято)</w:t>
      </w:r>
      <w:r w:rsidRPr="007A5276">
        <w:rPr>
          <w:sz w:val="22"/>
          <w:szCs w:val="22"/>
        </w:rPr>
        <w:t xml:space="preserve">, расположенном по адресу: </w:t>
      </w:r>
      <w:r w:rsidRPr="007A5276" w:rsidR="009A7D8A">
        <w:rPr>
          <w:sz w:val="22"/>
          <w:szCs w:val="22"/>
        </w:rPr>
        <w:t>(изъято)</w:t>
      </w:r>
      <w:r w:rsidRPr="007A5276">
        <w:rPr>
          <w:sz w:val="22"/>
          <w:szCs w:val="22"/>
        </w:rPr>
        <w:t xml:space="preserve">, из иной личной заинтересованности, написала заявление на регистрацию по месту пребывания </w:t>
      </w:r>
      <w:r w:rsidRPr="007A5276" w:rsidR="009A7D8A">
        <w:rPr>
          <w:sz w:val="22"/>
          <w:szCs w:val="22"/>
        </w:rPr>
        <w:t>(ФИО 5)</w:t>
      </w:r>
      <w:r w:rsidRPr="007A5276">
        <w:rPr>
          <w:sz w:val="22"/>
          <w:szCs w:val="22"/>
        </w:rPr>
        <w:t>, в котором заведомо ложно указала сведения о том, что в период времени 28.06.2016 по 31.12.2016</w:t>
      </w:r>
      <w:r w:rsidRPr="007A5276">
        <w:rPr>
          <w:sz w:val="22"/>
          <w:szCs w:val="22"/>
        </w:rPr>
        <w:t xml:space="preserve"> та будет проживать в ее квартире, расположенной по адресу: </w:t>
      </w:r>
      <w:r w:rsidRPr="007A5276" w:rsidR="009A7D8A">
        <w:rPr>
          <w:sz w:val="22"/>
          <w:szCs w:val="22"/>
        </w:rPr>
        <w:t>(изъято)</w:t>
      </w:r>
      <w:r w:rsidRPr="007A5276">
        <w:rPr>
          <w:sz w:val="22"/>
          <w:szCs w:val="22"/>
        </w:rPr>
        <w:t xml:space="preserve">, не имея при этом намерения предоставить ее для проживания </w:t>
      </w:r>
      <w:r w:rsidRPr="007A5276" w:rsidR="009A7D8A">
        <w:rPr>
          <w:sz w:val="22"/>
          <w:szCs w:val="22"/>
        </w:rPr>
        <w:t>(ФИО 5)</w:t>
      </w:r>
      <w:r w:rsidR="007A5276">
        <w:rPr>
          <w:sz w:val="22"/>
          <w:szCs w:val="22"/>
        </w:rPr>
        <w:t>.</w:t>
      </w:r>
    </w:p>
    <w:p w:rsidR="0016293A" w:rsidRPr="007A5276" w:rsidP="0016293A">
      <w:pPr>
        <w:pStyle w:val="NoSpacing"/>
        <w:ind w:firstLine="709"/>
        <w:jc w:val="both"/>
        <w:rPr>
          <w:sz w:val="22"/>
          <w:szCs w:val="22"/>
        </w:rPr>
      </w:pPr>
      <w:r w:rsidRPr="007A5276">
        <w:rPr>
          <w:sz w:val="22"/>
          <w:szCs w:val="22"/>
        </w:rPr>
        <w:t xml:space="preserve">Кроме того, 19.07.2016 в течение рабочего дня, то есть в период с 09 часов 00 минут до 18 часов 00 минут, Теплова К.В., находясь в помещении </w:t>
      </w:r>
      <w:r w:rsidRPr="007A5276" w:rsidR="009A7D8A">
        <w:rPr>
          <w:sz w:val="22"/>
          <w:szCs w:val="22"/>
        </w:rPr>
        <w:t>(изъято)</w:t>
      </w:r>
      <w:r w:rsidRPr="007A5276">
        <w:rPr>
          <w:sz w:val="22"/>
          <w:szCs w:val="22"/>
        </w:rPr>
        <w:t xml:space="preserve">, расположенном по адресу: </w:t>
      </w:r>
      <w:r w:rsidRPr="007A5276" w:rsidR="009A7D8A">
        <w:rPr>
          <w:sz w:val="22"/>
          <w:szCs w:val="22"/>
        </w:rPr>
        <w:t>(изъято)</w:t>
      </w:r>
      <w:r w:rsidRPr="007A5276">
        <w:rPr>
          <w:sz w:val="22"/>
          <w:szCs w:val="22"/>
        </w:rPr>
        <w:t xml:space="preserve">, из иной личной заинтересованности, написала заявление на регистрацию по месту пребывания </w:t>
      </w:r>
      <w:r w:rsidRPr="007A5276" w:rsidR="007A5276">
        <w:rPr>
          <w:sz w:val="22"/>
          <w:szCs w:val="22"/>
        </w:rPr>
        <w:t>(ФИО 6)</w:t>
      </w:r>
      <w:r w:rsidRPr="007A5276">
        <w:rPr>
          <w:sz w:val="22"/>
          <w:szCs w:val="22"/>
        </w:rPr>
        <w:t>, в котором заведомо ложно указала сведения о том, что в период в с 19.07.2016 по</w:t>
      </w:r>
      <w:r w:rsidRPr="007A5276">
        <w:rPr>
          <w:sz w:val="22"/>
          <w:szCs w:val="22"/>
        </w:rPr>
        <w:t xml:space="preserve"> 19.07.2017 тот будет проживать в ее квартире, расположенной по адресу: </w:t>
      </w:r>
      <w:r w:rsidRPr="007A5276" w:rsidR="007A5276">
        <w:rPr>
          <w:sz w:val="22"/>
          <w:szCs w:val="22"/>
        </w:rPr>
        <w:t>(изъято)</w:t>
      </w:r>
      <w:r w:rsidRPr="007A5276">
        <w:rPr>
          <w:sz w:val="22"/>
          <w:szCs w:val="22"/>
        </w:rPr>
        <w:t xml:space="preserve">, не имея при этом намерения предоставить ее для проживания </w:t>
      </w:r>
      <w:r w:rsidRPr="007A5276" w:rsidR="007A5276">
        <w:rPr>
          <w:sz w:val="22"/>
          <w:szCs w:val="22"/>
        </w:rPr>
        <w:t>(ФИО 6)</w:t>
      </w:r>
      <w:r w:rsidRPr="007A5276">
        <w:rPr>
          <w:sz w:val="22"/>
          <w:szCs w:val="22"/>
        </w:rPr>
        <w:t>.</w:t>
      </w:r>
    </w:p>
    <w:p w:rsidR="00974D3F" w:rsidRPr="007A5276" w:rsidP="00974D3F">
      <w:pPr>
        <w:pStyle w:val="NoSpacing"/>
        <w:ind w:firstLine="709"/>
        <w:jc w:val="both"/>
        <w:rPr>
          <w:sz w:val="22"/>
          <w:szCs w:val="22"/>
        </w:rPr>
      </w:pPr>
      <w:r w:rsidRPr="007A5276">
        <w:rPr>
          <w:sz w:val="22"/>
          <w:szCs w:val="22"/>
        </w:rPr>
        <w:t xml:space="preserve">Указанные действия </w:t>
      </w:r>
      <w:r w:rsidRPr="007A5276">
        <w:rPr>
          <w:sz w:val="22"/>
          <w:szCs w:val="22"/>
        </w:rPr>
        <w:t>Тепловой К.В. квалифицированы по каждому эпизоду по ст. 322.2 УК РФ, как фиктивная регистрация гражданина Российской Федерации по месту пребывания или по месту жительства в жилом помещении в Российской Федерации</w:t>
      </w:r>
      <w:r w:rsidRPr="007A5276" w:rsidR="0016293A">
        <w:rPr>
          <w:sz w:val="22"/>
          <w:szCs w:val="22"/>
        </w:rPr>
        <w:t>.</w:t>
      </w:r>
    </w:p>
    <w:p w:rsidR="00E44090" w:rsidRPr="007A5276" w:rsidP="00C41FB2">
      <w:pPr>
        <w:pStyle w:val="NoSpacing"/>
        <w:ind w:firstLine="709"/>
        <w:jc w:val="both"/>
        <w:rPr>
          <w:sz w:val="22"/>
          <w:szCs w:val="22"/>
        </w:rPr>
      </w:pPr>
      <w:r w:rsidRPr="007A5276">
        <w:rPr>
          <w:sz w:val="22"/>
          <w:szCs w:val="22"/>
        </w:rPr>
        <w:t xml:space="preserve">В судебном заседании защитником подсудимой заявлено ходатайство о прекращении уголовного дела в отношении </w:t>
      </w:r>
      <w:r w:rsidRPr="007A5276" w:rsidR="00C41FB2">
        <w:rPr>
          <w:sz w:val="22"/>
          <w:szCs w:val="22"/>
        </w:rPr>
        <w:t>Тепловой К.В.</w:t>
      </w:r>
      <w:r w:rsidRPr="007A5276">
        <w:rPr>
          <w:sz w:val="22"/>
          <w:szCs w:val="22"/>
        </w:rPr>
        <w:t xml:space="preserve">, обвиняемой в совершении </w:t>
      </w:r>
      <w:r w:rsidRPr="007A5276" w:rsidR="00DB4511">
        <w:rPr>
          <w:sz w:val="22"/>
          <w:szCs w:val="22"/>
        </w:rPr>
        <w:t xml:space="preserve">четырех </w:t>
      </w:r>
      <w:r w:rsidRPr="007A5276">
        <w:rPr>
          <w:sz w:val="22"/>
          <w:szCs w:val="22"/>
        </w:rPr>
        <w:t>преступлени</w:t>
      </w:r>
      <w:r w:rsidRPr="007A5276" w:rsidR="00C41FB2">
        <w:rPr>
          <w:sz w:val="22"/>
          <w:szCs w:val="22"/>
        </w:rPr>
        <w:t>й, предусмотренных ст. 322.2, 322.2, 322.2, 322.2 УК РФ</w:t>
      </w:r>
      <w:r w:rsidRPr="007A5276">
        <w:rPr>
          <w:sz w:val="22"/>
          <w:szCs w:val="22"/>
        </w:rPr>
        <w:t xml:space="preserve">, в связи с истечением срока давности привлечения к уголовной ответственности. </w:t>
      </w:r>
    </w:p>
    <w:p w:rsidR="00E44090" w:rsidRPr="007A5276" w:rsidP="0016293A">
      <w:pPr>
        <w:pStyle w:val="NoSpacing"/>
        <w:ind w:firstLine="709"/>
        <w:jc w:val="both"/>
        <w:rPr>
          <w:sz w:val="22"/>
          <w:szCs w:val="22"/>
        </w:rPr>
      </w:pPr>
      <w:r w:rsidRPr="007A5276">
        <w:rPr>
          <w:sz w:val="22"/>
          <w:szCs w:val="22"/>
        </w:rPr>
        <w:t>Подсудимая, которой суд разъяснил её право, предусмотренное п.15 ч.4 ст.47 УПК РФ, не возражала против прекращения уголовного дела по указанному основанию.</w:t>
      </w:r>
      <w:r w:rsidRPr="007A5276" w:rsidR="00974D3F">
        <w:rPr>
          <w:sz w:val="22"/>
          <w:szCs w:val="22"/>
        </w:rPr>
        <w:t xml:space="preserve"> Ей было разъяснено, что прекращение уголовного дела и уголовного преследования в связи с истечением сроков давности не является реабилитирующим основанием, однако она настаивала на прекращении уголовного дела по данному основанию.</w:t>
      </w:r>
    </w:p>
    <w:p w:rsidR="00E44090" w:rsidRPr="007A5276" w:rsidP="0016293A">
      <w:pPr>
        <w:pStyle w:val="NoSpacing"/>
        <w:ind w:firstLine="709"/>
        <w:jc w:val="both"/>
        <w:rPr>
          <w:sz w:val="22"/>
          <w:szCs w:val="22"/>
        </w:rPr>
      </w:pPr>
      <w:r w:rsidRPr="007A5276">
        <w:rPr>
          <w:sz w:val="22"/>
          <w:szCs w:val="22"/>
        </w:rPr>
        <w:t xml:space="preserve">Государственный обвинитель не возражал против удовлетворения заявленного ходатайства. </w:t>
      </w:r>
    </w:p>
    <w:p w:rsidR="00E44090" w:rsidRPr="007A5276" w:rsidP="0016293A">
      <w:pPr>
        <w:pStyle w:val="NoSpacing"/>
        <w:ind w:firstLine="709"/>
        <w:jc w:val="both"/>
        <w:rPr>
          <w:sz w:val="22"/>
          <w:szCs w:val="22"/>
        </w:rPr>
      </w:pPr>
      <w:r w:rsidRPr="007A5276">
        <w:rPr>
          <w:sz w:val="22"/>
          <w:szCs w:val="22"/>
        </w:rPr>
        <w:t xml:space="preserve">Выслушав мнения участников судебного заседания, изучив материалы дела, суд приходит к выводу об удовлетворении ходатайства защитника подсудимой в виду следующего. </w:t>
      </w:r>
    </w:p>
    <w:p w:rsidR="00E44090" w:rsidRPr="007A5276" w:rsidP="0016293A">
      <w:pPr>
        <w:pStyle w:val="NoSpacing"/>
        <w:ind w:firstLine="709"/>
        <w:jc w:val="both"/>
        <w:rPr>
          <w:sz w:val="22"/>
          <w:szCs w:val="22"/>
        </w:rPr>
      </w:pPr>
      <w:r w:rsidRPr="007A5276">
        <w:rPr>
          <w:sz w:val="22"/>
          <w:szCs w:val="22"/>
        </w:rPr>
        <w:t xml:space="preserve">В соответствии с п.3 ч.1 ст.24 УПК РФ уголовное дело не может быть возбуждено, а возбужденное уголовное дело подлежит прекращению в случае истечения </w:t>
      </w:r>
      <w:r>
        <w:fldChar w:fldCharType="begin"/>
      </w:r>
      <w:r>
        <w:instrText xml:space="preserve"> HYPERLINK "consultantplus://offline/ref=4E8AA99E440CCC69EEF5A7852D07BD7491A8C6BB761F5B988FED9C61E46F42D9C8ABB6A5BBDEB5ADC7S1O" </w:instrText>
      </w:r>
      <w:r>
        <w:fldChar w:fldCharType="separate"/>
      </w:r>
      <w:r w:rsidRPr="007A5276">
        <w:rPr>
          <w:sz w:val="22"/>
          <w:szCs w:val="22"/>
        </w:rPr>
        <w:t>сроков давности</w:t>
      </w:r>
      <w:r>
        <w:fldChar w:fldCharType="end"/>
      </w:r>
      <w:r w:rsidRPr="007A5276">
        <w:rPr>
          <w:sz w:val="22"/>
          <w:szCs w:val="22"/>
        </w:rPr>
        <w:t xml:space="preserve"> уголовного преследования.</w:t>
      </w:r>
    </w:p>
    <w:p w:rsidR="00E44090" w:rsidRPr="007A5276" w:rsidP="0016293A">
      <w:pPr>
        <w:pStyle w:val="NoSpacing"/>
        <w:ind w:firstLine="709"/>
        <w:jc w:val="both"/>
        <w:rPr>
          <w:sz w:val="22"/>
          <w:szCs w:val="22"/>
        </w:rPr>
      </w:pPr>
      <w:r w:rsidRPr="007A5276">
        <w:rPr>
          <w:sz w:val="22"/>
          <w:szCs w:val="22"/>
        </w:rPr>
        <w:t>Преступлени</w:t>
      </w:r>
      <w:r w:rsidRPr="007A5276" w:rsidR="00C41FB2">
        <w:rPr>
          <w:sz w:val="22"/>
          <w:szCs w:val="22"/>
        </w:rPr>
        <w:t>я</w:t>
      </w:r>
      <w:r w:rsidRPr="007A5276">
        <w:rPr>
          <w:sz w:val="22"/>
          <w:szCs w:val="22"/>
        </w:rPr>
        <w:t xml:space="preserve">, в совершении которого обвиняется </w:t>
      </w:r>
      <w:r w:rsidRPr="007A5276" w:rsidR="00C41FB2">
        <w:rPr>
          <w:sz w:val="22"/>
          <w:szCs w:val="22"/>
        </w:rPr>
        <w:t>Теплова К.В.</w:t>
      </w:r>
      <w:r w:rsidRPr="007A5276">
        <w:rPr>
          <w:sz w:val="22"/>
          <w:szCs w:val="22"/>
        </w:rPr>
        <w:t xml:space="preserve">, согласно ст.15 УК РФ относится к преступлениям небольшой тяжести.  </w:t>
      </w:r>
    </w:p>
    <w:p w:rsidR="00E44090" w:rsidRPr="007A5276" w:rsidP="00C41FB2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7A5276">
        <w:rPr>
          <w:sz w:val="22"/>
          <w:szCs w:val="22"/>
        </w:rPr>
        <w:t xml:space="preserve">Согласно п. «а» </w:t>
      </w:r>
      <w:r w:rsidRPr="007A5276">
        <w:rPr>
          <w:sz w:val="22"/>
          <w:szCs w:val="22"/>
        </w:rPr>
        <w:t>ч</w:t>
      </w:r>
      <w:r w:rsidRPr="007A5276">
        <w:rPr>
          <w:sz w:val="22"/>
          <w:szCs w:val="22"/>
        </w:rPr>
        <w:t>.1 ст.78 УК РФ лицо освобождается от уголовной ответственности, если со дня совершения преступления небольшой тяжести истекло два года.</w:t>
      </w:r>
    </w:p>
    <w:p w:rsidR="00E44090" w:rsidRPr="007A5276" w:rsidP="00E44090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2"/>
          <w:szCs w:val="22"/>
        </w:rPr>
      </w:pPr>
      <w:r w:rsidRPr="007A5276">
        <w:rPr>
          <w:color w:val="000000" w:themeColor="text1"/>
          <w:sz w:val="22"/>
          <w:szCs w:val="22"/>
        </w:rPr>
        <w:t>Преступления</w:t>
      </w:r>
      <w:r w:rsidRPr="007A5276">
        <w:rPr>
          <w:color w:val="000000" w:themeColor="text1"/>
          <w:sz w:val="22"/>
          <w:szCs w:val="22"/>
        </w:rPr>
        <w:t xml:space="preserve"> совершен</w:t>
      </w:r>
      <w:r w:rsidRPr="007A5276">
        <w:rPr>
          <w:color w:val="000000" w:themeColor="text1"/>
          <w:sz w:val="22"/>
          <w:szCs w:val="22"/>
        </w:rPr>
        <w:t>ы</w:t>
      </w:r>
      <w:r w:rsidR="007A5276">
        <w:rPr>
          <w:color w:val="000000" w:themeColor="text1"/>
          <w:sz w:val="22"/>
          <w:szCs w:val="22"/>
        </w:rPr>
        <w:t xml:space="preserve"> </w:t>
      </w:r>
      <w:r w:rsidRPr="007A5276">
        <w:rPr>
          <w:color w:val="000000" w:themeColor="text1"/>
          <w:sz w:val="22"/>
          <w:szCs w:val="22"/>
        </w:rPr>
        <w:t>Тепловой К.В.</w:t>
      </w:r>
      <w:r w:rsidR="007A5276">
        <w:rPr>
          <w:color w:val="000000" w:themeColor="text1"/>
          <w:sz w:val="22"/>
          <w:szCs w:val="22"/>
        </w:rPr>
        <w:t xml:space="preserve"> </w:t>
      </w:r>
      <w:r w:rsidRPr="007A5276">
        <w:rPr>
          <w:color w:val="000000" w:themeColor="text1"/>
          <w:sz w:val="22"/>
          <w:szCs w:val="22"/>
        </w:rPr>
        <w:t xml:space="preserve">27.01.2015 (по эпизоду фиктивной регистрацией </w:t>
      </w:r>
      <w:r w:rsidR="007A5276">
        <w:rPr>
          <w:color w:val="000000" w:themeColor="text1"/>
          <w:sz w:val="22"/>
          <w:szCs w:val="22"/>
        </w:rPr>
        <w:t xml:space="preserve">             </w:t>
      </w:r>
      <w:r w:rsidRPr="007A5276" w:rsidR="009A7D8A">
        <w:rPr>
          <w:color w:val="000000" w:themeColor="text1"/>
          <w:sz w:val="22"/>
          <w:szCs w:val="22"/>
        </w:rPr>
        <w:t>(ФИО 1)</w:t>
      </w:r>
      <w:r w:rsidRPr="007A5276">
        <w:rPr>
          <w:color w:val="000000" w:themeColor="text1"/>
          <w:sz w:val="22"/>
          <w:szCs w:val="22"/>
        </w:rPr>
        <w:t xml:space="preserve">, </w:t>
      </w:r>
      <w:r w:rsidRPr="007A5276" w:rsidR="009A7D8A">
        <w:rPr>
          <w:color w:val="000000" w:themeColor="text1"/>
          <w:sz w:val="22"/>
          <w:szCs w:val="22"/>
        </w:rPr>
        <w:t>(ФИО 2)</w:t>
      </w:r>
      <w:r w:rsidRPr="007A5276">
        <w:rPr>
          <w:color w:val="000000" w:themeColor="text1"/>
          <w:sz w:val="22"/>
          <w:szCs w:val="22"/>
        </w:rPr>
        <w:t xml:space="preserve">, </w:t>
      </w:r>
      <w:r w:rsidRPr="007A5276" w:rsidR="009A7D8A">
        <w:rPr>
          <w:color w:val="000000" w:themeColor="text1"/>
          <w:sz w:val="22"/>
          <w:szCs w:val="22"/>
        </w:rPr>
        <w:t>(ФИО 3)</w:t>
      </w:r>
      <w:r w:rsidRPr="007A5276">
        <w:rPr>
          <w:color w:val="000000" w:themeColor="text1"/>
          <w:sz w:val="22"/>
          <w:szCs w:val="22"/>
        </w:rPr>
        <w:t xml:space="preserve">), 08.09.2015 (по эпизоду фиктивной регистрации </w:t>
      </w:r>
      <w:r w:rsidRPr="007A5276" w:rsidR="009A7D8A">
        <w:rPr>
          <w:color w:val="000000" w:themeColor="text1"/>
          <w:sz w:val="22"/>
          <w:szCs w:val="22"/>
        </w:rPr>
        <w:t>(ФИО 4)</w:t>
      </w:r>
      <w:r w:rsidRPr="007A5276">
        <w:rPr>
          <w:color w:val="000000" w:themeColor="text1"/>
          <w:sz w:val="22"/>
          <w:szCs w:val="22"/>
        </w:rPr>
        <w:t xml:space="preserve">), </w:t>
      </w:r>
      <w:r w:rsidRPr="007A5276" w:rsidR="00196841">
        <w:rPr>
          <w:color w:val="000000" w:themeColor="text1"/>
          <w:sz w:val="22"/>
          <w:szCs w:val="22"/>
        </w:rPr>
        <w:t>2</w:t>
      </w:r>
      <w:r w:rsidRPr="007A5276">
        <w:rPr>
          <w:color w:val="000000" w:themeColor="text1"/>
          <w:sz w:val="22"/>
          <w:szCs w:val="22"/>
        </w:rPr>
        <w:t xml:space="preserve">8.06.2016 (по эпизоду фиктивной регистрации </w:t>
      </w:r>
      <w:r w:rsidRPr="007A5276" w:rsidR="009A7D8A">
        <w:rPr>
          <w:color w:val="000000" w:themeColor="text1"/>
          <w:sz w:val="22"/>
          <w:szCs w:val="22"/>
        </w:rPr>
        <w:t>(ФИО 5)</w:t>
      </w:r>
      <w:r w:rsidRPr="007A5276">
        <w:rPr>
          <w:color w:val="000000" w:themeColor="text1"/>
          <w:sz w:val="22"/>
          <w:szCs w:val="22"/>
        </w:rPr>
        <w:t>), 19.07.2016</w:t>
      </w:r>
      <w:r w:rsidRPr="007A5276" w:rsidR="002C57DA">
        <w:rPr>
          <w:color w:val="000000" w:themeColor="text1"/>
          <w:sz w:val="22"/>
          <w:szCs w:val="22"/>
        </w:rPr>
        <w:t xml:space="preserve"> (по эпизоду фиктивной регистрации </w:t>
      </w:r>
      <w:r w:rsidRPr="007A5276" w:rsidR="007A5276">
        <w:rPr>
          <w:color w:val="000000" w:themeColor="text1"/>
          <w:sz w:val="22"/>
          <w:szCs w:val="22"/>
        </w:rPr>
        <w:t>(ФИО 6)</w:t>
      </w:r>
      <w:r w:rsidRPr="007A5276" w:rsidR="002C57DA">
        <w:rPr>
          <w:color w:val="000000" w:themeColor="text1"/>
          <w:sz w:val="22"/>
          <w:szCs w:val="22"/>
        </w:rPr>
        <w:t>)</w:t>
      </w:r>
      <w:r w:rsidRPr="007A5276" w:rsidR="00463902">
        <w:rPr>
          <w:color w:val="000000" w:themeColor="text1"/>
          <w:sz w:val="22"/>
          <w:szCs w:val="22"/>
        </w:rPr>
        <w:t>.</w:t>
      </w:r>
    </w:p>
    <w:p w:rsidR="00463902" w:rsidRPr="007A5276" w:rsidP="00E44090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2"/>
          <w:szCs w:val="22"/>
        </w:rPr>
      </w:pPr>
      <w:r w:rsidRPr="007A5276">
        <w:rPr>
          <w:sz w:val="22"/>
          <w:szCs w:val="22"/>
        </w:rPr>
        <w:t xml:space="preserve">Из материалов дела следует, что Теплова К.В. не уклонялась от следствия и суда, поэтому течение </w:t>
      </w:r>
      <w:r w:rsidRPr="007A5276">
        <w:rPr>
          <w:rStyle w:val="snippetequal"/>
          <w:sz w:val="22"/>
          <w:szCs w:val="22"/>
        </w:rPr>
        <w:t xml:space="preserve">срока давности </w:t>
      </w:r>
      <w:r w:rsidRPr="007A5276">
        <w:rPr>
          <w:sz w:val="22"/>
          <w:szCs w:val="22"/>
        </w:rPr>
        <w:t>не приостанавливалось.</w:t>
      </w:r>
    </w:p>
    <w:p w:rsidR="00E44090" w:rsidRPr="007A5276" w:rsidP="00E44090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2"/>
          <w:szCs w:val="22"/>
        </w:rPr>
      </w:pPr>
      <w:r w:rsidRPr="007A5276">
        <w:rPr>
          <w:color w:val="000000" w:themeColor="text1"/>
          <w:sz w:val="22"/>
          <w:szCs w:val="22"/>
        </w:rPr>
        <w:t>Исходя из положений ст.254 УПК РФ, суд прекращает уголовное дело в судебном заседании, в том числе в случае, предусмотренном п.3 ч.1 ст.24 УПК РФ.</w:t>
      </w:r>
    </w:p>
    <w:p w:rsidR="00E44090" w:rsidRPr="007A5276" w:rsidP="00E44090">
      <w:pPr>
        <w:ind w:firstLine="708"/>
        <w:jc w:val="both"/>
        <w:rPr>
          <w:color w:val="000000" w:themeColor="text1"/>
          <w:sz w:val="22"/>
          <w:szCs w:val="22"/>
        </w:rPr>
      </w:pPr>
      <w:r w:rsidRPr="007A5276">
        <w:rPr>
          <w:color w:val="000000" w:themeColor="text1"/>
          <w:sz w:val="22"/>
          <w:szCs w:val="22"/>
        </w:rPr>
        <w:t>Учитывая, что на момент рассмотрения дела сроки давности привлечения</w:t>
      </w:r>
      <w:r w:rsidRPr="007A5276" w:rsidR="00974D3F">
        <w:rPr>
          <w:color w:val="000000" w:themeColor="text1"/>
          <w:sz w:val="22"/>
          <w:szCs w:val="22"/>
        </w:rPr>
        <w:t xml:space="preserve"> Тепловой К.В.</w:t>
      </w:r>
      <w:r w:rsidRPr="007A5276">
        <w:rPr>
          <w:color w:val="000000" w:themeColor="text1"/>
          <w:sz w:val="22"/>
          <w:szCs w:val="22"/>
        </w:rPr>
        <w:t xml:space="preserve"> к уголовной ответственности по обвинению в совершении</w:t>
      </w:r>
      <w:r w:rsidRPr="007A5276" w:rsidR="00DB4511">
        <w:rPr>
          <w:color w:val="000000" w:themeColor="text1"/>
          <w:sz w:val="22"/>
          <w:szCs w:val="22"/>
        </w:rPr>
        <w:t xml:space="preserve"> четырех</w:t>
      </w:r>
      <w:r w:rsidRPr="007A5276">
        <w:rPr>
          <w:color w:val="000000" w:themeColor="text1"/>
          <w:sz w:val="22"/>
          <w:szCs w:val="22"/>
        </w:rPr>
        <w:t xml:space="preserve"> преступлени</w:t>
      </w:r>
      <w:r w:rsidRPr="007A5276" w:rsidR="00974D3F">
        <w:rPr>
          <w:color w:val="000000" w:themeColor="text1"/>
          <w:sz w:val="22"/>
          <w:szCs w:val="22"/>
        </w:rPr>
        <w:t>й</w:t>
      </w:r>
      <w:r w:rsidRPr="007A5276">
        <w:rPr>
          <w:color w:val="000000" w:themeColor="text1"/>
          <w:sz w:val="22"/>
          <w:szCs w:val="22"/>
        </w:rPr>
        <w:t>, предусмотренн</w:t>
      </w:r>
      <w:r w:rsidRPr="007A5276" w:rsidR="00974D3F">
        <w:rPr>
          <w:color w:val="000000" w:themeColor="text1"/>
          <w:sz w:val="22"/>
          <w:szCs w:val="22"/>
        </w:rPr>
        <w:t xml:space="preserve">ых ст. 322.2 </w:t>
      </w:r>
      <w:r w:rsidRPr="007A5276">
        <w:rPr>
          <w:color w:val="000000" w:themeColor="text1"/>
          <w:sz w:val="22"/>
          <w:szCs w:val="22"/>
        </w:rPr>
        <w:t>УК РФ, истекли, уголовное дело в отношении нее подлежит прекращению в соответствии с п.3 ч.1 ст.24 УПК РФ в виду истечения сроков давности</w:t>
      </w:r>
      <w:r w:rsidRPr="007A5276" w:rsidR="00DB4511">
        <w:rPr>
          <w:color w:val="000000" w:themeColor="text1"/>
          <w:sz w:val="22"/>
          <w:szCs w:val="22"/>
        </w:rPr>
        <w:t xml:space="preserve"> уголовного преследования</w:t>
      </w:r>
      <w:r w:rsidRPr="007A5276">
        <w:rPr>
          <w:color w:val="000000" w:themeColor="text1"/>
          <w:sz w:val="22"/>
          <w:szCs w:val="22"/>
        </w:rPr>
        <w:t>.</w:t>
      </w:r>
    </w:p>
    <w:p w:rsidR="00A1162D" w:rsidRPr="007A5276" w:rsidP="00E44090">
      <w:pPr>
        <w:ind w:firstLine="708"/>
        <w:jc w:val="both"/>
        <w:rPr>
          <w:color w:val="000000" w:themeColor="text1"/>
          <w:sz w:val="22"/>
          <w:szCs w:val="22"/>
        </w:rPr>
      </w:pPr>
      <w:r w:rsidRPr="007A5276">
        <w:rPr>
          <w:color w:val="000000" w:themeColor="text1"/>
          <w:sz w:val="22"/>
          <w:szCs w:val="22"/>
        </w:rPr>
        <w:t xml:space="preserve">На основании ст. </w:t>
      </w:r>
      <w:r>
        <w:fldChar w:fldCharType="begin"/>
      </w:r>
      <w:r>
        <w:instrText xml:space="preserve"> HYPERLINK "https://sudact.ru/law/upk-rf/chast-1/razdel-iii/glava-10/statia-81/" \o "УПК РФ &gt;  Часть 1. Общие положения &gt; Раздел III. Доказательства и доказывание &gt; Глава 10. Доказательства в уголовном судопроизводстве &gt; Статья 81. Вещественные доказательства" \t "_blank" </w:instrText>
      </w:r>
      <w:r>
        <w:fldChar w:fldCharType="separate"/>
      </w:r>
      <w:r w:rsidRPr="007A5276">
        <w:rPr>
          <w:color w:val="000000" w:themeColor="text1"/>
          <w:sz w:val="22"/>
          <w:szCs w:val="22"/>
        </w:rPr>
        <w:t>81</w:t>
      </w:r>
      <w:r>
        <w:fldChar w:fldCharType="end"/>
      </w:r>
      <w:r w:rsidRPr="007A5276">
        <w:rPr>
          <w:color w:val="000000" w:themeColor="text1"/>
          <w:sz w:val="22"/>
          <w:szCs w:val="22"/>
        </w:rPr>
        <w:t xml:space="preserve">, </w:t>
      </w:r>
      <w:r>
        <w:fldChar w:fldCharType="begin"/>
      </w:r>
      <w:r>
        <w:instrText xml:space="preserve"> HYPERLINK "https://sudact.ru/law/upk-rf/chast-1/razdel-iii/glava-10/statia-82/" \o "УПК РФ &gt;  Часть 1. Общие положения &gt; Раздел III. Доказательства и доказывание &gt; Глава 10. Доказательства в уголовном судопроизводстве &gt; Статья 82. Хранение вещественных доказательств" \t "_blank" </w:instrText>
      </w:r>
      <w:r>
        <w:fldChar w:fldCharType="separate"/>
      </w:r>
      <w:r w:rsidRPr="007A5276">
        <w:rPr>
          <w:color w:val="000000" w:themeColor="text1"/>
          <w:sz w:val="22"/>
          <w:szCs w:val="22"/>
        </w:rPr>
        <w:t>82 УПК РФ</w:t>
      </w:r>
      <w:r>
        <w:fldChar w:fldCharType="end"/>
      </w:r>
      <w:r w:rsidRPr="007A5276">
        <w:rPr>
          <w:color w:val="000000" w:themeColor="text1"/>
          <w:sz w:val="22"/>
          <w:szCs w:val="22"/>
        </w:rPr>
        <w:t xml:space="preserve"> вещественные доказательства по делу: документы о регистрации по месту жительства/пребывания граждан Российской Федерации: </w:t>
      </w:r>
      <w:r w:rsidRPr="007A5276" w:rsidR="009A7D8A">
        <w:rPr>
          <w:color w:val="000000" w:themeColor="text1"/>
          <w:sz w:val="22"/>
          <w:szCs w:val="22"/>
        </w:rPr>
        <w:t>(ФИО 2)</w:t>
      </w:r>
      <w:r w:rsidRPr="007A5276">
        <w:rPr>
          <w:color w:val="000000" w:themeColor="text1"/>
          <w:sz w:val="22"/>
          <w:szCs w:val="22"/>
        </w:rPr>
        <w:t xml:space="preserve">, </w:t>
      </w:r>
      <w:r w:rsidRPr="007A5276" w:rsidR="009A7D8A">
        <w:rPr>
          <w:color w:val="000000" w:themeColor="text1"/>
          <w:sz w:val="22"/>
          <w:szCs w:val="22"/>
        </w:rPr>
        <w:t>(ФИО 3)</w:t>
      </w:r>
      <w:r w:rsidRPr="007A5276">
        <w:rPr>
          <w:color w:val="000000" w:themeColor="text1"/>
          <w:sz w:val="22"/>
          <w:szCs w:val="22"/>
        </w:rPr>
        <w:t xml:space="preserve">, </w:t>
      </w:r>
      <w:r w:rsidRPr="007A5276" w:rsidR="009A7D8A">
        <w:rPr>
          <w:color w:val="000000" w:themeColor="text1"/>
          <w:sz w:val="22"/>
          <w:szCs w:val="22"/>
        </w:rPr>
        <w:t>(ФИО 1)</w:t>
      </w:r>
      <w:r w:rsidRPr="007A5276">
        <w:rPr>
          <w:color w:val="000000" w:themeColor="text1"/>
          <w:sz w:val="22"/>
          <w:szCs w:val="22"/>
        </w:rPr>
        <w:t xml:space="preserve">, </w:t>
      </w:r>
      <w:r w:rsidRPr="007A5276" w:rsidR="009A7D8A">
        <w:rPr>
          <w:color w:val="000000" w:themeColor="text1"/>
          <w:sz w:val="22"/>
          <w:szCs w:val="22"/>
        </w:rPr>
        <w:t>(ФИО 4)</w:t>
      </w:r>
      <w:r w:rsidRPr="007A5276">
        <w:rPr>
          <w:color w:val="000000" w:themeColor="text1"/>
          <w:sz w:val="22"/>
          <w:szCs w:val="22"/>
        </w:rPr>
        <w:t xml:space="preserve">, </w:t>
      </w:r>
      <w:r w:rsidRPr="007A5276" w:rsidR="007A5276">
        <w:rPr>
          <w:color w:val="000000" w:themeColor="text1"/>
          <w:sz w:val="22"/>
          <w:szCs w:val="22"/>
        </w:rPr>
        <w:t>(ФИО 6)</w:t>
      </w:r>
      <w:r w:rsidRPr="007A5276">
        <w:rPr>
          <w:color w:val="000000" w:themeColor="text1"/>
          <w:sz w:val="22"/>
          <w:szCs w:val="22"/>
        </w:rPr>
        <w:t xml:space="preserve">, </w:t>
      </w:r>
      <w:r w:rsidRPr="007A5276" w:rsidR="009A7D8A">
        <w:rPr>
          <w:color w:val="000000" w:themeColor="text1"/>
          <w:sz w:val="22"/>
          <w:szCs w:val="22"/>
        </w:rPr>
        <w:t>(ФИО 5)</w:t>
      </w:r>
      <w:r w:rsidRPr="007A5276">
        <w:rPr>
          <w:color w:val="000000" w:themeColor="text1"/>
          <w:sz w:val="22"/>
          <w:szCs w:val="22"/>
        </w:rPr>
        <w:t xml:space="preserve"> по адресу: </w:t>
      </w:r>
      <w:r w:rsidRPr="007A5276" w:rsidR="007A5276">
        <w:rPr>
          <w:color w:val="000000" w:themeColor="text1"/>
          <w:sz w:val="22"/>
          <w:szCs w:val="22"/>
        </w:rPr>
        <w:t>(изъято)</w:t>
      </w:r>
      <w:r w:rsidRPr="007A5276">
        <w:rPr>
          <w:color w:val="000000" w:themeColor="text1"/>
          <w:sz w:val="22"/>
          <w:szCs w:val="22"/>
        </w:rPr>
        <w:t>, подлежат оставлению в материалах дела.</w:t>
      </w:r>
    </w:p>
    <w:p w:rsidR="00E44090" w:rsidRPr="007A5276" w:rsidP="00E44090">
      <w:pPr>
        <w:ind w:firstLine="708"/>
        <w:jc w:val="both"/>
        <w:rPr>
          <w:sz w:val="22"/>
          <w:szCs w:val="22"/>
        </w:rPr>
      </w:pPr>
      <w:r w:rsidRPr="007A5276">
        <w:rPr>
          <w:sz w:val="22"/>
          <w:szCs w:val="22"/>
        </w:rPr>
        <w:t>На основании изложенного, руководствуясь ст.78 УК РФ, п.3 ч.1 ст.24, ст.254 УПК РФ,</w:t>
      </w:r>
    </w:p>
    <w:p w:rsidR="00557868" w:rsidRPr="007A5276" w:rsidP="00E44090">
      <w:pPr>
        <w:ind w:firstLine="708"/>
        <w:jc w:val="both"/>
        <w:rPr>
          <w:sz w:val="22"/>
          <w:szCs w:val="22"/>
        </w:rPr>
      </w:pPr>
    </w:p>
    <w:p w:rsidR="00E44090" w:rsidRPr="007A5276" w:rsidP="00E44090">
      <w:pPr>
        <w:jc w:val="center"/>
        <w:rPr>
          <w:b/>
          <w:sz w:val="22"/>
          <w:szCs w:val="22"/>
        </w:rPr>
      </w:pPr>
      <w:r w:rsidRPr="007A5276">
        <w:rPr>
          <w:b/>
          <w:sz w:val="22"/>
          <w:szCs w:val="22"/>
        </w:rPr>
        <w:t>ПОСТАНОВИЛ:</w:t>
      </w:r>
    </w:p>
    <w:p w:rsidR="00E44090" w:rsidRPr="007A5276" w:rsidP="00393706">
      <w:pPr>
        <w:jc w:val="center"/>
        <w:rPr>
          <w:b/>
          <w:sz w:val="22"/>
          <w:szCs w:val="22"/>
        </w:rPr>
      </w:pPr>
    </w:p>
    <w:p w:rsidR="00E44090" w:rsidRPr="007A5276" w:rsidP="00974D3F">
      <w:pPr>
        <w:pStyle w:val="NoSpacing"/>
        <w:ind w:firstLine="709"/>
        <w:jc w:val="both"/>
        <w:rPr>
          <w:sz w:val="22"/>
          <w:szCs w:val="22"/>
        </w:rPr>
      </w:pPr>
      <w:r w:rsidRPr="007A5276">
        <w:rPr>
          <w:sz w:val="22"/>
          <w:szCs w:val="22"/>
        </w:rPr>
        <w:t>Прекратить уголовное дело</w:t>
      </w:r>
      <w:r w:rsidRPr="007A5276" w:rsidR="00557868">
        <w:rPr>
          <w:sz w:val="22"/>
          <w:szCs w:val="22"/>
        </w:rPr>
        <w:t xml:space="preserve"> </w:t>
      </w:r>
      <w:r w:rsidRPr="007A5276" w:rsidR="00196841">
        <w:rPr>
          <w:sz w:val="22"/>
          <w:szCs w:val="22"/>
        </w:rPr>
        <w:t xml:space="preserve">и уголовное преследование </w:t>
      </w:r>
      <w:r w:rsidRPr="007A5276">
        <w:rPr>
          <w:sz w:val="22"/>
          <w:szCs w:val="22"/>
        </w:rPr>
        <w:t xml:space="preserve">в отношении </w:t>
      </w:r>
      <w:r w:rsidRPr="007A5276" w:rsidR="00974D3F">
        <w:rPr>
          <w:sz w:val="22"/>
          <w:szCs w:val="22"/>
        </w:rPr>
        <w:t xml:space="preserve">Тепловой </w:t>
      </w:r>
      <w:r w:rsidRPr="007A5276" w:rsidR="007A5276">
        <w:rPr>
          <w:sz w:val="22"/>
          <w:szCs w:val="22"/>
        </w:rPr>
        <w:t>К.В.</w:t>
      </w:r>
      <w:r w:rsidRPr="007A5276">
        <w:rPr>
          <w:sz w:val="22"/>
          <w:szCs w:val="22"/>
        </w:rPr>
        <w:t>, обвиняемой в совершении преступлени</w:t>
      </w:r>
      <w:r w:rsidRPr="007A5276" w:rsidR="00974D3F">
        <w:rPr>
          <w:sz w:val="22"/>
          <w:szCs w:val="22"/>
        </w:rPr>
        <w:t>й</w:t>
      </w:r>
      <w:r w:rsidRPr="007A5276">
        <w:rPr>
          <w:sz w:val="22"/>
          <w:szCs w:val="22"/>
        </w:rPr>
        <w:t>, предусмотренн</w:t>
      </w:r>
      <w:r w:rsidRPr="007A5276" w:rsidR="00974D3F">
        <w:rPr>
          <w:sz w:val="22"/>
          <w:szCs w:val="22"/>
        </w:rPr>
        <w:t>ых ст. 322.2, 322.2, 322.2, 322.2 УК РФ,</w:t>
      </w:r>
      <w:r w:rsidRPr="007A5276">
        <w:rPr>
          <w:sz w:val="22"/>
          <w:szCs w:val="22"/>
        </w:rPr>
        <w:t xml:space="preserve"> в связи с истечением сроков давности</w:t>
      </w:r>
      <w:r w:rsidRPr="007A5276" w:rsidR="00C4245B">
        <w:rPr>
          <w:sz w:val="22"/>
          <w:szCs w:val="22"/>
        </w:rPr>
        <w:t xml:space="preserve"> уголовного преследования</w:t>
      </w:r>
      <w:r w:rsidRPr="007A5276">
        <w:rPr>
          <w:sz w:val="22"/>
          <w:szCs w:val="22"/>
        </w:rPr>
        <w:t xml:space="preserve">. </w:t>
      </w:r>
    </w:p>
    <w:p w:rsidR="00E44090" w:rsidRPr="007A5276" w:rsidP="00E44090">
      <w:pPr>
        <w:pStyle w:val="NoSpacing"/>
        <w:ind w:firstLine="709"/>
        <w:jc w:val="both"/>
        <w:rPr>
          <w:sz w:val="22"/>
          <w:szCs w:val="22"/>
        </w:rPr>
      </w:pPr>
      <w:r w:rsidRPr="007A5276">
        <w:rPr>
          <w:sz w:val="22"/>
          <w:szCs w:val="22"/>
        </w:rPr>
        <w:t xml:space="preserve">Меру пресечения в виде подписке о невыезде и надлежащем поведении в отношении </w:t>
      </w:r>
      <w:r w:rsidRPr="007A5276" w:rsidR="00974D3F">
        <w:rPr>
          <w:sz w:val="22"/>
          <w:szCs w:val="22"/>
        </w:rPr>
        <w:t xml:space="preserve">Тепловой </w:t>
      </w:r>
      <w:r w:rsidRPr="007A5276" w:rsidR="007A5276">
        <w:rPr>
          <w:sz w:val="22"/>
          <w:szCs w:val="22"/>
        </w:rPr>
        <w:t>К.В.</w:t>
      </w:r>
      <w:r w:rsidRPr="007A5276">
        <w:rPr>
          <w:sz w:val="22"/>
          <w:szCs w:val="22"/>
        </w:rPr>
        <w:t xml:space="preserve"> отменить.</w:t>
      </w:r>
    </w:p>
    <w:p w:rsidR="00974D3F" w:rsidRPr="007A5276" w:rsidP="00E44090">
      <w:pPr>
        <w:pStyle w:val="NoSpacing"/>
        <w:ind w:firstLine="709"/>
        <w:jc w:val="both"/>
        <w:rPr>
          <w:sz w:val="22"/>
          <w:szCs w:val="22"/>
        </w:rPr>
      </w:pPr>
      <w:r w:rsidRPr="007A5276">
        <w:rPr>
          <w:sz w:val="22"/>
          <w:szCs w:val="22"/>
        </w:rPr>
        <w:t xml:space="preserve">Вещественные доказательства по делу: документы о регистрации по месту жительства/пребывания граждан Российской Федерации: </w:t>
      </w:r>
      <w:r w:rsidRPr="007A5276" w:rsidR="009A7D8A">
        <w:rPr>
          <w:sz w:val="22"/>
          <w:szCs w:val="22"/>
        </w:rPr>
        <w:t>(ФИО 2)</w:t>
      </w:r>
      <w:r w:rsidRPr="007A5276">
        <w:rPr>
          <w:sz w:val="22"/>
          <w:szCs w:val="22"/>
        </w:rPr>
        <w:t xml:space="preserve">, </w:t>
      </w:r>
      <w:r w:rsidRPr="007A5276" w:rsidR="009A7D8A">
        <w:rPr>
          <w:sz w:val="22"/>
          <w:szCs w:val="22"/>
        </w:rPr>
        <w:t>(ФИО 3)</w:t>
      </w:r>
      <w:r w:rsidRPr="007A5276">
        <w:rPr>
          <w:sz w:val="22"/>
          <w:szCs w:val="22"/>
        </w:rPr>
        <w:t xml:space="preserve">, </w:t>
      </w:r>
      <w:r w:rsidRPr="007A5276" w:rsidR="009A7D8A">
        <w:rPr>
          <w:sz w:val="22"/>
          <w:szCs w:val="22"/>
        </w:rPr>
        <w:t>(ФИО 1)</w:t>
      </w:r>
      <w:r w:rsidRPr="007A5276">
        <w:rPr>
          <w:sz w:val="22"/>
          <w:szCs w:val="22"/>
        </w:rPr>
        <w:t xml:space="preserve">, </w:t>
      </w:r>
      <w:r w:rsidRPr="007A5276" w:rsidR="009A7D8A">
        <w:rPr>
          <w:sz w:val="22"/>
          <w:szCs w:val="22"/>
        </w:rPr>
        <w:t>(ФИО 4)</w:t>
      </w:r>
      <w:r w:rsidRPr="007A5276">
        <w:rPr>
          <w:sz w:val="22"/>
          <w:szCs w:val="22"/>
        </w:rPr>
        <w:t xml:space="preserve">, </w:t>
      </w:r>
      <w:r w:rsidR="007A5276">
        <w:rPr>
          <w:sz w:val="22"/>
          <w:szCs w:val="22"/>
        </w:rPr>
        <w:t xml:space="preserve">              </w:t>
      </w:r>
      <w:r w:rsidRPr="007A5276" w:rsidR="007A5276">
        <w:rPr>
          <w:sz w:val="22"/>
          <w:szCs w:val="22"/>
        </w:rPr>
        <w:t>(ФИО 6)</w:t>
      </w:r>
      <w:r w:rsidRPr="007A5276">
        <w:rPr>
          <w:sz w:val="22"/>
          <w:szCs w:val="22"/>
        </w:rPr>
        <w:t xml:space="preserve">, </w:t>
      </w:r>
      <w:r w:rsidRPr="007A5276" w:rsidR="009A7D8A">
        <w:rPr>
          <w:sz w:val="22"/>
          <w:szCs w:val="22"/>
        </w:rPr>
        <w:t>(ФИО 5)</w:t>
      </w:r>
      <w:r w:rsidRPr="007A5276">
        <w:rPr>
          <w:sz w:val="22"/>
          <w:szCs w:val="22"/>
        </w:rPr>
        <w:t xml:space="preserve"> по адресу: </w:t>
      </w:r>
      <w:r w:rsidRPr="007A5276" w:rsidR="007A5276">
        <w:rPr>
          <w:sz w:val="22"/>
          <w:szCs w:val="22"/>
        </w:rPr>
        <w:t>(изъято)</w:t>
      </w:r>
      <w:r w:rsidRPr="007A5276">
        <w:rPr>
          <w:sz w:val="22"/>
          <w:szCs w:val="22"/>
        </w:rPr>
        <w:t xml:space="preserve"> </w:t>
      </w:r>
      <w:r w:rsidRPr="007A5276" w:rsidR="00C4245B">
        <w:rPr>
          <w:sz w:val="22"/>
          <w:szCs w:val="22"/>
        </w:rPr>
        <w:t>хранить</w:t>
      </w:r>
      <w:r w:rsidRPr="007A5276">
        <w:rPr>
          <w:sz w:val="22"/>
          <w:szCs w:val="22"/>
        </w:rPr>
        <w:t xml:space="preserve"> в материалах</w:t>
      </w:r>
      <w:r w:rsidRPr="007A5276" w:rsidR="00C4245B">
        <w:rPr>
          <w:sz w:val="22"/>
          <w:szCs w:val="22"/>
        </w:rPr>
        <w:t xml:space="preserve"> уголовного</w:t>
      </w:r>
      <w:r w:rsidRPr="007A5276">
        <w:rPr>
          <w:sz w:val="22"/>
          <w:szCs w:val="22"/>
        </w:rPr>
        <w:t xml:space="preserve"> дела.</w:t>
      </w:r>
    </w:p>
    <w:p w:rsidR="00E44090" w:rsidRPr="007A5276" w:rsidP="00557868">
      <w:pPr>
        <w:pStyle w:val="NoSpacing"/>
        <w:ind w:firstLine="709"/>
        <w:jc w:val="both"/>
        <w:rPr>
          <w:sz w:val="22"/>
          <w:szCs w:val="22"/>
        </w:rPr>
      </w:pPr>
      <w:r w:rsidRPr="007A5276">
        <w:rPr>
          <w:sz w:val="22"/>
          <w:szCs w:val="22"/>
        </w:rPr>
        <w:t>Постановление может быть обжаловано в Ленинский районный суд города Севастополя в течение 10 суток со дня его вынесения путем подачи апелляционной жалобы, представления мировому судье.</w:t>
      </w:r>
    </w:p>
    <w:p w:rsidR="007A5276" w:rsidRPr="007A5276" w:rsidP="00557868">
      <w:pPr>
        <w:pStyle w:val="NoSpacing"/>
        <w:ind w:firstLine="709"/>
        <w:jc w:val="both"/>
        <w:rPr>
          <w:sz w:val="22"/>
          <w:szCs w:val="22"/>
        </w:rPr>
      </w:pPr>
    </w:p>
    <w:p w:rsidR="007A5276" w:rsidRPr="007A5276" w:rsidP="007A5276">
      <w:pPr>
        <w:jc w:val="both"/>
        <w:rPr>
          <w:sz w:val="22"/>
          <w:szCs w:val="22"/>
        </w:rPr>
      </w:pPr>
      <w:r w:rsidRPr="007A5276">
        <w:rPr>
          <w:sz w:val="22"/>
          <w:szCs w:val="22"/>
        </w:rPr>
        <w:t>Мировой судья - подпись                                                                                    О.В. Бабарика</w:t>
      </w:r>
    </w:p>
    <w:p w:rsidR="007A5276" w:rsidRPr="007A5276" w:rsidP="007A5276">
      <w:pPr>
        <w:jc w:val="both"/>
        <w:rPr>
          <w:sz w:val="22"/>
          <w:szCs w:val="22"/>
        </w:rPr>
      </w:pPr>
      <w:r w:rsidRPr="007A5276">
        <w:rPr>
          <w:sz w:val="22"/>
          <w:szCs w:val="22"/>
        </w:rPr>
        <w:t>«СОГЛАСОВАНО»</w:t>
      </w:r>
    </w:p>
    <w:p w:rsidR="007A5276" w:rsidRPr="007A5276" w:rsidP="007A5276">
      <w:pPr>
        <w:jc w:val="both"/>
        <w:rPr>
          <w:sz w:val="22"/>
          <w:szCs w:val="22"/>
        </w:rPr>
      </w:pPr>
      <w:r w:rsidRPr="007A5276">
        <w:rPr>
          <w:sz w:val="22"/>
          <w:szCs w:val="22"/>
        </w:rPr>
        <w:t xml:space="preserve">Мировой судья Ленинского судебного района </w:t>
      </w:r>
    </w:p>
    <w:p w:rsidR="007A5276" w:rsidRPr="007A5276" w:rsidP="007A5276">
      <w:pPr>
        <w:jc w:val="both"/>
        <w:rPr>
          <w:sz w:val="22"/>
          <w:szCs w:val="22"/>
        </w:rPr>
      </w:pPr>
      <w:r w:rsidRPr="007A5276">
        <w:rPr>
          <w:sz w:val="22"/>
          <w:szCs w:val="22"/>
        </w:rPr>
        <w:t xml:space="preserve">города Севастополя судебного участка № 15                                                   </w:t>
      </w:r>
      <w:r>
        <w:rPr>
          <w:sz w:val="22"/>
          <w:szCs w:val="22"/>
        </w:rPr>
        <w:t xml:space="preserve">   </w:t>
      </w:r>
      <w:r w:rsidRPr="007A5276">
        <w:rPr>
          <w:sz w:val="22"/>
          <w:szCs w:val="22"/>
        </w:rPr>
        <w:t>О.В. Бабарика</w:t>
      </w:r>
    </w:p>
    <w:p w:rsidR="007A5276" w:rsidRPr="007A5276" w:rsidP="007A5276">
      <w:pPr>
        <w:ind w:left="567"/>
        <w:jc w:val="both"/>
        <w:rPr>
          <w:sz w:val="22"/>
          <w:szCs w:val="22"/>
        </w:rPr>
      </w:pPr>
    </w:p>
    <w:p w:rsidR="004C10C0" w:rsidRPr="007A5276" w:rsidP="007A5276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sectPr w:rsidSect="007A527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44090"/>
    <w:rsid w:val="0016293A"/>
    <w:rsid w:val="00196841"/>
    <w:rsid w:val="00201A7F"/>
    <w:rsid w:val="002C57DA"/>
    <w:rsid w:val="00393706"/>
    <w:rsid w:val="00463902"/>
    <w:rsid w:val="004C10C0"/>
    <w:rsid w:val="00557868"/>
    <w:rsid w:val="005F6B31"/>
    <w:rsid w:val="007A5276"/>
    <w:rsid w:val="00974D3F"/>
    <w:rsid w:val="009A7D8A"/>
    <w:rsid w:val="00A1162D"/>
    <w:rsid w:val="00B00162"/>
    <w:rsid w:val="00B33F86"/>
    <w:rsid w:val="00C41FB2"/>
    <w:rsid w:val="00C4245B"/>
    <w:rsid w:val="00C442F7"/>
    <w:rsid w:val="00DA4781"/>
    <w:rsid w:val="00DB4511"/>
    <w:rsid w:val="00E44090"/>
    <w:rsid w:val="00F5498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0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E44090"/>
    <w:pPr>
      <w:keepNext/>
      <w:jc w:val="center"/>
      <w:outlineLvl w:val="1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E44090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44090"/>
    <w:rPr>
      <w:color w:val="0563C1" w:themeColor="hyperlink"/>
      <w:u w:val="single"/>
    </w:rPr>
  </w:style>
  <w:style w:type="paragraph" w:styleId="Title">
    <w:name w:val="Title"/>
    <w:basedOn w:val="Normal"/>
    <w:link w:val="a"/>
    <w:qFormat/>
    <w:rsid w:val="00E44090"/>
    <w:pPr>
      <w:jc w:val="center"/>
    </w:pPr>
    <w:rPr>
      <w:b/>
      <w:sz w:val="26"/>
    </w:rPr>
  </w:style>
  <w:style w:type="character" w:customStyle="1" w:styleId="a">
    <w:name w:val="Название Знак"/>
    <w:basedOn w:val="DefaultParagraphFont"/>
    <w:link w:val="Title"/>
    <w:rsid w:val="00E44090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NoSpacing">
    <w:name w:val="No Spacing"/>
    <w:uiPriority w:val="1"/>
    <w:qFormat/>
    <w:rsid w:val="00E44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E44090"/>
  </w:style>
  <w:style w:type="character" w:customStyle="1" w:styleId="20">
    <w:name w:val="Основной текст (2) + Полужирный"/>
    <w:basedOn w:val="DefaultParagraphFont"/>
    <w:rsid w:val="00E4409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9370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9370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DefaultParagraphFont"/>
    <w:link w:val="22"/>
    <w:rsid w:val="001629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1629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16293A"/>
    <w:pPr>
      <w:widowControl w:val="0"/>
      <w:shd w:val="clear" w:color="auto" w:fill="FFFFFF"/>
      <w:spacing w:before="300" w:line="322" w:lineRule="exact"/>
    </w:pPr>
    <w:rPr>
      <w:sz w:val="28"/>
      <w:szCs w:val="28"/>
      <w:lang w:eastAsia="en-US"/>
    </w:rPr>
  </w:style>
  <w:style w:type="paragraph" w:customStyle="1" w:styleId="40">
    <w:name w:val="Основной текст (4)"/>
    <w:basedOn w:val="Normal"/>
    <w:link w:val="4"/>
    <w:rsid w:val="0016293A"/>
    <w:pPr>
      <w:widowControl w:val="0"/>
      <w:shd w:val="clear" w:color="auto" w:fill="FFFFFF"/>
      <w:spacing w:line="322" w:lineRule="exact"/>
      <w:ind w:firstLine="680"/>
      <w:jc w:val="both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