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772" w:rsidP="0079795A">
      <w:pPr>
        <w:ind w:firstLine="567"/>
        <w:jc w:val="right"/>
        <w:rPr>
          <w:sz w:val="28"/>
          <w:szCs w:val="28"/>
        </w:rPr>
      </w:pPr>
      <w:r w:rsidRPr="00E815B9">
        <w:rPr>
          <w:sz w:val="28"/>
          <w:szCs w:val="28"/>
        </w:rPr>
        <w:t xml:space="preserve"> </w:t>
      </w:r>
      <w:r w:rsidRPr="00E815B9">
        <w:rPr>
          <w:sz w:val="28"/>
          <w:szCs w:val="28"/>
        </w:rPr>
        <w:t>Дело №</w:t>
      </w:r>
      <w:r w:rsidRPr="00E815B9" w:rsidR="0066668D">
        <w:rPr>
          <w:sz w:val="28"/>
          <w:szCs w:val="28"/>
        </w:rPr>
        <w:t>1-</w:t>
      </w:r>
      <w:r w:rsidR="00B800CF">
        <w:rPr>
          <w:sz w:val="28"/>
          <w:szCs w:val="28"/>
        </w:rPr>
        <w:t>00</w:t>
      </w:r>
      <w:r w:rsidR="006727AA">
        <w:rPr>
          <w:sz w:val="28"/>
          <w:szCs w:val="28"/>
        </w:rPr>
        <w:t>34</w:t>
      </w:r>
      <w:r w:rsidRPr="00E815B9" w:rsidR="0066668D">
        <w:rPr>
          <w:sz w:val="28"/>
          <w:szCs w:val="28"/>
        </w:rPr>
        <w:t>/1</w:t>
      </w:r>
      <w:r w:rsidR="00B800CF">
        <w:rPr>
          <w:sz w:val="28"/>
          <w:szCs w:val="28"/>
        </w:rPr>
        <w:t>4</w:t>
      </w:r>
      <w:r w:rsidRPr="00E815B9" w:rsidR="0066668D">
        <w:rPr>
          <w:sz w:val="28"/>
          <w:szCs w:val="28"/>
        </w:rPr>
        <w:t>/20</w:t>
      </w:r>
      <w:r w:rsidRPr="00E815B9" w:rsidR="00B119D0">
        <w:rPr>
          <w:sz w:val="28"/>
          <w:szCs w:val="28"/>
        </w:rPr>
        <w:t>2</w:t>
      </w:r>
      <w:r w:rsidR="0024320C">
        <w:rPr>
          <w:sz w:val="28"/>
          <w:szCs w:val="28"/>
        </w:rPr>
        <w:t>3</w:t>
      </w:r>
    </w:p>
    <w:p w:rsidR="007C4BAC" w:rsidRPr="00A16DE3" w:rsidP="007C4BAC">
      <w:pPr>
        <w:ind w:firstLine="567"/>
        <w:jc w:val="right"/>
        <w:rPr>
          <w:sz w:val="28"/>
          <w:szCs w:val="28"/>
        </w:rPr>
      </w:pPr>
      <w:r>
        <w:rPr>
          <w:sz w:val="28"/>
          <w:szCs w:val="28"/>
        </w:rPr>
        <w:t>УИД:92</w:t>
      </w:r>
      <w:r>
        <w:rPr>
          <w:sz w:val="28"/>
          <w:szCs w:val="28"/>
          <w:lang w:val="en-US"/>
        </w:rPr>
        <w:t>MS</w:t>
      </w:r>
      <w:r w:rsidR="00B800CF">
        <w:rPr>
          <w:sz w:val="28"/>
          <w:szCs w:val="28"/>
        </w:rPr>
        <w:t>0014</w:t>
      </w:r>
      <w:r>
        <w:rPr>
          <w:sz w:val="28"/>
          <w:szCs w:val="28"/>
        </w:rPr>
        <w:t>-01-2023</w:t>
      </w:r>
      <w:r w:rsidRPr="00A16DE3">
        <w:rPr>
          <w:sz w:val="28"/>
          <w:szCs w:val="28"/>
        </w:rPr>
        <w:t>-00</w:t>
      </w:r>
      <w:r w:rsidR="00B800CF">
        <w:rPr>
          <w:sz w:val="28"/>
          <w:szCs w:val="28"/>
        </w:rPr>
        <w:t>1</w:t>
      </w:r>
      <w:r w:rsidR="006727AA">
        <w:rPr>
          <w:sz w:val="28"/>
          <w:szCs w:val="28"/>
        </w:rPr>
        <w:t>926-9</w:t>
      </w:r>
      <w:r w:rsidR="00B800CF">
        <w:rPr>
          <w:sz w:val="28"/>
          <w:szCs w:val="28"/>
        </w:rPr>
        <w:t>8</w:t>
      </w:r>
    </w:p>
    <w:p w:rsidR="007C4BAC" w:rsidP="0079795A">
      <w:pPr>
        <w:ind w:firstLine="567"/>
        <w:jc w:val="right"/>
        <w:rPr>
          <w:sz w:val="28"/>
          <w:szCs w:val="28"/>
        </w:rPr>
      </w:pPr>
    </w:p>
    <w:p w:rsidR="007C4BAC" w:rsidRPr="00E815B9" w:rsidP="0079795A">
      <w:pPr>
        <w:ind w:firstLine="567"/>
        <w:jc w:val="right"/>
        <w:rPr>
          <w:sz w:val="28"/>
          <w:szCs w:val="28"/>
        </w:rPr>
      </w:pPr>
    </w:p>
    <w:p w:rsidR="007C4BAC" w:rsidRPr="00E2393C" w:rsidP="007C4BAC">
      <w:pPr>
        <w:jc w:val="center"/>
        <w:rPr>
          <w:snapToGrid w:val="0"/>
          <w:sz w:val="28"/>
          <w:szCs w:val="28"/>
        </w:rPr>
      </w:pPr>
      <w:r>
        <w:rPr>
          <w:bCs/>
          <w:color w:val="000000"/>
          <w:spacing w:val="-7"/>
          <w:w w:val="143"/>
          <w:sz w:val="28"/>
          <w:szCs w:val="28"/>
          <w:lang w:eastAsia="ar-SA"/>
        </w:rPr>
        <w:t>ПОСТАНОВЛЕНИЕ</w:t>
      </w:r>
    </w:p>
    <w:p w:rsidR="007C4BAC" w:rsidRPr="00E2393C" w:rsidP="007C4BAC">
      <w:pPr>
        <w:jc w:val="center"/>
        <w:rPr>
          <w:sz w:val="28"/>
          <w:szCs w:val="28"/>
        </w:rPr>
      </w:pPr>
      <w:r w:rsidRPr="00E2393C">
        <w:rPr>
          <w:sz w:val="28"/>
          <w:szCs w:val="28"/>
        </w:rPr>
        <w:t>о прекращении уголовного дела</w:t>
      </w:r>
    </w:p>
    <w:p w:rsidR="00F60772" w:rsidRPr="00E815B9" w:rsidP="0079795A">
      <w:pPr>
        <w:ind w:firstLine="567"/>
        <w:jc w:val="both"/>
        <w:rPr>
          <w:sz w:val="28"/>
          <w:szCs w:val="28"/>
        </w:rPr>
      </w:pPr>
    </w:p>
    <w:p w:rsidR="00F60772" w:rsidRPr="00E815B9" w:rsidP="00191039">
      <w:pPr>
        <w:jc w:val="both"/>
        <w:rPr>
          <w:sz w:val="28"/>
          <w:szCs w:val="28"/>
        </w:rPr>
      </w:pPr>
      <w:r>
        <w:rPr>
          <w:sz w:val="28"/>
          <w:szCs w:val="28"/>
        </w:rPr>
        <w:t xml:space="preserve">       28</w:t>
      </w:r>
      <w:r w:rsidRPr="00E815B9" w:rsidR="0079795A">
        <w:rPr>
          <w:sz w:val="28"/>
          <w:szCs w:val="28"/>
        </w:rPr>
        <w:t xml:space="preserve"> </w:t>
      </w:r>
      <w:r>
        <w:rPr>
          <w:sz w:val="28"/>
          <w:szCs w:val="28"/>
        </w:rPr>
        <w:t xml:space="preserve">июня </w:t>
      </w:r>
      <w:r w:rsidRPr="00E815B9" w:rsidR="0079795A">
        <w:rPr>
          <w:sz w:val="28"/>
          <w:szCs w:val="28"/>
        </w:rPr>
        <w:t>202</w:t>
      </w:r>
      <w:r w:rsidR="00191039">
        <w:rPr>
          <w:sz w:val="28"/>
          <w:szCs w:val="28"/>
        </w:rPr>
        <w:t>3</w:t>
      </w:r>
      <w:r w:rsidRPr="00E815B9">
        <w:rPr>
          <w:sz w:val="28"/>
          <w:szCs w:val="28"/>
        </w:rPr>
        <w:t xml:space="preserve"> года                                                       </w:t>
      </w:r>
      <w:r w:rsidR="00E84CBF">
        <w:rPr>
          <w:sz w:val="28"/>
          <w:szCs w:val="28"/>
        </w:rPr>
        <w:t xml:space="preserve">   </w:t>
      </w:r>
      <w:r w:rsidR="00BE17A4">
        <w:rPr>
          <w:sz w:val="28"/>
          <w:szCs w:val="28"/>
        </w:rPr>
        <w:t xml:space="preserve">     </w:t>
      </w:r>
      <w:r w:rsidR="00E84CBF">
        <w:rPr>
          <w:sz w:val="28"/>
          <w:szCs w:val="28"/>
        </w:rPr>
        <w:t xml:space="preserve">  </w:t>
      </w:r>
      <w:r w:rsidRPr="00E815B9">
        <w:rPr>
          <w:sz w:val="28"/>
          <w:szCs w:val="28"/>
        </w:rPr>
        <w:t>город Севастополь</w:t>
      </w:r>
    </w:p>
    <w:p w:rsidR="00F60772" w:rsidRPr="00E815B9" w:rsidP="0079795A">
      <w:pPr>
        <w:ind w:firstLine="567"/>
        <w:jc w:val="both"/>
        <w:rPr>
          <w:sz w:val="28"/>
          <w:szCs w:val="28"/>
        </w:rPr>
      </w:pPr>
    </w:p>
    <w:p w:rsidR="00CC39FA" w:rsidRPr="00E815B9" w:rsidP="00CC39FA">
      <w:pPr>
        <w:ind w:firstLine="567"/>
        <w:jc w:val="both"/>
        <w:rPr>
          <w:sz w:val="28"/>
          <w:szCs w:val="28"/>
        </w:rPr>
      </w:pPr>
      <w:r>
        <w:rPr>
          <w:sz w:val="28"/>
          <w:szCs w:val="28"/>
        </w:rPr>
        <w:t>И</w:t>
      </w:r>
      <w:r w:rsidR="00BE17A4">
        <w:rPr>
          <w:sz w:val="28"/>
          <w:szCs w:val="28"/>
        </w:rPr>
        <w:t>сполняющий обязанности ми</w:t>
      </w:r>
      <w:r w:rsidRPr="00E815B9" w:rsidR="00BE17A4">
        <w:rPr>
          <w:sz w:val="28"/>
          <w:szCs w:val="28"/>
        </w:rPr>
        <w:t>ров</w:t>
      </w:r>
      <w:r w:rsidR="00BE17A4">
        <w:rPr>
          <w:sz w:val="28"/>
          <w:szCs w:val="28"/>
        </w:rPr>
        <w:t>ого</w:t>
      </w:r>
      <w:r w:rsidRPr="00E815B9" w:rsidR="00BE17A4">
        <w:rPr>
          <w:sz w:val="28"/>
          <w:szCs w:val="28"/>
        </w:rPr>
        <w:t xml:space="preserve"> судь</w:t>
      </w:r>
      <w:r w:rsidR="00BE17A4">
        <w:rPr>
          <w:sz w:val="28"/>
          <w:szCs w:val="28"/>
        </w:rPr>
        <w:t>и</w:t>
      </w:r>
      <w:r w:rsidRPr="00E815B9" w:rsidR="00BE17A4">
        <w:rPr>
          <w:sz w:val="28"/>
          <w:szCs w:val="28"/>
        </w:rPr>
        <w:t xml:space="preserve"> Ленинского судебного района города Севастополя судебного участка №</w:t>
      </w:r>
      <w:r w:rsidR="00BE17A4">
        <w:rPr>
          <w:sz w:val="28"/>
          <w:szCs w:val="28"/>
        </w:rPr>
        <w:t>14</w:t>
      </w:r>
      <w:r>
        <w:rPr>
          <w:sz w:val="28"/>
          <w:szCs w:val="28"/>
        </w:rPr>
        <w:t xml:space="preserve"> - м</w:t>
      </w:r>
      <w:r w:rsidRPr="00E815B9">
        <w:rPr>
          <w:sz w:val="28"/>
          <w:szCs w:val="28"/>
        </w:rPr>
        <w:t>ировой судья Ленинского судебного района города Севастополя судебного участка №13</w:t>
      </w:r>
      <w:r>
        <w:rPr>
          <w:sz w:val="28"/>
          <w:szCs w:val="28"/>
        </w:rPr>
        <w:t xml:space="preserve"> </w:t>
      </w:r>
      <w:r w:rsidRPr="00E815B9">
        <w:rPr>
          <w:sz w:val="28"/>
          <w:szCs w:val="28"/>
        </w:rPr>
        <w:t>Баянина</w:t>
      </w:r>
      <w:r w:rsidRPr="00E815B9">
        <w:rPr>
          <w:sz w:val="28"/>
          <w:szCs w:val="28"/>
        </w:rPr>
        <w:t xml:space="preserve"> Т.В.,</w:t>
      </w:r>
    </w:p>
    <w:p w:rsidR="00CC39FA" w:rsidRPr="00E815B9" w:rsidP="00CC39FA">
      <w:pPr>
        <w:ind w:firstLine="567"/>
        <w:jc w:val="both"/>
        <w:rPr>
          <w:sz w:val="28"/>
          <w:szCs w:val="28"/>
        </w:rPr>
      </w:pPr>
      <w:r w:rsidRPr="00E815B9">
        <w:rPr>
          <w:sz w:val="28"/>
          <w:szCs w:val="28"/>
        </w:rPr>
        <w:t xml:space="preserve">с участием </w:t>
      </w:r>
      <w:r w:rsidR="00191039">
        <w:rPr>
          <w:sz w:val="28"/>
          <w:szCs w:val="28"/>
        </w:rPr>
        <w:t xml:space="preserve">государственного обвинителя </w:t>
      </w:r>
      <w:r w:rsidRPr="00E815B9">
        <w:rPr>
          <w:sz w:val="28"/>
          <w:szCs w:val="28"/>
        </w:rPr>
        <w:t>–</w:t>
      </w:r>
      <w:r w:rsidR="00191039">
        <w:rPr>
          <w:sz w:val="28"/>
          <w:szCs w:val="28"/>
        </w:rPr>
        <w:t xml:space="preserve"> </w:t>
      </w:r>
      <w:r w:rsidRPr="00E815B9">
        <w:rPr>
          <w:sz w:val="28"/>
          <w:szCs w:val="28"/>
        </w:rPr>
        <w:t xml:space="preserve">помощника прокурора Ленинского района города Севастополя </w:t>
      </w:r>
      <w:r w:rsidR="006727AA">
        <w:rPr>
          <w:sz w:val="28"/>
          <w:szCs w:val="28"/>
        </w:rPr>
        <w:t>Волкова М.М</w:t>
      </w:r>
      <w:r w:rsidRPr="00E815B9">
        <w:rPr>
          <w:sz w:val="28"/>
          <w:szCs w:val="28"/>
        </w:rPr>
        <w:t xml:space="preserve">., </w:t>
      </w:r>
    </w:p>
    <w:p w:rsidR="008A28F0" w:rsidP="008A28F0">
      <w:pPr>
        <w:ind w:firstLine="567"/>
        <w:jc w:val="both"/>
        <w:rPr>
          <w:sz w:val="28"/>
          <w:szCs w:val="28"/>
        </w:rPr>
      </w:pPr>
      <w:r w:rsidRPr="00E815B9">
        <w:rPr>
          <w:sz w:val="28"/>
          <w:szCs w:val="28"/>
        </w:rPr>
        <w:t xml:space="preserve">защитника </w:t>
      </w:r>
      <w:r w:rsidRPr="00E815B9">
        <w:rPr>
          <w:sz w:val="28"/>
          <w:szCs w:val="28"/>
        </w:rPr>
        <w:t xml:space="preserve">– адвоката </w:t>
      </w:r>
      <w:r w:rsidR="00A332BF">
        <w:rPr>
          <w:sz w:val="28"/>
          <w:szCs w:val="28"/>
        </w:rPr>
        <w:t>ФИО1</w:t>
      </w:r>
      <w:r w:rsidR="006727AA">
        <w:rPr>
          <w:sz w:val="28"/>
          <w:szCs w:val="28"/>
        </w:rPr>
        <w:t>,</w:t>
      </w:r>
    </w:p>
    <w:p w:rsidR="006727AA" w:rsidRPr="00E815B9" w:rsidP="006727AA">
      <w:pPr>
        <w:ind w:firstLine="567"/>
        <w:jc w:val="both"/>
        <w:rPr>
          <w:sz w:val="28"/>
          <w:szCs w:val="28"/>
        </w:rPr>
      </w:pPr>
      <w:r>
        <w:rPr>
          <w:sz w:val="28"/>
          <w:szCs w:val="28"/>
        </w:rPr>
        <w:t>обвиняемого</w:t>
      </w:r>
      <w:r w:rsidRPr="00E815B9">
        <w:rPr>
          <w:sz w:val="28"/>
          <w:szCs w:val="28"/>
        </w:rPr>
        <w:t xml:space="preserve"> </w:t>
      </w:r>
      <w:r>
        <w:rPr>
          <w:sz w:val="28"/>
          <w:szCs w:val="28"/>
        </w:rPr>
        <w:t>Хрипкова Б.А</w:t>
      </w:r>
      <w:r w:rsidRPr="00E815B9">
        <w:rPr>
          <w:sz w:val="28"/>
          <w:szCs w:val="28"/>
        </w:rPr>
        <w:t>.,</w:t>
      </w:r>
    </w:p>
    <w:p w:rsidR="001150BF" w:rsidRPr="00E815B9" w:rsidP="0079795A">
      <w:pPr>
        <w:ind w:firstLine="567"/>
        <w:jc w:val="both"/>
        <w:rPr>
          <w:sz w:val="28"/>
          <w:szCs w:val="28"/>
        </w:rPr>
      </w:pPr>
      <w:r w:rsidRPr="003B1AB5">
        <w:rPr>
          <w:sz w:val="28"/>
          <w:szCs w:val="28"/>
        </w:rPr>
        <w:t xml:space="preserve">при </w:t>
      </w:r>
      <w:r>
        <w:rPr>
          <w:sz w:val="28"/>
          <w:szCs w:val="28"/>
        </w:rPr>
        <w:t xml:space="preserve">секретаре судебного заседания – </w:t>
      </w:r>
      <w:r w:rsidR="00B800CF">
        <w:rPr>
          <w:sz w:val="28"/>
          <w:szCs w:val="28"/>
        </w:rPr>
        <w:t>Тарановой</w:t>
      </w:r>
      <w:r w:rsidR="00B800CF">
        <w:rPr>
          <w:sz w:val="28"/>
          <w:szCs w:val="28"/>
        </w:rPr>
        <w:t xml:space="preserve"> Н</w:t>
      </w:r>
      <w:r>
        <w:rPr>
          <w:sz w:val="28"/>
          <w:szCs w:val="28"/>
        </w:rPr>
        <w:t>.А</w:t>
      </w:r>
      <w:r w:rsidRPr="003B1AB5">
        <w:rPr>
          <w:sz w:val="28"/>
          <w:szCs w:val="28"/>
        </w:rPr>
        <w:t>.</w:t>
      </w:r>
      <w:r w:rsidRPr="00E815B9" w:rsidR="00E417D6">
        <w:rPr>
          <w:sz w:val="28"/>
          <w:szCs w:val="28"/>
        </w:rPr>
        <w:t>,</w:t>
      </w:r>
    </w:p>
    <w:p w:rsidR="008A28F0" w:rsidRPr="00E815B9" w:rsidP="008A28F0">
      <w:pPr>
        <w:ind w:firstLine="567"/>
        <w:jc w:val="both"/>
        <w:rPr>
          <w:sz w:val="28"/>
          <w:szCs w:val="28"/>
        </w:rPr>
      </w:pPr>
      <w:r w:rsidRPr="00E815B9">
        <w:rPr>
          <w:sz w:val="28"/>
          <w:szCs w:val="28"/>
        </w:rPr>
        <w:t xml:space="preserve">рассмотрев в </w:t>
      </w:r>
      <w:r w:rsidR="005C06F4">
        <w:rPr>
          <w:sz w:val="28"/>
          <w:szCs w:val="28"/>
        </w:rPr>
        <w:t xml:space="preserve">закрытом </w:t>
      </w:r>
      <w:r w:rsidR="00551D24">
        <w:rPr>
          <w:sz w:val="28"/>
          <w:szCs w:val="28"/>
        </w:rPr>
        <w:t>судебном заседании, проведя предварительное слушание</w:t>
      </w:r>
      <w:r w:rsidRPr="00E815B9">
        <w:rPr>
          <w:sz w:val="28"/>
          <w:szCs w:val="28"/>
        </w:rPr>
        <w:t xml:space="preserve"> в помещении судебного участка №1</w:t>
      </w:r>
      <w:r w:rsidR="00B800CF">
        <w:rPr>
          <w:sz w:val="28"/>
          <w:szCs w:val="28"/>
        </w:rPr>
        <w:t>4</w:t>
      </w:r>
      <w:r w:rsidRPr="00E815B9">
        <w:rPr>
          <w:sz w:val="28"/>
          <w:szCs w:val="28"/>
        </w:rPr>
        <w:t xml:space="preserve"> Ленинского судебного района в городе Севастополе уголовное дело в отношении: </w:t>
      </w:r>
    </w:p>
    <w:p w:rsidR="00F60772" w:rsidRPr="00E815B9" w:rsidP="0079795A">
      <w:pPr>
        <w:ind w:firstLine="567"/>
        <w:jc w:val="both"/>
        <w:rPr>
          <w:sz w:val="28"/>
          <w:szCs w:val="28"/>
        </w:rPr>
      </w:pPr>
      <w:r>
        <w:rPr>
          <w:sz w:val="28"/>
          <w:szCs w:val="28"/>
        </w:rPr>
        <w:t xml:space="preserve">Хрипкова </w:t>
      </w:r>
      <w:r w:rsidR="00A332BF">
        <w:rPr>
          <w:sz w:val="28"/>
          <w:szCs w:val="28"/>
        </w:rPr>
        <w:t>Б.А.</w:t>
      </w:r>
      <w:r w:rsidRPr="00E815B9">
        <w:rPr>
          <w:sz w:val="28"/>
          <w:szCs w:val="28"/>
        </w:rPr>
        <w:t xml:space="preserve">, </w:t>
      </w:r>
      <w:r w:rsidR="00A332BF">
        <w:rPr>
          <w:sz w:val="28"/>
          <w:szCs w:val="28"/>
        </w:rPr>
        <w:t>ДАННЫЕ ИЗЪЯТЫ</w:t>
      </w:r>
      <w:r w:rsidRPr="00E815B9">
        <w:rPr>
          <w:sz w:val="28"/>
          <w:szCs w:val="28"/>
        </w:rPr>
        <w:t xml:space="preserve">, </w:t>
      </w:r>
    </w:p>
    <w:p w:rsidR="00F60772" w:rsidRPr="00E815B9" w:rsidP="0079795A">
      <w:pPr>
        <w:ind w:firstLine="567"/>
        <w:jc w:val="both"/>
        <w:rPr>
          <w:sz w:val="28"/>
          <w:szCs w:val="28"/>
        </w:rPr>
      </w:pPr>
      <w:r w:rsidRPr="00E815B9">
        <w:rPr>
          <w:sz w:val="28"/>
          <w:szCs w:val="28"/>
        </w:rPr>
        <w:t>обвиняемо</w:t>
      </w:r>
      <w:r w:rsidR="005C06F4">
        <w:rPr>
          <w:sz w:val="28"/>
          <w:szCs w:val="28"/>
        </w:rPr>
        <w:t>го</w:t>
      </w:r>
      <w:r w:rsidRPr="00E815B9">
        <w:rPr>
          <w:sz w:val="28"/>
          <w:szCs w:val="28"/>
        </w:rPr>
        <w:t xml:space="preserve"> в совершении преступления, предусмотренного ч. </w:t>
      </w:r>
      <w:r w:rsidR="006727AA">
        <w:rPr>
          <w:sz w:val="28"/>
          <w:szCs w:val="28"/>
        </w:rPr>
        <w:t>2</w:t>
      </w:r>
      <w:r w:rsidRPr="00E815B9">
        <w:rPr>
          <w:sz w:val="28"/>
          <w:szCs w:val="28"/>
        </w:rPr>
        <w:t xml:space="preserve"> ст. </w:t>
      </w:r>
      <w:r w:rsidRPr="00E815B9" w:rsidR="006151CE">
        <w:rPr>
          <w:sz w:val="28"/>
          <w:szCs w:val="28"/>
        </w:rPr>
        <w:t>1</w:t>
      </w:r>
      <w:r w:rsidR="006727AA">
        <w:rPr>
          <w:sz w:val="28"/>
          <w:szCs w:val="28"/>
        </w:rPr>
        <w:t>45.1</w:t>
      </w:r>
      <w:r w:rsidRPr="00E815B9">
        <w:rPr>
          <w:snapToGrid w:val="0"/>
          <w:sz w:val="28"/>
          <w:szCs w:val="28"/>
        </w:rPr>
        <w:t xml:space="preserve"> УК РФ</w:t>
      </w:r>
      <w:r w:rsidRPr="00E815B9">
        <w:rPr>
          <w:sz w:val="28"/>
          <w:szCs w:val="28"/>
        </w:rPr>
        <w:t>,</w:t>
      </w:r>
    </w:p>
    <w:p w:rsidR="00FF70BA" w:rsidP="00A10FEE">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УСТАНОВИЛ:</w:t>
      </w:r>
    </w:p>
    <w:p w:rsidR="00960D55" w:rsidP="00044387">
      <w:pPr>
        <w:adjustRightInd w:val="0"/>
        <w:jc w:val="both"/>
        <w:rPr>
          <w:sz w:val="28"/>
          <w:szCs w:val="28"/>
        </w:rPr>
      </w:pPr>
      <w:r>
        <w:rPr>
          <w:sz w:val="28"/>
          <w:szCs w:val="28"/>
        </w:rPr>
        <w:t>Хрипков Б.А</w:t>
      </w:r>
      <w:r w:rsidRPr="00E815B9" w:rsidR="00394A29">
        <w:rPr>
          <w:sz w:val="28"/>
          <w:szCs w:val="28"/>
        </w:rPr>
        <w:t>.</w:t>
      </w:r>
      <w:r w:rsidRPr="00E815B9" w:rsidR="008A28F0">
        <w:rPr>
          <w:sz w:val="28"/>
          <w:szCs w:val="28"/>
        </w:rPr>
        <w:t xml:space="preserve"> </w:t>
      </w:r>
      <w:r w:rsidR="00191039">
        <w:rPr>
          <w:sz w:val="28"/>
          <w:szCs w:val="28"/>
        </w:rPr>
        <w:t>обвиняется в совершении</w:t>
      </w:r>
      <w:r w:rsidRPr="00E815B9" w:rsidR="008A28F0">
        <w:rPr>
          <w:sz w:val="28"/>
          <w:szCs w:val="28"/>
        </w:rPr>
        <w:t xml:space="preserve"> </w:t>
      </w:r>
      <w:r>
        <w:rPr>
          <w:sz w:val="28"/>
          <w:szCs w:val="28"/>
        </w:rPr>
        <w:t>преступления, предусмотренного ч.2 ст. 145.1 УК РФ – полная невыплата свыше двух месяцев заработной платы, совершенная из иной личной заинтересованности руководителем организации.</w:t>
      </w:r>
    </w:p>
    <w:p w:rsidR="008305C6" w:rsidP="008305C6">
      <w:pPr>
        <w:adjustRightInd w:val="0"/>
        <w:ind w:firstLine="567"/>
        <w:jc w:val="both"/>
        <w:rPr>
          <w:sz w:val="28"/>
          <w:szCs w:val="28"/>
        </w:rPr>
      </w:pPr>
      <w:r>
        <w:rPr>
          <w:sz w:val="28"/>
          <w:szCs w:val="28"/>
        </w:rPr>
        <w:t xml:space="preserve">Так, </w:t>
      </w:r>
      <w:r w:rsidR="00960D55">
        <w:rPr>
          <w:sz w:val="28"/>
          <w:szCs w:val="28"/>
        </w:rPr>
        <w:t>в период с 15.07.2014 до 28.03.2021 Хрипков Б.А., яв</w:t>
      </w:r>
      <w:r w:rsidR="00CB73EE">
        <w:rPr>
          <w:sz w:val="28"/>
          <w:szCs w:val="28"/>
        </w:rPr>
        <w:t>ляясь</w:t>
      </w:r>
      <w:r>
        <w:rPr>
          <w:sz w:val="28"/>
          <w:szCs w:val="28"/>
        </w:rPr>
        <w:t xml:space="preserve"> </w:t>
      </w:r>
      <w:r w:rsidRPr="008305C6">
        <w:rPr>
          <w:sz w:val="28"/>
          <w:szCs w:val="28"/>
        </w:rPr>
        <w:t>генеральным директором ООО «</w:t>
      </w:r>
      <w:r w:rsidR="00A332BF">
        <w:rPr>
          <w:sz w:val="28"/>
          <w:szCs w:val="28"/>
        </w:rPr>
        <w:t>ОРГАНИЗАЦИЯ</w:t>
      </w:r>
      <w:r>
        <w:rPr>
          <w:sz w:val="28"/>
          <w:szCs w:val="28"/>
        </w:rPr>
        <w:t>», на основании приказа №</w:t>
      </w:r>
      <w:r w:rsidRPr="008305C6">
        <w:rPr>
          <w:sz w:val="28"/>
          <w:szCs w:val="28"/>
        </w:rPr>
        <w:t>1 от 15.07.2014, действуя на осно</w:t>
      </w:r>
      <w:r>
        <w:rPr>
          <w:sz w:val="28"/>
          <w:szCs w:val="28"/>
        </w:rPr>
        <w:t>вании</w:t>
      </w:r>
      <w:r w:rsidRPr="008305C6">
        <w:rPr>
          <w:sz w:val="28"/>
          <w:szCs w:val="28"/>
        </w:rPr>
        <w:t xml:space="preserve"> Устава, 14.01.2020 заключил трудовой договор с </w:t>
      </w:r>
      <w:r w:rsidR="00A332BF">
        <w:rPr>
          <w:sz w:val="28"/>
          <w:szCs w:val="28"/>
        </w:rPr>
        <w:t>ФИО2</w:t>
      </w:r>
      <w:r w:rsidR="0010487C">
        <w:rPr>
          <w:sz w:val="28"/>
          <w:szCs w:val="28"/>
        </w:rPr>
        <w:t xml:space="preserve">, </w:t>
      </w:r>
      <w:r w:rsidR="00A332BF">
        <w:rPr>
          <w:sz w:val="28"/>
          <w:szCs w:val="28"/>
        </w:rPr>
        <w:t>ДАТА</w:t>
      </w:r>
      <w:r w:rsidR="0010487C">
        <w:rPr>
          <w:sz w:val="28"/>
          <w:szCs w:val="28"/>
        </w:rPr>
        <w:t xml:space="preserve"> года рождения, с</w:t>
      </w:r>
      <w:r w:rsidRPr="008305C6">
        <w:rPr>
          <w:sz w:val="28"/>
          <w:szCs w:val="28"/>
        </w:rPr>
        <w:t xml:space="preserve">огласно </w:t>
      </w:r>
      <w:r w:rsidR="0010487C">
        <w:rPr>
          <w:sz w:val="28"/>
          <w:szCs w:val="28"/>
        </w:rPr>
        <w:t xml:space="preserve">условиями которого </w:t>
      </w:r>
      <w:r w:rsidR="00A332BF">
        <w:rPr>
          <w:sz w:val="28"/>
          <w:szCs w:val="28"/>
        </w:rPr>
        <w:t>ФИО2</w:t>
      </w:r>
      <w:r w:rsidRPr="008305C6">
        <w:rPr>
          <w:sz w:val="28"/>
          <w:szCs w:val="28"/>
        </w:rPr>
        <w:t xml:space="preserve"> принял на</w:t>
      </w:r>
      <w:r>
        <w:rPr>
          <w:sz w:val="28"/>
          <w:szCs w:val="28"/>
        </w:rPr>
        <w:t xml:space="preserve"> себя</w:t>
      </w:r>
      <w:r w:rsidRPr="008305C6">
        <w:rPr>
          <w:sz w:val="28"/>
          <w:szCs w:val="28"/>
        </w:rPr>
        <w:t xml:space="preserve"> выполнение трудовых обязанностей в должности юриста, с установлен</w:t>
      </w:r>
      <w:r>
        <w:rPr>
          <w:sz w:val="28"/>
          <w:szCs w:val="28"/>
        </w:rPr>
        <w:t>ным</w:t>
      </w:r>
      <w:r w:rsidRPr="008305C6">
        <w:rPr>
          <w:sz w:val="28"/>
          <w:szCs w:val="28"/>
        </w:rPr>
        <w:t xml:space="preserve"> должностным окладом в размере 40 000 рублей в месяц, а генеральный дир</w:t>
      </w:r>
      <w:r>
        <w:rPr>
          <w:sz w:val="28"/>
          <w:szCs w:val="28"/>
        </w:rPr>
        <w:t>ектор</w:t>
      </w:r>
      <w:r w:rsidRPr="008305C6">
        <w:rPr>
          <w:sz w:val="28"/>
          <w:szCs w:val="28"/>
        </w:rPr>
        <w:t xml:space="preserve"> ООО «</w:t>
      </w:r>
      <w:r w:rsidR="00A332BF">
        <w:rPr>
          <w:sz w:val="28"/>
          <w:szCs w:val="28"/>
        </w:rPr>
        <w:t>ОРГАНИЗАЦИЯ</w:t>
      </w:r>
      <w:r w:rsidRPr="008305C6">
        <w:rPr>
          <w:sz w:val="28"/>
          <w:szCs w:val="28"/>
        </w:rPr>
        <w:t>» Хрипков Б.Д. в свою оч</w:t>
      </w:r>
      <w:r>
        <w:rPr>
          <w:sz w:val="28"/>
          <w:szCs w:val="28"/>
        </w:rPr>
        <w:t>ередь</w:t>
      </w:r>
      <w:r w:rsidRPr="008305C6">
        <w:rPr>
          <w:sz w:val="28"/>
          <w:szCs w:val="28"/>
        </w:rPr>
        <w:t xml:space="preserve"> </w:t>
      </w:r>
      <w:r w:rsidR="0010487C">
        <w:rPr>
          <w:sz w:val="28"/>
          <w:szCs w:val="28"/>
        </w:rPr>
        <w:t>обязан был</w:t>
      </w:r>
      <w:r w:rsidRPr="008305C6">
        <w:rPr>
          <w:sz w:val="28"/>
          <w:szCs w:val="28"/>
        </w:rPr>
        <w:t>: выплачивать в полном р</w:t>
      </w:r>
      <w:r>
        <w:rPr>
          <w:sz w:val="28"/>
          <w:szCs w:val="28"/>
        </w:rPr>
        <w:t>азмере</w:t>
      </w:r>
      <w:r w:rsidRPr="008305C6">
        <w:rPr>
          <w:sz w:val="28"/>
          <w:szCs w:val="28"/>
        </w:rPr>
        <w:t xml:space="preserve"> причитающуюся работнику за</w:t>
      </w:r>
      <w:r>
        <w:rPr>
          <w:sz w:val="28"/>
          <w:szCs w:val="28"/>
        </w:rPr>
        <w:t>работную плату в сроки, установленные</w:t>
      </w:r>
      <w:r w:rsidRPr="008305C6">
        <w:rPr>
          <w:sz w:val="28"/>
          <w:szCs w:val="28"/>
        </w:rPr>
        <w:t xml:space="preserve"> правилами внутреннего трудового распорядка. </w:t>
      </w:r>
    </w:p>
    <w:p w:rsidR="004F47CD" w:rsidRPr="004F47CD" w:rsidP="008305C6">
      <w:pPr>
        <w:adjustRightInd w:val="0"/>
        <w:ind w:firstLine="567"/>
        <w:jc w:val="both"/>
        <w:rPr>
          <w:sz w:val="28"/>
          <w:szCs w:val="28"/>
        </w:rPr>
      </w:pPr>
      <w:r w:rsidRPr="008305C6">
        <w:rPr>
          <w:sz w:val="28"/>
          <w:szCs w:val="28"/>
        </w:rPr>
        <w:t>Таким образом, генеральный директор ООО «</w:t>
      </w:r>
      <w:r w:rsidR="00A332BF">
        <w:rPr>
          <w:sz w:val="28"/>
          <w:szCs w:val="28"/>
        </w:rPr>
        <w:t>ОРГАНИЗАЦИЯ</w:t>
      </w:r>
      <w:r w:rsidRPr="008305C6">
        <w:rPr>
          <w:sz w:val="28"/>
          <w:szCs w:val="28"/>
        </w:rPr>
        <w:t>» Хрипков Б.А.,</w:t>
      </w:r>
      <w:r w:rsidR="007B232A">
        <w:rPr>
          <w:sz w:val="28"/>
          <w:szCs w:val="28"/>
        </w:rPr>
        <w:t xml:space="preserve"> находясь в офисе общества, расположенного по адресу: </w:t>
      </w:r>
      <w:r w:rsidR="00A332BF">
        <w:rPr>
          <w:sz w:val="28"/>
          <w:szCs w:val="28"/>
        </w:rPr>
        <w:t>АДРЕС</w:t>
      </w:r>
      <w:r w:rsidR="007B232A">
        <w:rPr>
          <w:sz w:val="28"/>
          <w:szCs w:val="28"/>
        </w:rPr>
        <w:t>,</w:t>
      </w:r>
      <w:r w:rsidRPr="008305C6">
        <w:rPr>
          <w:sz w:val="28"/>
          <w:szCs w:val="28"/>
        </w:rPr>
        <w:t xml:space="preserve"> обладая организационно - распорядитель административно - хозяйственными функциями </w:t>
      </w:r>
      <w:r>
        <w:rPr>
          <w:sz w:val="28"/>
          <w:szCs w:val="28"/>
        </w:rPr>
        <w:t xml:space="preserve">данного </w:t>
      </w:r>
      <w:r w:rsidR="007B232A">
        <w:rPr>
          <w:sz w:val="28"/>
          <w:szCs w:val="28"/>
        </w:rPr>
        <w:t>юридического лица</w:t>
      </w:r>
      <w:r w:rsidRPr="008305C6">
        <w:rPr>
          <w:sz w:val="28"/>
          <w:szCs w:val="28"/>
        </w:rPr>
        <w:t xml:space="preserve">, являясь работодателем </w:t>
      </w:r>
      <w:r w:rsidR="00A332BF">
        <w:rPr>
          <w:sz w:val="28"/>
          <w:szCs w:val="28"/>
        </w:rPr>
        <w:t>ФИО2</w:t>
      </w:r>
      <w:r w:rsidR="00DF79E9">
        <w:rPr>
          <w:sz w:val="28"/>
          <w:szCs w:val="28"/>
        </w:rPr>
        <w:t xml:space="preserve"> и ответственным лицом за исполнение требований трудового законодательства, в период с 14.01.2020 по 21.03.2021, имея умысел на полную </w:t>
      </w:r>
      <w:r w:rsidR="001B763F">
        <w:rPr>
          <w:sz w:val="28"/>
          <w:szCs w:val="28"/>
        </w:rPr>
        <w:t xml:space="preserve">невыплату свыше двух месяцев заработной платы работнику предприятия </w:t>
      </w:r>
      <w:r w:rsidR="00A332BF">
        <w:rPr>
          <w:sz w:val="28"/>
          <w:szCs w:val="28"/>
        </w:rPr>
        <w:t>ФИО2</w:t>
      </w:r>
      <w:r w:rsidR="001B763F">
        <w:rPr>
          <w:sz w:val="28"/>
          <w:szCs w:val="28"/>
        </w:rPr>
        <w:t xml:space="preserve">, действуя из иной личной заинтересованности, которая заключалась в желании направить </w:t>
      </w:r>
      <w:r w:rsidRPr="004F47CD" w:rsidR="001B763F">
        <w:rPr>
          <w:sz w:val="28"/>
          <w:szCs w:val="28"/>
        </w:rPr>
        <w:t xml:space="preserve">имеющиеся на предприятии денежные средства на решение текущих финансовых вопросов общества, связанных с непрерывным производственным процессом, при этом имея реальную возможность выплачивать работнику общества заработную плату, осознавая общественную опасность своих действий, предвидя неизбежность наступления общественно опасных последствий в виде не получения работником причитающихся ему средств к существованию, и желая их наступления, </w:t>
      </w:r>
      <w:r w:rsidRPr="004F47CD" w:rsidR="00F64B47">
        <w:rPr>
          <w:sz w:val="28"/>
          <w:szCs w:val="28"/>
        </w:rPr>
        <w:t xml:space="preserve">в нарушение требований ст. 37 Конституции Российской Федерации, </w:t>
      </w:r>
      <w:r w:rsidRPr="004F47CD" w:rsidR="00F64B47">
        <w:rPr>
          <w:sz w:val="28"/>
          <w:szCs w:val="28"/>
        </w:rPr>
        <w:t>ст.ст</w:t>
      </w:r>
      <w:r w:rsidRPr="004F47CD" w:rsidR="00F64B47">
        <w:rPr>
          <w:sz w:val="28"/>
          <w:szCs w:val="28"/>
        </w:rPr>
        <w:t xml:space="preserve"> 2, 4, 21, 22 и 129 </w:t>
      </w:r>
      <w:r w:rsidR="00F64B47">
        <w:rPr>
          <w:sz w:val="28"/>
          <w:szCs w:val="28"/>
        </w:rPr>
        <w:t>ТК РФ</w:t>
      </w:r>
      <w:r w:rsidRPr="004F47CD" w:rsidR="00F64B47">
        <w:rPr>
          <w:sz w:val="28"/>
          <w:szCs w:val="28"/>
        </w:rPr>
        <w:t xml:space="preserve">, ч. 6 ст. 136 </w:t>
      </w:r>
      <w:r w:rsidR="00F64B47">
        <w:rPr>
          <w:sz w:val="28"/>
          <w:szCs w:val="28"/>
        </w:rPr>
        <w:t>ТК РФ</w:t>
      </w:r>
      <w:r w:rsidRPr="004F47CD" w:rsidR="00F64B47">
        <w:rPr>
          <w:sz w:val="28"/>
          <w:szCs w:val="28"/>
        </w:rPr>
        <w:t xml:space="preserve">, а также нарушая правила внутреннего трудового распорядка, </w:t>
      </w:r>
      <w:r w:rsidRPr="004F47CD" w:rsidR="001B763F">
        <w:rPr>
          <w:sz w:val="28"/>
          <w:szCs w:val="28"/>
        </w:rPr>
        <w:t>умышленно</w:t>
      </w:r>
      <w:r w:rsidRPr="004F47CD">
        <w:rPr>
          <w:sz w:val="28"/>
          <w:szCs w:val="28"/>
        </w:rPr>
        <w:t>, в полном объ</w:t>
      </w:r>
      <w:r w:rsidRPr="004F47CD" w:rsidR="001B763F">
        <w:rPr>
          <w:sz w:val="28"/>
          <w:szCs w:val="28"/>
        </w:rPr>
        <w:t>еме</w:t>
      </w:r>
      <w:r w:rsidRPr="004F47CD">
        <w:rPr>
          <w:sz w:val="28"/>
          <w:szCs w:val="28"/>
        </w:rPr>
        <w:t>,</w:t>
      </w:r>
      <w:r w:rsidRPr="004F47CD" w:rsidR="001B763F">
        <w:rPr>
          <w:sz w:val="28"/>
          <w:szCs w:val="28"/>
        </w:rPr>
        <w:t xml:space="preserve"> не выплатил свыше двух месяцев заработную плату работнику за отработанный период в общей сумме 310 000 рублей, в связи чем, на предприятии образовалась задолженность по начисленной, но не выплаченной заработной плате перед работником предприятия </w:t>
      </w:r>
      <w:r w:rsidR="00A332BF">
        <w:rPr>
          <w:sz w:val="28"/>
          <w:szCs w:val="28"/>
        </w:rPr>
        <w:t>ФИО2</w:t>
      </w:r>
      <w:r w:rsidRPr="004F47CD" w:rsidR="001B763F">
        <w:rPr>
          <w:sz w:val="28"/>
          <w:szCs w:val="28"/>
        </w:rPr>
        <w:t xml:space="preserve"> </w:t>
      </w:r>
    </w:p>
    <w:p w:rsidR="008305C6" w:rsidRPr="00F64B47" w:rsidP="00F64B47">
      <w:pPr>
        <w:adjustRightInd w:val="0"/>
        <w:ind w:firstLine="567"/>
        <w:jc w:val="both"/>
        <w:rPr>
          <w:sz w:val="28"/>
          <w:szCs w:val="28"/>
        </w:rPr>
      </w:pPr>
      <w:r w:rsidRPr="00F64B47">
        <w:rPr>
          <w:sz w:val="28"/>
          <w:szCs w:val="28"/>
        </w:rPr>
        <w:t>Таким образом, генеральный директор ООО «</w:t>
      </w:r>
      <w:r w:rsidR="00A332BF">
        <w:rPr>
          <w:sz w:val="28"/>
          <w:szCs w:val="28"/>
        </w:rPr>
        <w:t>ОРГАНИЗАЦИЯ</w:t>
      </w:r>
      <w:r w:rsidRPr="00F64B47">
        <w:rPr>
          <w:sz w:val="28"/>
          <w:szCs w:val="28"/>
        </w:rPr>
        <w:t xml:space="preserve">» Хрипков Б.А. причинил ущерб </w:t>
      </w:r>
      <w:r w:rsidR="00A332BF">
        <w:rPr>
          <w:sz w:val="28"/>
          <w:szCs w:val="28"/>
        </w:rPr>
        <w:t>ФИО2</w:t>
      </w:r>
      <w:r w:rsidRPr="00F64B47">
        <w:rPr>
          <w:sz w:val="28"/>
          <w:szCs w:val="28"/>
        </w:rPr>
        <w:t xml:space="preserve"> на сумму</w:t>
      </w:r>
      <w:r w:rsidR="007413A7">
        <w:rPr>
          <w:sz w:val="28"/>
          <w:szCs w:val="28"/>
        </w:rPr>
        <w:t xml:space="preserve"> </w:t>
      </w:r>
      <w:r w:rsidRPr="004F47CD" w:rsidR="007413A7">
        <w:rPr>
          <w:sz w:val="28"/>
          <w:szCs w:val="28"/>
        </w:rPr>
        <w:t>310 000 рублей</w:t>
      </w:r>
      <w:r w:rsidRPr="00F64B47">
        <w:rPr>
          <w:sz w:val="28"/>
          <w:szCs w:val="28"/>
        </w:rPr>
        <w:t xml:space="preserve">. </w:t>
      </w:r>
    </w:p>
    <w:p w:rsidR="00CB6DD6" w:rsidRPr="00CB6DD6" w:rsidP="00CB6DD6">
      <w:pPr>
        <w:adjustRightInd w:val="0"/>
        <w:ind w:firstLine="567"/>
        <w:jc w:val="both"/>
        <w:rPr>
          <w:sz w:val="28"/>
          <w:szCs w:val="28"/>
        </w:rPr>
      </w:pPr>
      <w:r w:rsidRPr="00CB6DD6">
        <w:rPr>
          <w:sz w:val="28"/>
          <w:szCs w:val="28"/>
        </w:rPr>
        <w:t xml:space="preserve">Защитник </w:t>
      </w:r>
      <w:r w:rsidR="00A332BF">
        <w:rPr>
          <w:sz w:val="28"/>
          <w:szCs w:val="28"/>
        </w:rPr>
        <w:t>ФИО1</w:t>
      </w:r>
      <w:r w:rsidRPr="00CB6DD6">
        <w:rPr>
          <w:sz w:val="28"/>
          <w:szCs w:val="28"/>
        </w:rPr>
        <w:t xml:space="preserve"> </w:t>
      </w:r>
      <w:r w:rsidRPr="00CB6DD6" w:rsidR="0079795A">
        <w:rPr>
          <w:sz w:val="28"/>
          <w:szCs w:val="28"/>
        </w:rPr>
        <w:t>обратил</w:t>
      </w:r>
      <w:r w:rsidRPr="00CB6DD6" w:rsidR="00BE17A4">
        <w:rPr>
          <w:sz w:val="28"/>
          <w:szCs w:val="28"/>
        </w:rPr>
        <w:t>ся</w:t>
      </w:r>
      <w:r w:rsidRPr="00CB6DD6" w:rsidR="0079795A">
        <w:rPr>
          <w:sz w:val="28"/>
          <w:szCs w:val="28"/>
        </w:rPr>
        <w:t xml:space="preserve"> </w:t>
      </w:r>
      <w:r w:rsidRPr="00CB6DD6" w:rsidR="0079795A">
        <w:rPr>
          <w:sz w:val="28"/>
          <w:szCs w:val="28"/>
        </w:rPr>
        <w:t xml:space="preserve">к </w:t>
      </w:r>
      <w:r w:rsidRPr="00CB6DD6" w:rsidR="00D632B5">
        <w:rPr>
          <w:sz w:val="28"/>
          <w:szCs w:val="28"/>
        </w:rPr>
        <w:t>мировому судье</w:t>
      </w:r>
      <w:r w:rsidRPr="00CB6DD6" w:rsidR="0079795A">
        <w:rPr>
          <w:sz w:val="28"/>
          <w:szCs w:val="28"/>
        </w:rPr>
        <w:t xml:space="preserve"> с ходатайством о прекращении уголовного дела в отношении </w:t>
      </w:r>
      <w:r w:rsidRPr="00F64B47">
        <w:rPr>
          <w:sz w:val="28"/>
          <w:szCs w:val="28"/>
        </w:rPr>
        <w:t>Хрипков Б.А</w:t>
      </w:r>
      <w:r w:rsidRPr="00CB6DD6" w:rsidR="00E223B4">
        <w:rPr>
          <w:sz w:val="28"/>
          <w:szCs w:val="28"/>
        </w:rPr>
        <w:t>.</w:t>
      </w:r>
      <w:r w:rsidRPr="00CB6DD6" w:rsidR="0079795A">
        <w:rPr>
          <w:sz w:val="28"/>
          <w:szCs w:val="28"/>
        </w:rPr>
        <w:t>,</w:t>
      </w:r>
      <w:r w:rsidRPr="00CB6DD6" w:rsidR="00A91FD0">
        <w:rPr>
          <w:sz w:val="28"/>
          <w:szCs w:val="28"/>
        </w:rPr>
        <w:t xml:space="preserve"> </w:t>
      </w:r>
      <w:r w:rsidRPr="00CB6DD6" w:rsidR="0079795A">
        <w:rPr>
          <w:sz w:val="28"/>
          <w:szCs w:val="28"/>
        </w:rPr>
        <w:t xml:space="preserve">в связи с </w:t>
      </w:r>
      <w:r w:rsidRPr="00CB6DD6" w:rsidR="008644D1">
        <w:rPr>
          <w:sz w:val="28"/>
          <w:szCs w:val="28"/>
        </w:rPr>
        <w:t>истечением сроков привлечения к уголовной ответственности</w:t>
      </w:r>
      <w:r w:rsidRPr="00CB6DD6" w:rsidR="00016EA9">
        <w:rPr>
          <w:sz w:val="28"/>
          <w:szCs w:val="28"/>
        </w:rPr>
        <w:t xml:space="preserve">, указав в обоснование, что </w:t>
      </w:r>
      <w:r w:rsidRPr="00CB6DD6">
        <w:rPr>
          <w:sz w:val="28"/>
          <w:szCs w:val="28"/>
        </w:rPr>
        <w:t>преступление, квалифицируемое по ч. 2 ст. 145.1 УК РФ является преступлением небольшой тяжести, срок привлечения к уголовной ответственности по данной категории дел составляет два года со дня увольнения руководителя лица с должности, который в настоящее время истек</w:t>
      </w:r>
      <w:r w:rsidR="007413A7">
        <w:rPr>
          <w:sz w:val="28"/>
          <w:szCs w:val="28"/>
        </w:rPr>
        <w:t xml:space="preserve"> 23.03.2023</w:t>
      </w:r>
      <w:r w:rsidRPr="00CB6DD6">
        <w:rPr>
          <w:sz w:val="28"/>
          <w:szCs w:val="28"/>
        </w:rPr>
        <w:t xml:space="preserve">. </w:t>
      </w:r>
    </w:p>
    <w:p w:rsidR="00CB6DD6" w:rsidRPr="00CB6DD6" w:rsidP="00CB6DD6">
      <w:pPr>
        <w:adjustRightInd w:val="0"/>
        <w:ind w:firstLine="567"/>
        <w:jc w:val="both"/>
        <w:rPr>
          <w:sz w:val="28"/>
          <w:szCs w:val="28"/>
        </w:rPr>
      </w:pPr>
      <w:r w:rsidRPr="00CB6DD6">
        <w:rPr>
          <w:sz w:val="28"/>
          <w:szCs w:val="28"/>
        </w:rPr>
        <w:t xml:space="preserve">Подсудимый </w:t>
      </w:r>
      <w:r w:rsidRPr="00F64B47" w:rsidR="00DF023F">
        <w:rPr>
          <w:sz w:val="28"/>
          <w:szCs w:val="28"/>
        </w:rPr>
        <w:t>Хрипков Б.А</w:t>
      </w:r>
      <w:r w:rsidRPr="00CB6DD6" w:rsidR="00DF023F">
        <w:rPr>
          <w:sz w:val="28"/>
          <w:szCs w:val="28"/>
        </w:rPr>
        <w:t>.</w:t>
      </w:r>
      <w:r w:rsidRPr="00CB6DD6">
        <w:rPr>
          <w:sz w:val="28"/>
          <w:szCs w:val="28"/>
        </w:rPr>
        <w:t xml:space="preserve"> заявленное защитником ходатайство поддержала в полном объеме, просил суд прекратить уголовное дело по основаниям п. "а" ч. 1 ст. 78 УК РФ. С основаниями прекращения уголовного дела согласен. Подсудимому разъяснено, что указанное основание прекращения дела является </w:t>
      </w:r>
      <w:r w:rsidRPr="00CB6DD6">
        <w:rPr>
          <w:sz w:val="28"/>
          <w:szCs w:val="28"/>
        </w:rPr>
        <w:t>нереабилитирующим</w:t>
      </w:r>
      <w:r w:rsidRPr="00CB6DD6">
        <w:rPr>
          <w:sz w:val="28"/>
          <w:szCs w:val="28"/>
        </w:rPr>
        <w:t xml:space="preserve">. Последствия такого прекращения </w:t>
      </w:r>
      <w:r w:rsidR="00DF023F">
        <w:rPr>
          <w:sz w:val="28"/>
          <w:szCs w:val="28"/>
        </w:rPr>
        <w:t>ему</w:t>
      </w:r>
      <w:r w:rsidRPr="00CB6DD6">
        <w:rPr>
          <w:sz w:val="28"/>
          <w:szCs w:val="28"/>
        </w:rPr>
        <w:t xml:space="preserve"> понятны. </w:t>
      </w:r>
    </w:p>
    <w:p w:rsidR="00CB6DD6" w:rsidRPr="00CB6DD6" w:rsidP="00CB6DD6">
      <w:pPr>
        <w:adjustRightInd w:val="0"/>
        <w:ind w:firstLine="567"/>
        <w:jc w:val="both"/>
        <w:rPr>
          <w:sz w:val="28"/>
          <w:szCs w:val="28"/>
        </w:rPr>
      </w:pPr>
      <w:r w:rsidRPr="00CB6DD6">
        <w:rPr>
          <w:sz w:val="28"/>
          <w:szCs w:val="28"/>
        </w:rPr>
        <w:t xml:space="preserve">Государственный обвинитель высказал позицию о наличии оснований для прекращения прекращении производства по уголовному делу в связи с истечением сроков привлечения к уголовной ответственности. </w:t>
      </w:r>
    </w:p>
    <w:p w:rsidR="00DF023F" w:rsidP="00CB6DD6">
      <w:pPr>
        <w:adjustRightInd w:val="0"/>
        <w:ind w:firstLine="567"/>
        <w:jc w:val="both"/>
        <w:rPr>
          <w:sz w:val="28"/>
          <w:szCs w:val="28"/>
        </w:rPr>
      </w:pPr>
      <w:r w:rsidRPr="00CB6DD6">
        <w:rPr>
          <w:sz w:val="28"/>
          <w:szCs w:val="28"/>
        </w:rPr>
        <w:t xml:space="preserve">Потерпевший </w:t>
      </w:r>
      <w:r w:rsidR="00A332BF">
        <w:rPr>
          <w:sz w:val="28"/>
          <w:szCs w:val="28"/>
        </w:rPr>
        <w:t>ФИО2</w:t>
      </w:r>
      <w:r>
        <w:rPr>
          <w:sz w:val="28"/>
          <w:szCs w:val="28"/>
        </w:rPr>
        <w:t xml:space="preserve"> на рассмотрение дела не явился, </w:t>
      </w:r>
      <w:r w:rsidRPr="00CB6DD6">
        <w:rPr>
          <w:sz w:val="28"/>
          <w:szCs w:val="28"/>
        </w:rPr>
        <w:t>о времени и месте рассмотрения дела извещен посредством телефонограммы</w:t>
      </w:r>
      <w:r>
        <w:rPr>
          <w:sz w:val="28"/>
          <w:szCs w:val="28"/>
        </w:rPr>
        <w:t xml:space="preserve">, просил </w:t>
      </w:r>
      <w:r>
        <w:rPr>
          <w:sz w:val="28"/>
          <w:szCs w:val="28"/>
        </w:rPr>
        <w:t>рассмотреть дело в его отсутствие, указав, что претензий к подсудимому не имеет.</w:t>
      </w:r>
    </w:p>
    <w:p w:rsidR="00CB6DD6" w:rsidP="00CB6DD6">
      <w:pPr>
        <w:adjustRightInd w:val="0"/>
        <w:ind w:firstLine="567"/>
        <w:jc w:val="both"/>
        <w:rPr>
          <w:sz w:val="28"/>
          <w:szCs w:val="28"/>
        </w:rPr>
      </w:pPr>
      <w:r w:rsidRPr="00CB6DD6">
        <w:rPr>
          <w:sz w:val="28"/>
          <w:szCs w:val="28"/>
        </w:rPr>
        <w:t xml:space="preserve">Выслушав мнение участвующих в деле лиц, изучив материалы уголовного дела и основания заявленного ходатайства, суд приходит к выводу, что ходатайство о прекращении уголовного дела в отношении </w:t>
      </w:r>
      <w:r w:rsidR="007413A7">
        <w:rPr>
          <w:sz w:val="28"/>
          <w:szCs w:val="28"/>
        </w:rPr>
        <w:t>Хрипкова Б.А.</w:t>
      </w:r>
      <w:r w:rsidRPr="00CB6DD6">
        <w:rPr>
          <w:sz w:val="28"/>
          <w:szCs w:val="28"/>
        </w:rPr>
        <w:t xml:space="preserve"> подлеж</w:t>
      </w:r>
      <w:r w:rsidR="007413A7">
        <w:rPr>
          <w:sz w:val="28"/>
          <w:szCs w:val="28"/>
        </w:rPr>
        <w:t>и</w:t>
      </w:r>
      <w:r w:rsidRPr="00CB6DD6">
        <w:rPr>
          <w:sz w:val="28"/>
          <w:szCs w:val="28"/>
        </w:rPr>
        <w:t xml:space="preserve">т удовлетворению по следующим основаниям. </w:t>
      </w:r>
    </w:p>
    <w:p w:rsidR="00D94FAC" w:rsidRPr="00CB6DD6" w:rsidP="00D94FAC">
      <w:pPr>
        <w:adjustRightInd w:val="0"/>
        <w:ind w:firstLine="567"/>
        <w:jc w:val="both"/>
        <w:rPr>
          <w:sz w:val="28"/>
          <w:szCs w:val="28"/>
        </w:rPr>
      </w:pPr>
      <w:r w:rsidRPr="00CB6DD6">
        <w:rPr>
          <w:sz w:val="28"/>
          <w:szCs w:val="28"/>
        </w:rPr>
        <w:t xml:space="preserve">В соответствии с п. 3 ч. 1 ст. 24 УПК РФ уголовное дело не может быть возбуждено, а возбужденное уголовное дело подлежит прекращению по истечению сроков давности уголовного преследования. </w:t>
      </w:r>
    </w:p>
    <w:p w:rsidR="00CB6DD6" w:rsidRPr="00CB6DD6" w:rsidP="00CB6DD6">
      <w:pPr>
        <w:adjustRightInd w:val="0"/>
        <w:ind w:firstLine="567"/>
        <w:jc w:val="both"/>
        <w:rPr>
          <w:sz w:val="28"/>
          <w:szCs w:val="28"/>
        </w:rPr>
      </w:pPr>
      <w:r w:rsidRPr="00CB6DD6">
        <w:rPr>
          <w:sz w:val="28"/>
          <w:szCs w:val="28"/>
        </w:rPr>
        <w:t xml:space="preserve">В силу ч. 2 ст. 15 УК РФ преступление, предусмотренное ч. 2 ст. 145.1 УК РФ относится к преступлениям небольшой тяжести. </w:t>
      </w:r>
    </w:p>
    <w:p w:rsidR="00CB6DD6" w:rsidRPr="00CB6DD6" w:rsidP="00CB6DD6">
      <w:pPr>
        <w:adjustRightInd w:val="0"/>
        <w:ind w:firstLine="567"/>
        <w:jc w:val="both"/>
        <w:rPr>
          <w:sz w:val="28"/>
          <w:szCs w:val="28"/>
        </w:rPr>
      </w:pPr>
      <w:r w:rsidRPr="00CB6DD6">
        <w:rPr>
          <w:sz w:val="28"/>
          <w:szCs w:val="28"/>
        </w:rPr>
        <w:t xml:space="preserve">В соответствии с требованиями п. "а" ч. 1 ст. 78 УК РФ лицо освобождается от уголовной ответственности, если со дня совершения преступления истекло два года после совершения преступления небольшой тяжести. </w:t>
      </w:r>
    </w:p>
    <w:p w:rsidR="007B22FC" w:rsidP="007B22FC">
      <w:pPr>
        <w:adjustRightInd w:val="0"/>
        <w:ind w:firstLine="567"/>
        <w:jc w:val="both"/>
        <w:rPr>
          <w:sz w:val="28"/>
          <w:szCs w:val="28"/>
        </w:rPr>
      </w:pPr>
      <w:r w:rsidRPr="007B22FC">
        <w:rPr>
          <w:sz w:val="28"/>
          <w:szCs w:val="28"/>
        </w:rPr>
        <w:t xml:space="preserve">Согласно п. 20 Постановления Пленума Верховного суда Российской Федерации от 25.12.2018 </w:t>
      </w:r>
      <w:r w:rsidR="008763AA">
        <w:rPr>
          <w:sz w:val="28"/>
          <w:szCs w:val="28"/>
        </w:rPr>
        <w:t>№</w:t>
      </w:r>
      <w:r w:rsidRPr="007B22FC">
        <w:rPr>
          <w:sz w:val="28"/>
          <w:szCs w:val="28"/>
        </w:rPr>
        <w:t xml:space="preserve"> 46 «</w:t>
      </w:r>
      <w:r w:rsidR="008763AA">
        <w:rPr>
          <w:sz w:val="28"/>
          <w:szCs w:val="28"/>
        </w:rPr>
        <w:t>О</w:t>
      </w:r>
      <w:r w:rsidRPr="007B22FC">
        <w:rPr>
          <w:sz w:val="28"/>
          <w:szCs w:val="28"/>
        </w:rPr>
        <w:t xml:space="preserve">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w:t>
      </w:r>
      <w:r w:rsidR="00D94FAC">
        <w:rPr>
          <w:sz w:val="28"/>
          <w:szCs w:val="28"/>
        </w:rPr>
        <w:t>кодекса Российской Федерации)» с</w:t>
      </w:r>
      <w:r w:rsidRPr="007B22FC">
        <w:rPr>
          <w:sz w:val="28"/>
          <w:szCs w:val="28"/>
        </w:rPr>
        <w:t xml:space="preserve">роки давности уголовного преследования за совершение преступления, предусмотренного статьей 145.1 УК РФ, исчисляются с момента его фактического окончания, в частности со дня погашения задолженности, увольнения виновного лица или временного отстранения его от должности. Увольнение работника, которому не была выплачена заработная плата, не влияет на исчисление сроков давности уголовного преследования работодателя. </w:t>
      </w:r>
    </w:p>
    <w:p w:rsidR="00CB6DD6" w:rsidRPr="00CB6DD6" w:rsidP="00CB6DD6">
      <w:pPr>
        <w:adjustRightInd w:val="0"/>
        <w:ind w:firstLine="567"/>
        <w:jc w:val="both"/>
        <w:rPr>
          <w:sz w:val="28"/>
          <w:szCs w:val="28"/>
        </w:rPr>
      </w:pPr>
      <w:r w:rsidRPr="00CB6DD6">
        <w:rPr>
          <w:sz w:val="28"/>
          <w:szCs w:val="28"/>
        </w:rPr>
        <w:t xml:space="preserve">По смыслу закона сроки давности уголовного преследования за совершение преступления, предусмотренного ст. 145.1 УК РФ, исчисляются с момента его фактического окончания, в частности со дня увольнения виновного лица или временного отстранения его от должности. </w:t>
      </w:r>
    </w:p>
    <w:p w:rsidR="00B02B3D" w:rsidP="00B02B3D">
      <w:pPr>
        <w:adjustRightInd w:val="0"/>
        <w:ind w:firstLine="567"/>
        <w:jc w:val="both"/>
        <w:rPr>
          <w:sz w:val="28"/>
          <w:szCs w:val="28"/>
        </w:rPr>
      </w:pPr>
      <w:r>
        <w:rPr>
          <w:sz w:val="28"/>
          <w:szCs w:val="28"/>
        </w:rPr>
        <w:t>Установлено, что решением</w:t>
      </w:r>
      <w:r w:rsidRPr="007B22FC">
        <w:rPr>
          <w:sz w:val="28"/>
          <w:szCs w:val="28"/>
        </w:rPr>
        <w:t xml:space="preserve"> Арбитражного суда г. Севастополя от 22.03.2021 по делу А84-669/21 (т. 1 </w:t>
      </w:r>
      <w:r w:rsidRPr="007B22FC">
        <w:rPr>
          <w:sz w:val="28"/>
          <w:szCs w:val="28"/>
        </w:rPr>
        <w:t>л.д</w:t>
      </w:r>
      <w:r w:rsidRPr="007B22FC">
        <w:rPr>
          <w:sz w:val="28"/>
          <w:szCs w:val="28"/>
        </w:rPr>
        <w:t>. 34) ООО «</w:t>
      </w:r>
      <w:r w:rsidR="00A332BF">
        <w:rPr>
          <w:sz w:val="28"/>
          <w:szCs w:val="28"/>
        </w:rPr>
        <w:t>ОРГАНИЗАЦИЯ</w:t>
      </w:r>
      <w:r w:rsidRPr="007B22FC">
        <w:rPr>
          <w:sz w:val="28"/>
          <w:szCs w:val="28"/>
        </w:rPr>
        <w:t xml:space="preserve">» признано несостоятельным (банкротом), в отношении должника открыто конкурсное производство, конкурсным управляющим утвержден </w:t>
      </w:r>
      <w:r w:rsidR="00A332BF">
        <w:rPr>
          <w:sz w:val="28"/>
          <w:szCs w:val="28"/>
        </w:rPr>
        <w:t>ФИО3</w:t>
      </w:r>
      <w:r w:rsidRPr="007B22FC">
        <w:rPr>
          <w:sz w:val="28"/>
          <w:szCs w:val="28"/>
        </w:rPr>
        <w:t xml:space="preserve"> </w:t>
      </w:r>
    </w:p>
    <w:p w:rsidR="00B02B3D" w:rsidP="00B02B3D">
      <w:pPr>
        <w:adjustRightInd w:val="0"/>
        <w:ind w:firstLine="567"/>
        <w:jc w:val="both"/>
        <w:rPr>
          <w:sz w:val="28"/>
          <w:szCs w:val="28"/>
        </w:rPr>
      </w:pPr>
      <w:r w:rsidRPr="007B22FC">
        <w:rPr>
          <w:sz w:val="28"/>
          <w:szCs w:val="28"/>
        </w:rPr>
        <w:t>В соответствии с п. 2 ст. 126 Фед</w:t>
      </w:r>
      <w:r>
        <w:rPr>
          <w:sz w:val="28"/>
          <w:szCs w:val="28"/>
        </w:rPr>
        <w:t>ерального закона от 26.10.2002 №</w:t>
      </w:r>
      <w:r w:rsidRPr="007B22FC">
        <w:rPr>
          <w:sz w:val="28"/>
          <w:szCs w:val="28"/>
        </w:rPr>
        <w:t xml:space="preserve"> 127-Ф3 (ред. от 28.12.2022, с изм. от 31.05.2023) «О нес</w:t>
      </w:r>
      <w:r>
        <w:rPr>
          <w:sz w:val="28"/>
          <w:szCs w:val="28"/>
        </w:rPr>
        <w:t xml:space="preserve">остоятельности (банкротстве)» «с </w:t>
      </w:r>
      <w:r w:rsidRPr="007B22FC">
        <w:rPr>
          <w:sz w:val="28"/>
          <w:szCs w:val="28"/>
        </w:rPr>
        <w:t xml:space="preserve">даты принятия арбитражным судом решения о признании должника банкротом </w:t>
      </w:r>
      <w:r>
        <w:rPr>
          <w:sz w:val="28"/>
          <w:szCs w:val="28"/>
        </w:rPr>
        <w:t>и</w:t>
      </w:r>
      <w:r w:rsidRPr="007B22FC">
        <w:rPr>
          <w:sz w:val="28"/>
          <w:szCs w:val="28"/>
        </w:rPr>
        <w:t xml:space="preserve"> об отк</w:t>
      </w:r>
      <w:r>
        <w:rPr>
          <w:sz w:val="28"/>
          <w:szCs w:val="28"/>
        </w:rPr>
        <w:t xml:space="preserve">рытии </w:t>
      </w:r>
      <w:r w:rsidRPr="008763AA">
        <w:rPr>
          <w:sz w:val="28"/>
          <w:szCs w:val="28"/>
        </w:rPr>
        <w:t xml:space="preserve">конкурсного производства прекращаются полномочия руководителя должника, иных органов управления должника». </w:t>
      </w:r>
    </w:p>
    <w:p w:rsidR="00B02B3D" w:rsidP="00B02B3D">
      <w:pPr>
        <w:adjustRightInd w:val="0"/>
        <w:ind w:firstLine="567"/>
        <w:jc w:val="both"/>
        <w:rPr>
          <w:sz w:val="28"/>
          <w:szCs w:val="28"/>
        </w:rPr>
      </w:pPr>
      <w:r w:rsidRPr="008763AA">
        <w:rPr>
          <w:sz w:val="28"/>
          <w:szCs w:val="28"/>
        </w:rPr>
        <w:t>Таким образом полномочия Хрипкова Б.А. в качестве директора ООО «</w:t>
      </w:r>
      <w:r w:rsidR="00A332BF">
        <w:rPr>
          <w:sz w:val="28"/>
          <w:szCs w:val="28"/>
        </w:rPr>
        <w:t>ОРГАНИЗАЦИЯ</w:t>
      </w:r>
      <w:r>
        <w:rPr>
          <w:sz w:val="28"/>
          <w:szCs w:val="28"/>
        </w:rPr>
        <w:t>» прекращены с 22.03.2021</w:t>
      </w:r>
      <w:r w:rsidRPr="008763AA">
        <w:rPr>
          <w:sz w:val="28"/>
          <w:szCs w:val="28"/>
        </w:rPr>
        <w:t>.</w:t>
      </w:r>
    </w:p>
    <w:p w:rsidR="00D94FAC" w:rsidRPr="00CB6DD6" w:rsidP="00D94FAC">
      <w:pPr>
        <w:adjustRightInd w:val="0"/>
        <w:ind w:firstLine="567"/>
        <w:jc w:val="both"/>
        <w:rPr>
          <w:sz w:val="28"/>
          <w:szCs w:val="28"/>
        </w:rPr>
      </w:pPr>
      <w:r w:rsidRPr="00CB6DD6">
        <w:rPr>
          <w:sz w:val="28"/>
          <w:szCs w:val="28"/>
        </w:rPr>
        <w:t xml:space="preserve">В соответствии с п. 17, 25 Постановления Пленума Верховного Суда РФ от 27.06.2013 </w:t>
      </w:r>
      <w:r>
        <w:rPr>
          <w:sz w:val="28"/>
          <w:szCs w:val="28"/>
        </w:rPr>
        <w:t>№</w:t>
      </w:r>
      <w:r w:rsidRPr="00CB6DD6">
        <w:rPr>
          <w:sz w:val="28"/>
          <w:szCs w:val="28"/>
        </w:rPr>
        <w:t xml:space="preserve"> 19 "О применении судами законодательства, регламентирующего основания и порядок освобождения от уголовной ответственности", под днем совершения преступления, с которого начинается течение и исчисление сроков </w:t>
      </w:r>
      <w:r w:rsidRPr="00CB6DD6">
        <w:rPr>
          <w:sz w:val="28"/>
          <w:szCs w:val="28"/>
        </w:rPr>
        <w:t xml:space="preserve">давности привлечения к уголовной ответственности, следует понимать день совершения общественно опасного действия (бездействия) независимо от времени наступления последствий (часть 2 статьи 9 УК РФ). В случае, если во время судебного разбирательства будет установлено обстоятельство, указанное в пункте 3 части 1 статьи 24 УПК РФ, а также в случаях, предусмотренных статьями 25, 25.1, 28 и 28.1 УПК РФ, суд прекращает уголовное дело и (или) уголовное преследование только при условии согласия на это подсудимого. При этом не имеет значения, в какой момент производства по делу истекли сроки давности уголовного преследования. </w:t>
      </w:r>
    </w:p>
    <w:p w:rsidR="00B02B3D" w:rsidRPr="00B02B3D" w:rsidP="00D00BAD">
      <w:pPr>
        <w:adjustRightInd w:val="0"/>
        <w:ind w:firstLine="567"/>
        <w:jc w:val="both"/>
        <w:rPr>
          <w:sz w:val="28"/>
          <w:szCs w:val="28"/>
        </w:rPr>
      </w:pPr>
      <w:r w:rsidRPr="00B02B3D">
        <w:rPr>
          <w:sz w:val="28"/>
          <w:szCs w:val="28"/>
        </w:rPr>
        <w:t>Учитывая вышеизложенное, суд приходит к выводу, что двухлетний срок да</w:t>
      </w:r>
      <w:r w:rsidRPr="00D00BAD">
        <w:rPr>
          <w:sz w:val="28"/>
          <w:szCs w:val="28"/>
        </w:rPr>
        <w:t xml:space="preserve">вности привлечения </w:t>
      </w:r>
      <w:r w:rsidRPr="008763AA">
        <w:rPr>
          <w:sz w:val="28"/>
          <w:szCs w:val="28"/>
        </w:rPr>
        <w:t xml:space="preserve">Хрипкова Б.А. </w:t>
      </w:r>
      <w:r w:rsidRPr="00B02B3D">
        <w:rPr>
          <w:sz w:val="28"/>
          <w:szCs w:val="28"/>
        </w:rPr>
        <w:t xml:space="preserve">к уголовной ответственности на момент рассмотрения дела в суде истек, поэтому суд, принимая во внимание мнение подсудимого, защитника, государственного обвинителя, считает необходимым прекратить уголовное дело в отношении </w:t>
      </w:r>
      <w:r w:rsidRPr="008763AA">
        <w:rPr>
          <w:sz w:val="28"/>
          <w:szCs w:val="28"/>
        </w:rPr>
        <w:t xml:space="preserve">Хрипкова Б.А. </w:t>
      </w:r>
      <w:r w:rsidRPr="00B02B3D">
        <w:rPr>
          <w:sz w:val="28"/>
          <w:szCs w:val="28"/>
        </w:rPr>
        <w:t xml:space="preserve">по основанию, предусмотренному п. 3 ч. 1 ст. 24 УПК РФ, за истечением сроков давности уголовного преследования. </w:t>
      </w:r>
    </w:p>
    <w:p w:rsidR="00CB6DD6" w:rsidRPr="00CB6DD6" w:rsidP="00CB6DD6">
      <w:pPr>
        <w:adjustRightInd w:val="0"/>
        <w:ind w:firstLine="567"/>
        <w:jc w:val="both"/>
        <w:rPr>
          <w:sz w:val="28"/>
          <w:szCs w:val="28"/>
        </w:rPr>
      </w:pPr>
      <w:r w:rsidRPr="00CB6DD6">
        <w:rPr>
          <w:sz w:val="28"/>
          <w:szCs w:val="28"/>
        </w:rPr>
        <w:t xml:space="preserve">Процессуальные издержки по делу отсутствуют. </w:t>
      </w:r>
    </w:p>
    <w:p w:rsidR="00CB6DD6" w:rsidRPr="00CB6DD6" w:rsidP="00CB6DD6">
      <w:pPr>
        <w:adjustRightInd w:val="0"/>
        <w:ind w:firstLine="567"/>
        <w:jc w:val="both"/>
        <w:rPr>
          <w:sz w:val="28"/>
          <w:szCs w:val="28"/>
        </w:rPr>
      </w:pPr>
      <w:r w:rsidRPr="00CB6DD6">
        <w:rPr>
          <w:sz w:val="28"/>
          <w:szCs w:val="28"/>
        </w:rPr>
        <w:t xml:space="preserve">Гражданский иск не заявлен. </w:t>
      </w:r>
    </w:p>
    <w:p w:rsidR="00CB6DD6" w:rsidRPr="00CB6DD6" w:rsidP="00CB6DD6">
      <w:pPr>
        <w:adjustRightInd w:val="0"/>
        <w:ind w:firstLine="567"/>
        <w:jc w:val="both"/>
        <w:rPr>
          <w:sz w:val="28"/>
          <w:szCs w:val="28"/>
        </w:rPr>
      </w:pPr>
      <w:r w:rsidRPr="00CB6DD6">
        <w:rPr>
          <w:sz w:val="28"/>
          <w:szCs w:val="28"/>
        </w:rPr>
        <w:t xml:space="preserve">Вопрос, об имеющихся в деле вещественных доказательств, решить в соответствии со ст. 81 УПК РФ. </w:t>
      </w:r>
    </w:p>
    <w:p w:rsidR="00CB6DD6" w:rsidRPr="00CB6DD6" w:rsidP="00CB6DD6">
      <w:pPr>
        <w:adjustRightInd w:val="0"/>
        <w:ind w:firstLine="567"/>
        <w:jc w:val="both"/>
        <w:rPr>
          <w:sz w:val="28"/>
          <w:szCs w:val="28"/>
        </w:rPr>
      </w:pPr>
      <w:r w:rsidRPr="00CB6DD6">
        <w:rPr>
          <w:sz w:val="28"/>
          <w:szCs w:val="28"/>
        </w:rPr>
        <w:t>Мер</w:t>
      </w:r>
      <w:r w:rsidR="00B02B3D">
        <w:rPr>
          <w:sz w:val="28"/>
          <w:szCs w:val="28"/>
        </w:rPr>
        <w:t>у</w:t>
      </w:r>
      <w:r w:rsidRPr="00CB6DD6">
        <w:rPr>
          <w:sz w:val="28"/>
          <w:szCs w:val="28"/>
        </w:rPr>
        <w:t xml:space="preserve"> процессуального принуждения в отношении </w:t>
      </w:r>
      <w:r w:rsidR="00417FCF">
        <w:rPr>
          <w:sz w:val="28"/>
          <w:szCs w:val="28"/>
        </w:rPr>
        <w:t>Хрипкова Б.А.</w:t>
      </w:r>
      <w:r w:rsidRPr="00CB6DD6">
        <w:rPr>
          <w:sz w:val="28"/>
          <w:szCs w:val="28"/>
        </w:rPr>
        <w:t xml:space="preserve"> в виде обязательства о явке отменить. </w:t>
      </w:r>
    </w:p>
    <w:p w:rsidR="00CB6DD6" w:rsidRPr="00CB6DD6" w:rsidP="00CB6DD6">
      <w:pPr>
        <w:adjustRightInd w:val="0"/>
        <w:ind w:firstLine="567"/>
        <w:jc w:val="both"/>
        <w:rPr>
          <w:sz w:val="28"/>
          <w:szCs w:val="28"/>
        </w:rPr>
      </w:pPr>
      <w:r w:rsidRPr="00CB6DD6">
        <w:rPr>
          <w:sz w:val="28"/>
          <w:szCs w:val="28"/>
        </w:rPr>
        <w:t>Руководствуясь ст. 78 УК РФ, п. 3 ч. 1 ст. 24, ст. ст. 27, 254</w:t>
      </w:r>
      <w:r w:rsidR="00BC2890">
        <w:rPr>
          <w:sz w:val="28"/>
          <w:szCs w:val="28"/>
        </w:rPr>
        <w:t>, 239</w:t>
      </w:r>
      <w:r w:rsidRPr="00CB6DD6">
        <w:rPr>
          <w:sz w:val="28"/>
          <w:szCs w:val="28"/>
        </w:rPr>
        <w:t xml:space="preserve"> УПК РФ, мировой судья, </w:t>
      </w:r>
    </w:p>
    <w:p w:rsidR="00FF70BA" w:rsidP="00205440">
      <w:pPr>
        <w:jc w:val="center"/>
        <w:rPr>
          <w:sz w:val="28"/>
          <w:szCs w:val="28"/>
        </w:rPr>
      </w:pPr>
    </w:p>
    <w:p w:rsidR="007C4BAC" w:rsidP="007C4BAC">
      <w:pPr>
        <w:widowControl w:val="0"/>
        <w:shd w:val="clear" w:color="auto" w:fill="FFFFFF"/>
        <w:tabs>
          <w:tab w:val="center" w:pos="4653"/>
        </w:tabs>
        <w:suppressAutoHyphens/>
        <w:jc w:val="center"/>
        <w:rPr>
          <w:bCs/>
          <w:color w:val="000000"/>
          <w:spacing w:val="-7"/>
          <w:w w:val="143"/>
          <w:sz w:val="28"/>
          <w:szCs w:val="28"/>
          <w:lang w:eastAsia="ar-SA"/>
        </w:rPr>
      </w:pPr>
      <w:r>
        <w:rPr>
          <w:bCs/>
          <w:color w:val="000000"/>
          <w:spacing w:val="-7"/>
          <w:w w:val="143"/>
          <w:sz w:val="28"/>
          <w:szCs w:val="28"/>
          <w:lang w:eastAsia="ar-SA"/>
        </w:rPr>
        <w:t>ПОСТАНОВИЛ:</w:t>
      </w:r>
    </w:p>
    <w:p w:rsidR="00BF1868" w:rsidRPr="00E815B9" w:rsidP="00E65AC5">
      <w:pPr>
        <w:jc w:val="both"/>
        <w:rPr>
          <w:sz w:val="28"/>
          <w:szCs w:val="28"/>
        </w:rPr>
      </w:pPr>
      <w:r w:rsidRPr="00E815B9">
        <w:rPr>
          <w:sz w:val="28"/>
          <w:szCs w:val="28"/>
        </w:rPr>
        <w:t>у</w:t>
      </w:r>
      <w:r w:rsidRPr="00E815B9">
        <w:rPr>
          <w:sz w:val="28"/>
          <w:szCs w:val="28"/>
        </w:rPr>
        <w:t xml:space="preserve">головное дело и уголовное преследование в отношении </w:t>
      </w:r>
      <w:r w:rsidR="006727AA">
        <w:rPr>
          <w:sz w:val="28"/>
          <w:szCs w:val="28"/>
        </w:rPr>
        <w:t xml:space="preserve">Хрипкова </w:t>
      </w:r>
      <w:r w:rsidR="00A332BF">
        <w:rPr>
          <w:sz w:val="28"/>
          <w:szCs w:val="28"/>
        </w:rPr>
        <w:t>Б.А.</w:t>
      </w:r>
      <w:r w:rsidRPr="00E815B9">
        <w:rPr>
          <w:sz w:val="28"/>
          <w:szCs w:val="28"/>
        </w:rPr>
        <w:t>, обвиняемо</w:t>
      </w:r>
      <w:r w:rsidRPr="00E815B9" w:rsidR="008E1832">
        <w:rPr>
          <w:sz w:val="28"/>
          <w:szCs w:val="28"/>
        </w:rPr>
        <w:t>го</w:t>
      </w:r>
      <w:r w:rsidRPr="00E815B9">
        <w:rPr>
          <w:sz w:val="28"/>
          <w:szCs w:val="28"/>
        </w:rPr>
        <w:t xml:space="preserve"> в совершении преступления, предусмотренного ч. </w:t>
      </w:r>
      <w:r w:rsidR="006727AA">
        <w:rPr>
          <w:sz w:val="28"/>
          <w:szCs w:val="28"/>
        </w:rPr>
        <w:t>2</w:t>
      </w:r>
      <w:r w:rsidRPr="00E815B9">
        <w:rPr>
          <w:sz w:val="28"/>
          <w:szCs w:val="28"/>
        </w:rPr>
        <w:t xml:space="preserve"> ст. 1</w:t>
      </w:r>
      <w:r w:rsidR="006727AA">
        <w:rPr>
          <w:sz w:val="28"/>
          <w:szCs w:val="28"/>
        </w:rPr>
        <w:t>45.1</w:t>
      </w:r>
      <w:r w:rsidRPr="00376EDB">
        <w:rPr>
          <w:sz w:val="28"/>
          <w:szCs w:val="28"/>
        </w:rPr>
        <w:t xml:space="preserve"> </w:t>
      </w:r>
      <w:r w:rsidRPr="00E815B9">
        <w:rPr>
          <w:sz w:val="28"/>
          <w:szCs w:val="28"/>
        </w:rPr>
        <w:t xml:space="preserve">УК РФ, прекратить на основании </w:t>
      </w:r>
      <w:hyperlink r:id="rId4" w:history="1">
        <w:r w:rsidRPr="00376EDB" w:rsidR="006727AA">
          <w:rPr>
            <w:sz w:val="28"/>
            <w:szCs w:val="28"/>
          </w:rPr>
          <w:t>ст. 254</w:t>
        </w:r>
      </w:hyperlink>
      <w:r w:rsidRPr="00376EDB" w:rsidR="006727AA">
        <w:rPr>
          <w:sz w:val="28"/>
          <w:szCs w:val="28"/>
        </w:rPr>
        <w:t xml:space="preserve"> УПК РФ в связи с истечением срока давности привлечения к уголовной ответственности</w:t>
      </w:r>
      <w:r w:rsidRPr="00E815B9" w:rsidR="00BE2578">
        <w:rPr>
          <w:sz w:val="28"/>
          <w:szCs w:val="28"/>
        </w:rPr>
        <w:t xml:space="preserve">, освободив </w:t>
      </w:r>
      <w:r w:rsidRPr="00E815B9" w:rsidR="008E1832">
        <w:rPr>
          <w:sz w:val="28"/>
          <w:szCs w:val="28"/>
        </w:rPr>
        <w:t>его</w:t>
      </w:r>
      <w:r w:rsidRPr="00E815B9">
        <w:rPr>
          <w:sz w:val="28"/>
          <w:szCs w:val="28"/>
        </w:rPr>
        <w:t xml:space="preserve"> в соответствии со ст. </w:t>
      </w:r>
      <w:r w:rsidR="00376EDB">
        <w:rPr>
          <w:sz w:val="28"/>
          <w:szCs w:val="28"/>
        </w:rPr>
        <w:t>78</w:t>
      </w:r>
      <w:r w:rsidRPr="00E815B9">
        <w:rPr>
          <w:sz w:val="28"/>
          <w:szCs w:val="28"/>
        </w:rPr>
        <w:t xml:space="preserve"> УК РФ от уголовной ответственности.</w:t>
      </w:r>
    </w:p>
    <w:p w:rsidR="00125BCD" w:rsidRPr="00E65AC5" w:rsidP="00E65AC5">
      <w:pPr>
        <w:ind w:firstLine="567"/>
        <w:jc w:val="both"/>
        <w:rPr>
          <w:sz w:val="28"/>
          <w:szCs w:val="28"/>
        </w:rPr>
      </w:pPr>
      <w:r w:rsidRPr="00E65AC5">
        <w:rPr>
          <w:sz w:val="28"/>
          <w:szCs w:val="28"/>
        </w:rPr>
        <w:t xml:space="preserve">Меру процессуального принуждения </w:t>
      </w:r>
      <w:r w:rsidR="00E65AC5">
        <w:rPr>
          <w:sz w:val="28"/>
          <w:szCs w:val="28"/>
        </w:rPr>
        <w:t xml:space="preserve">Хрипкова </w:t>
      </w:r>
      <w:r w:rsidR="00A332BF">
        <w:rPr>
          <w:sz w:val="28"/>
          <w:szCs w:val="28"/>
        </w:rPr>
        <w:t>Б.А.</w:t>
      </w:r>
      <w:r w:rsidRPr="00E65AC5">
        <w:rPr>
          <w:sz w:val="28"/>
          <w:szCs w:val="28"/>
        </w:rPr>
        <w:t xml:space="preserve"> в виде обязательства о явке отменить. </w:t>
      </w:r>
    </w:p>
    <w:p w:rsidR="001A59CD" w:rsidRPr="004F56E4" w:rsidP="00E65AC5">
      <w:pPr>
        <w:ind w:firstLine="567"/>
        <w:jc w:val="both"/>
        <w:rPr>
          <w:sz w:val="28"/>
          <w:szCs w:val="28"/>
        </w:rPr>
      </w:pPr>
      <w:r w:rsidRPr="004F56E4">
        <w:rPr>
          <w:sz w:val="28"/>
          <w:szCs w:val="28"/>
        </w:rPr>
        <w:t xml:space="preserve">Вещественные доказательства по делу: </w:t>
      </w:r>
      <w:r w:rsidR="00D6159D">
        <w:rPr>
          <w:sz w:val="28"/>
          <w:szCs w:val="28"/>
        </w:rPr>
        <w:t>д</w:t>
      </w:r>
      <w:r w:rsidRPr="00E65AC5" w:rsidR="00D6159D">
        <w:rPr>
          <w:sz w:val="28"/>
          <w:szCs w:val="28"/>
        </w:rPr>
        <w:t>окументы, изъятые в ходе выемки в помещении ООО «</w:t>
      </w:r>
      <w:r w:rsidR="00A332BF">
        <w:rPr>
          <w:sz w:val="28"/>
          <w:szCs w:val="28"/>
        </w:rPr>
        <w:t>ОРГАНИЗАЦИЯ</w:t>
      </w:r>
      <w:r w:rsidRPr="00E65AC5" w:rsidR="00D6159D">
        <w:rPr>
          <w:sz w:val="28"/>
          <w:szCs w:val="28"/>
        </w:rPr>
        <w:t xml:space="preserve">», расположенном по адресу: </w:t>
      </w:r>
      <w:r w:rsidR="00A332BF">
        <w:rPr>
          <w:sz w:val="28"/>
          <w:szCs w:val="28"/>
        </w:rPr>
        <w:t>АДРЕС</w:t>
      </w:r>
      <w:r w:rsidRPr="00E65AC5" w:rsidR="00D6159D">
        <w:rPr>
          <w:sz w:val="28"/>
          <w:szCs w:val="28"/>
        </w:rPr>
        <w:t xml:space="preserve"> (доверенность № 09/07-2019 от 09.07.2019 на 1 листе, положение об оплате труда работников ООО «</w:t>
      </w:r>
      <w:r w:rsidR="00A332BF">
        <w:rPr>
          <w:sz w:val="28"/>
          <w:szCs w:val="28"/>
        </w:rPr>
        <w:t>ОРГАНИЗАЦИЯ</w:t>
      </w:r>
      <w:r w:rsidRPr="00E65AC5" w:rsidR="00D6159D">
        <w:rPr>
          <w:sz w:val="28"/>
          <w:szCs w:val="28"/>
        </w:rPr>
        <w:t xml:space="preserve">» приложениями на 18 листах, правила внутреннего трудового распорядка на </w:t>
      </w:r>
      <w:r w:rsidRPr="00E65AC5" w:rsidR="00E65AC5">
        <w:rPr>
          <w:sz w:val="28"/>
          <w:szCs w:val="28"/>
        </w:rPr>
        <w:t>9</w:t>
      </w:r>
      <w:r w:rsidRPr="00E65AC5" w:rsidR="00D6159D">
        <w:rPr>
          <w:sz w:val="28"/>
          <w:szCs w:val="28"/>
        </w:rPr>
        <w:t xml:space="preserve"> листах, табели учета рабочего времени на 18 листах, три приказа (распоряжения о переводе работника на другую работу на 1 листе каждый, два приказ</w:t>
      </w:r>
      <w:r w:rsidRPr="00E65AC5" w:rsidR="00E65AC5">
        <w:rPr>
          <w:sz w:val="28"/>
          <w:szCs w:val="28"/>
        </w:rPr>
        <w:t>а</w:t>
      </w:r>
      <w:r w:rsidRPr="00E65AC5" w:rsidR="00D6159D">
        <w:rPr>
          <w:sz w:val="28"/>
          <w:szCs w:val="28"/>
        </w:rPr>
        <w:t xml:space="preserve"> (распоряжения) о предоставлении отпуска работнику на 1 листе каждое, </w:t>
      </w:r>
      <w:r w:rsidRPr="00E65AC5" w:rsidR="00E65AC5">
        <w:rPr>
          <w:sz w:val="28"/>
          <w:szCs w:val="28"/>
        </w:rPr>
        <w:t>два</w:t>
      </w:r>
      <w:r w:rsidRPr="00E65AC5" w:rsidR="00D6159D">
        <w:rPr>
          <w:sz w:val="28"/>
          <w:szCs w:val="28"/>
        </w:rPr>
        <w:t xml:space="preserve"> штатных расписания ООО «</w:t>
      </w:r>
      <w:r w:rsidR="00A332BF">
        <w:rPr>
          <w:sz w:val="28"/>
          <w:szCs w:val="28"/>
        </w:rPr>
        <w:t>ОРГАНИЗАЦИЯ</w:t>
      </w:r>
      <w:r w:rsidRPr="00E65AC5" w:rsidR="00D6159D">
        <w:rPr>
          <w:sz w:val="28"/>
          <w:szCs w:val="28"/>
        </w:rPr>
        <w:t>» на 1 лист каждое, список работников ООО «</w:t>
      </w:r>
      <w:r w:rsidR="00A332BF">
        <w:rPr>
          <w:sz w:val="28"/>
          <w:szCs w:val="28"/>
        </w:rPr>
        <w:t>ОРГАНИЗАЦИЯ</w:t>
      </w:r>
      <w:r w:rsidRPr="00E65AC5" w:rsidR="00D6159D">
        <w:rPr>
          <w:sz w:val="28"/>
          <w:szCs w:val="28"/>
        </w:rPr>
        <w:t>» на 1 листе</w:t>
      </w:r>
      <w:r w:rsidRPr="00E65AC5" w:rsidR="00E65AC5">
        <w:rPr>
          <w:sz w:val="28"/>
          <w:szCs w:val="28"/>
        </w:rPr>
        <w:t>);</w:t>
      </w:r>
      <w:r w:rsidRPr="00E65AC5" w:rsidR="00D6159D">
        <w:rPr>
          <w:sz w:val="28"/>
          <w:szCs w:val="28"/>
        </w:rPr>
        <w:t xml:space="preserve"> расписка </w:t>
      </w:r>
      <w:r w:rsidR="00A332BF">
        <w:rPr>
          <w:sz w:val="28"/>
          <w:szCs w:val="28"/>
        </w:rPr>
        <w:t>ФИО2</w:t>
      </w:r>
      <w:r w:rsidRPr="00E65AC5" w:rsidR="00D6159D">
        <w:rPr>
          <w:sz w:val="28"/>
          <w:szCs w:val="28"/>
        </w:rPr>
        <w:t xml:space="preserve"> о выплате ему Хрипковым Б.А. заработной платы </w:t>
      </w:r>
      <w:r w:rsidRPr="00E65AC5" w:rsidR="00E65AC5">
        <w:rPr>
          <w:sz w:val="28"/>
          <w:szCs w:val="28"/>
        </w:rPr>
        <w:t>сумме 310 000 рублей на 1 листе; о</w:t>
      </w:r>
      <w:r w:rsidRPr="00E65AC5" w:rsidR="00D6159D">
        <w:rPr>
          <w:sz w:val="28"/>
          <w:szCs w:val="28"/>
        </w:rPr>
        <w:t xml:space="preserve">птический диск, </w:t>
      </w:r>
      <w:r w:rsidRPr="00E65AC5" w:rsidR="00D6159D">
        <w:rPr>
          <w:sz w:val="28"/>
          <w:szCs w:val="28"/>
        </w:rPr>
        <w:t>полученн</w:t>
      </w:r>
      <w:r w:rsidRPr="00E65AC5" w:rsidR="00E65AC5">
        <w:rPr>
          <w:sz w:val="28"/>
          <w:szCs w:val="28"/>
        </w:rPr>
        <w:t>ый</w:t>
      </w:r>
      <w:r w:rsidRPr="00E65AC5" w:rsidR="00D6159D">
        <w:rPr>
          <w:sz w:val="28"/>
          <w:szCs w:val="28"/>
        </w:rPr>
        <w:t xml:space="preserve"> 1</w:t>
      </w:r>
      <w:r w:rsidRPr="00E65AC5" w:rsidR="00E65AC5">
        <w:rPr>
          <w:sz w:val="28"/>
          <w:szCs w:val="28"/>
        </w:rPr>
        <w:t>4</w:t>
      </w:r>
      <w:r w:rsidRPr="00E65AC5" w:rsidR="00D6159D">
        <w:rPr>
          <w:sz w:val="28"/>
          <w:szCs w:val="28"/>
        </w:rPr>
        <w:t>.04.2023 по запросу из ПАО «Сбербанк»; оптический CD-R диск, полученн</w:t>
      </w:r>
      <w:r w:rsidRPr="00E65AC5" w:rsidR="00E65AC5">
        <w:rPr>
          <w:sz w:val="28"/>
          <w:szCs w:val="28"/>
        </w:rPr>
        <w:t>ый</w:t>
      </w:r>
      <w:r w:rsidRPr="00E65AC5" w:rsidR="00D6159D">
        <w:rPr>
          <w:sz w:val="28"/>
          <w:szCs w:val="28"/>
        </w:rPr>
        <w:t xml:space="preserve"> 12.0</w:t>
      </w:r>
      <w:r w:rsidRPr="00E65AC5" w:rsidR="00E65AC5">
        <w:rPr>
          <w:sz w:val="28"/>
          <w:szCs w:val="28"/>
        </w:rPr>
        <w:t>4.2023 по запросу из ПАО «РНКБ»</w:t>
      </w:r>
      <w:r w:rsidRPr="004F56E4">
        <w:rPr>
          <w:sz w:val="28"/>
          <w:szCs w:val="28"/>
        </w:rPr>
        <w:t>, хранящиеся при материалах уголовного дела - оставить на хранение там же.</w:t>
      </w:r>
    </w:p>
    <w:p w:rsidR="00BF1868" w:rsidRPr="00A332BF" w:rsidP="0079795A">
      <w:pPr>
        <w:ind w:firstLine="567"/>
        <w:jc w:val="both"/>
        <w:rPr>
          <w:sz w:val="28"/>
          <w:szCs w:val="28"/>
        </w:rPr>
      </w:pPr>
      <w:r w:rsidRPr="00E815B9">
        <w:rPr>
          <w:sz w:val="28"/>
          <w:szCs w:val="28"/>
        </w:rPr>
        <w:t xml:space="preserve">Постановление может быть обжаловано в Ленинский районный суд города </w:t>
      </w:r>
      <w:r w:rsidRPr="00A332BF">
        <w:rPr>
          <w:sz w:val="28"/>
          <w:szCs w:val="28"/>
        </w:rPr>
        <w:t>Севастополя в течение 1</w:t>
      </w:r>
      <w:r w:rsidRPr="00A332BF" w:rsidR="00191039">
        <w:rPr>
          <w:sz w:val="28"/>
          <w:szCs w:val="28"/>
        </w:rPr>
        <w:t>5</w:t>
      </w:r>
      <w:r w:rsidRPr="00A332BF">
        <w:rPr>
          <w:sz w:val="28"/>
          <w:szCs w:val="28"/>
        </w:rPr>
        <w:t xml:space="preserve"> суток со дня его вынесения путем подачи апелляционной жалобы судье, которым вынесено постановление по делу.</w:t>
      </w:r>
    </w:p>
    <w:p w:rsidR="00A332BF" w:rsidRPr="00A332BF" w:rsidP="00A332BF">
      <w:pPr>
        <w:widowControl w:val="0"/>
        <w:jc w:val="center"/>
        <w:rPr>
          <w:rFonts w:eastAsia="Calibri" w:cs="Tahoma"/>
          <w:color w:val="000000"/>
          <w:sz w:val="28"/>
          <w:szCs w:val="28"/>
          <w:lang w:bidi="ru-RU"/>
        </w:rPr>
      </w:pPr>
      <w:r w:rsidRPr="00A332BF">
        <w:rPr>
          <w:rFonts w:eastAsia="Calibri" w:cs="Tahoma"/>
          <w:color w:val="000000"/>
          <w:sz w:val="28"/>
          <w:szCs w:val="28"/>
          <w:lang w:bidi="ru-RU"/>
        </w:rPr>
        <w:t>Мировой судья – (подпись)</w:t>
      </w:r>
    </w:p>
    <w:p w:rsidR="00A332BF" w:rsidRPr="00A332BF" w:rsidP="00A332BF">
      <w:pPr>
        <w:widowControl w:val="0"/>
        <w:rPr>
          <w:rFonts w:eastAsia="Calibri" w:cs="Tahoma"/>
          <w:color w:val="000000"/>
          <w:sz w:val="28"/>
          <w:szCs w:val="28"/>
          <w:lang w:bidi="ru-RU"/>
        </w:rPr>
      </w:pPr>
      <w:r w:rsidRPr="00A332BF">
        <w:rPr>
          <w:rFonts w:eastAsia="Calibri" w:cs="Tahoma"/>
          <w:color w:val="000000"/>
          <w:sz w:val="28"/>
          <w:szCs w:val="28"/>
          <w:lang w:bidi="ru-RU"/>
        </w:rPr>
        <w:t>«СОГЛАСОВАНО»</w:t>
      </w:r>
    </w:p>
    <w:p w:rsidR="00A332BF" w:rsidRPr="00A332BF" w:rsidP="00A332BF">
      <w:pPr>
        <w:widowControl w:val="0"/>
        <w:rPr>
          <w:rFonts w:eastAsia="Calibri" w:cs="Tahoma"/>
          <w:color w:val="000000"/>
          <w:sz w:val="28"/>
          <w:szCs w:val="28"/>
          <w:lang w:bidi="ru-RU"/>
        </w:rPr>
      </w:pPr>
      <w:r w:rsidRPr="00A332BF">
        <w:rPr>
          <w:rFonts w:eastAsia="Calibri" w:cs="Tahoma"/>
          <w:color w:val="000000"/>
          <w:sz w:val="28"/>
          <w:szCs w:val="28"/>
          <w:lang w:bidi="ru-RU"/>
        </w:rPr>
        <w:t>Мировой судья судебного участка № 14</w:t>
      </w:r>
    </w:p>
    <w:p w:rsidR="00A332BF" w:rsidRPr="00A332BF" w:rsidP="00A332BF">
      <w:pPr>
        <w:widowControl w:val="0"/>
        <w:rPr>
          <w:rFonts w:eastAsia="Calibri" w:cs="Tahoma"/>
          <w:color w:val="000000"/>
          <w:sz w:val="28"/>
          <w:szCs w:val="28"/>
          <w:lang w:bidi="ru-RU"/>
        </w:rPr>
      </w:pPr>
      <w:r w:rsidRPr="00A332BF">
        <w:rPr>
          <w:rFonts w:eastAsia="Calibri" w:cs="Tahoma"/>
          <w:color w:val="000000"/>
          <w:sz w:val="28"/>
          <w:szCs w:val="28"/>
          <w:lang w:bidi="ru-RU"/>
        </w:rPr>
        <w:t>Ленинского судебного района г. Севастополя</w:t>
      </w:r>
    </w:p>
    <w:p w:rsidR="00A332BF" w:rsidRPr="00A332BF" w:rsidP="00A332BF">
      <w:pPr>
        <w:widowControl w:val="0"/>
        <w:rPr>
          <w:b/>
          <w:sz w:val="28"/>
          <w:szCs w:val="28"/>
        </w:rPr>
      </w:pPr>
      <w:r w:rsidRPr="00A332BF">
        <w:rPr>
          <w:rFonts w:eastAsia="Calibri" w:cs="Tahoma"/>
          <w:color w:val="000000"/>
          <w:sz w:val="28"/>
          <w:szCs w:val="28"/>
          <w:lang w:bidi="ru-RU"/>
        </w:rPr>
        <w:t>_______________________ Е.Д. Селивёрстова</w:t>
      </w:r>
    </w:p>
    <w:p w:rsidR="00BE17A4" w:rsidRPr="00F32E22" w:rsidP="00A332BF">
      <w:pPr>
        <w:ind w:firstLine="567"/>
        <w:jc w:val="center"/>
        <w:rPr>
          <w:sz w:val="28"/>
          <w:szCs w:val="28"/>
        </w:rPr>
      </w:pPr>
    </w:p>
    <w:sectPr w:rsidSect="00A332BF">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2"/>
    <w:rsid w:val="00006884"/>
    <w:rsid w:val="0001021D"/>
    <w:rsid w:val="00016EA9"/>
    <w:rsid w:val="000301EA"/>
    <w:rsid w:val="00033CF9"/>
    <w:rsid w:val="00044387"/>
    <w:rsid w:val="000544C0"/>
    <w:rsid w:val="00077F83"/>
    <w:rsid w:val="00096640"/>
    <w:rsid w:val="00096B6B"/>
    <w:rsid w:val="000A0DE5"/>
    <w:rsid w:val="000D04D5"/>
    <w:rsid w:val="000F3757"/>
    <w:rsid w:val="000F4997"/>
    <w:rsid w:val="0010487C"/>
    <w:rsid w:val="00107DDD"/>
    <w:rsid w:val="001150BF"/>
    <w:rsid w:val="00125BCD"/>
    <w:rsid w:val="00155AAC"/>
    <w:rsid w:val="00191039"/>
    <w:rsid w:val="001A59CD"/>
    <w:rsid w:val="001A651E"/>
    <w:rsid w:val="001B2FB9"/>
    <w:rsid w:val="001B763F"/>
    <w:rsid w:val="001E3946"/>
    <w:rsid w:val="001E7E0A"/>
    <w:rsid w:val="00205440"/>
    <w:rsid w:val="00207BD2"/>
    <w:rsid w:val="00220E10"/>
    <w:rsid w:val="00230C13"/>
    <w:rsid w:val="0024320C"/>
    <w:rsid w:val="002B25B5"/>
    <w:rsid w:val="003102B0"/>
    <w:rsid w:val="003545DA"/>
    <w:rsid w:val="00361569"/>
    <w:rsid w:val="00376EDB"/>
    <w:rsid w:val="00394A29"/>
    <w:rsid w:val="003B1AB5"/>
    <w:rsid w:val="003B1C19"/>
    <w:rsid w:val="003B5348"/>
    <w:rsid w:val="0041525C"/>
    <w:rsid w:val="00417FCF"/>
    <w:rsid w:val="0043423D"/>
    <w:rsid w:val="004530C5"/>
    <w:rsid w:val="004576E7"/>
    <w:rsid w:val="00497695"/>
    <w:rsid w:val="004A1068"/>
    <w:rsid w:val="004D391C"/>
    <w:rsid w:val="004F47CD"/>
    <w:rsid w:val="004F56E4"/>
    <w:rsid w:val="004F76F9"/>
    <w:rsid w:val="005028AF"/>
    <w:rsid w:val="0051168E"/>
    <w:rsid w:val="00551D24"/>
    <w:rsid w:val="00554C7B"/>
    <w:rsid w:val="00555B68"/>
    <w:rsid w:val="00560D90"/>
    <w:rsid w:val="0057062E"/>
    <w:rsid w:val="005942E6"/>
    <w:rsid w:val="005C06F4"/>
    <w:rsid w:val="005D5AEE"/>
    <w:rsid w:val="005E20E2"/>
    <w:rsid w:val="006151CE"/>
    <w:rsid w:val="00664D15"/>
    <w:rsid w:val="0066668D"/>
    <w:rsid w:val="00671F61"/>
    <w:rsid w:val="006727AA"/>
    <w:rsid w:val="006C60F0"/>
    <w:rsid w:val="006F2D46"/>
    <w:rsid w:val="00705207"/>
    <w:rsid w:val="00724F86"/>
    <w:rsid w:val="007413A7"/>
    <w:rsid w:val="00754969"/>
    <w:rsid w:val="00762069"/>
    <w:rsid w:val="00771CCF"/>
    <w:rsid w:val="00773A26"/>
    <w:rsid w:val="00784F8D"/>
    <w:rsid w:val="007865FF"/>
    <w:rsid w:val="0079795A"/>
    <w:rsid w:val="007B22FC"/>
    <w:rsid w:val="007B232A"/>
    <w:rsid w:val="007B4E2D"/>
    <w:rsid w:val="007C4BAC"/>
    <w:rsid w:val="007D1F63"/>
    <w:rsid w:val="00817D44"/>
    <w:rsid w:val="008305C6"/>
    <w:rsid w:val="0083250E"/>
    <w:rsid w:val="008437DE"/>
    <w:rsid w:val="00847844"/>
    <w:rsid w:val="008644D1"/>
    <w:rsid w:val="00864A9D"/>
    <w:rsid w:val="0087597C"/>
    <w:rsid w:val="008763AA"/>
    <w:rsid w:val="00876979"/>
    <w:rsid w:val="0088568F"/>
    <w:rsid w:val="008A28F0"/>
    <w:rsid w:val="008B1624"/>
    <w:rsid w:val="008B7606"/>
    <w:rsid w:val="008E1832"/>
    <w:rsid w:val="008F26B5"/>
    <w:rsid w:val="00900BF0"/>
    <w:rsid w:val="00941FDA"/>
    <w:rsid w:val="00950AB0"/>
    <w:rsid w:val="00960D55"/>
    <w:rsid w:val="009B6006"/>
    <w:rsid w:val="00A10FEE"/>
    <w:rsid w:val="00A16DE3"/>
    <w:rsid w:val="00A332BF"/>
    <w:rsid w:val="00A828C4"/>
    <w:rsid w:val="00A91FD0"/>
    <w:rsid w:val="00AC68B9"/>
    <w:rsid w:val="00AD09B8"/>
    <w:rsid w:val="00AE67CC"/>
    <w:rsid w:val="00B02B3D"/>
    <w:rsid w:val="00B119D0"/>
    <w:rsid w:val="00B26DFC"/>
    <w:rsid w:val="00B377E9"/>
    <w:rsid w:val="00B43951"/>
    <w:rsid w:val="00B7558B"/>
    <w:rsid w:val="00B76F4A"/>
    <w:rsid w:val="00B800CF"/>
    <w:rsid w:val="00BC2890"/>
    <w:rsid w:val="00BC3A87"/>
    <w:rsid w:val="00BE17A4"/>
    <w:rsid w:val="00BE2578"/>
    <w:rsid w:val="00BE429E"/>
    <w:rsid w:val="00BF1868"/>
    <w:rsid w:val="00C604BE"/>
    <w:rsid w:val="00CA62F4"/>
    <w:rsid w:val="00CB6DD6"/>
    <w:rsid w:val="00CB73EE"/>
    <w:rsid w:val="00CC0948"/>
    <w:rsid w:val="00CC307F"/>
    <w:rsid w:val="00CC39FA"/>
    <w:rsid w:val="00CD2AAB"/>
    <w:rsid w:val="00D00BAD"/>
    <w:rsid w:val="00D12A22"/>
    <w:rsid w:val="00D25670"/>
    <w:rsid w:val="00D352DE"/>
    <w:rsid w:val="00D516BE"/>
    <w:rsid w:val="00D60267"/>
    <w:rsid w:val="00D6159D"/>
    <w:rsid w:val="00D632B5"/>
    <w:rsid w:val="00D7038D"/>
    <w:rsid w:val="00D70D6A"/>
    <w:rsid w:val="00D82CC0"/>
    <w:rsid w:val="00D94FAC"/>
    <w:rsid w:val="00DB471D"/>
    <w:rsid w:val="00DB6B68"/>
    <w:rsid w:val="00DD32E6"/>
    <w:rsid w:val="00DF023F"/>
    <w:rsid w:val="00DF70F8"/>
    <w:rsid w:val="00DF79E9"/>
    <w:rsid w:val="00DF7DC1"/>
    <w:rsid w:val="00E05C58"/>
    <w:rsid w:val="00E14212"/>
    <w:rsid w:val="00E223B4"/>
    <w:rsid w:val="00E2393C"/>
    <w:rsid w:val="00E417D6"/>
    <w:rsid w:val="00E43516"/>
    <w:rsid w:val="00E4558C"/>
    <w:rsid w:val="00E54A44"/>
    <w:rsid w:val="00E6007A"/>
    <w:rsid w:val="00E65AC5"/>
    <w:rsid w:val="00E734A8"/>
    <w:rsid w:val="00E815B9"/>
    <w:rsid w:val="00E84CBF"/>
    <w:rsid w:val="00E867CC"/>
    <w:rsid w:val="00E9123C"/>
    <w:rsid w:val="00F32E22"/>
    <w:rsid w:val="00F5073C"/>
    <w:rsid w:val="00F53FAE"/>
    <w:rsid w:val="00F60772"/>
    <w:rsid w:val="00F64B47"/>
    <w:rsid w:val="00F831D9"/>
    <w:rsid w:val="00FC1FF8"/>
    <w:rsid w:val="00FD6E8A"/>
    <w:rsid w:val="00FE5577"/>
    <w:rsid w:val="00FF50EE"/>
    <w:rsid w:val="00FF7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343BCA-04A9-430A-9B0A-A55F44F5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character" w:customStyle="1" w:styleId="10pt">
    <w:name w:val="Основной текст + 10 pt"/>
    <w:basedOn w:val="DefaultParagraphFont"/>
    <w:uiPriority w:val="99"/>
    <w:rsid w:val="00BF1868"/>
    <w:rPr>
      <w:sz w:val="20"/>
      <w:szCs w:val="20"/>
      <w:shd w:val="clear" w:color="auto" w:fill="FFFFFF"/>
    </w:rPr>
  </w:style>
  <w:style w:type="paragraph" w:styleId="BalloonText">
    <w:name w:val="Balloon Text"/>
    <w:basedOn w:val="Normal"/>
    <w:link w:val="a0"/>
    <w:uiPriority w:val="99"/>
    <w:semiHidden/>
    <w:unhideWhenUsed/>
    <w:rsid w:val="00554C7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54C7B"/>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79795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9795A"/>
    <w:pPr>
      <w:widowControl w:val="0"/>
      <w:shd w:val="clear" w:color="auto" w:fill="FFFFFF"/>
      <w:spacing w:before="120" w:line="274" w:lineRule="exact"/>
      <w:jc w:val="both"/>
    </w:pPr>
    <w:rPr>
      <w:sz w:val="22"/>
      <w:szCs w:val="22"/>
      <w:lang w:eastAsia="en-US"/>
    </w:rPr>
  </w:style>
  <w:style w:type="paragraph" w:styleId="BodyTextIndent">
    <w:name w:val="Body Text Indent"/>
    <w:basedOn w:val="Normal"/>
    <w:link w:val="a1"/>
    <w:rsid w:val="008A28F0"/>
    <w:pPr>
      <w:ind w:firstLine="567"/>
      <w:jc w:val="both"/>
    </w:pPr>
    <w:rPr>
      <w:rFonts w:ascii="Courier New" w:hAnsi="Courier New" w:cs="Courier New"/>
    </w:rPr>
  </w:style>
  <w:style w:type="character" w:customStyle="1" w:styleId="a1">
    <w:name w:val="Основной текст с отступом Знак"/>
    <w:basedOn w:val="DefaultParagraphFont"/>
    <w:link w:val="BodyTextIndent"/>
    <w:rsid w:val="008A28F0"/>
    <w:rPr>
      <w:rFonts w:ascii="Courier New" w:eastAsia="Times New Roman" w:hAnsi="Courier New" w:cs="Courier New"/>
      <w:sz w:val="24"/>
      <w:szCs w:val="20"/>
      <w:lang w:eastAsia="ru-RU"/>
    </w:rPr>
  </w:style>
  <w:style w:type="paragraph" w:styleId="BodyText">
    <w:name w:val="Body Text"/>
    <w:basedOn w:val="Normal"/>
    <w:link w:val="a2"/>
    <w:uiPriority w:val="99"/>
    <w:semiHidden/>
    <w:unhideWhenUsed/>
    <w:rsid w:val="008A28F0"/>
    <w:pPr>
      <w:spacing w:after="120"/>
    </w:pPr>
  </w:style>
  <w:style w:type="character" w:customStyle="1" w:styleId="a2">
    <w:name w:val="Основной текст Знак"/>
    <w:basedOn w:val="DefaultParagraphFont"/>
    <w:link w:val="BodyText"/>
    <w:uiPriority w:val="99"/>
    <w:semiHidden/>
    <w:rsid w:val="008A28F0"/>
    <w:rPr>
      <w:rFonts w:ascii="Times New Roman" w:eastAsia="Times New Roman" w:hAnsi="Times New Roman" w:cs="Times New Roman"/>
      <w:sz w:val="24"/>
      <w:szCs w:val="20"/>
      <w:lang w:eastAsia="ru-RU"/>
    </w:rPr>
  </w:style>
  <w:style w:type="paragraph" w:styleId="NoSpacing">
    <w:name w:val="No Spacing"/>
    <w:link w:val="a3"/>
    <w:uiPriority w:val="1"/>
    <w:qFormat/>
    <w:rsid w:val="008A28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544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3">
    <w:name w:val="Без интервала Знак"/>
    <w:link w:val="NoSpacing"/>
    <w:uiPriority w:val="1"/>
    <w:locked/>
    <w:rsid w:val="0043423D"/>
    <w:rPr>
      <w:rFonts w:ascii="Times New Roman" w:eastAsia="Times New Roman" w:hAnsi="Times New Roman" w:cs="Times New Roman"/>
      <w:sz w:val="24"/>
      <w:szCs w:val="24"/>
      <w:lang w:eastAsia="ru-RU"/>
    </w:rPr>
  </w:style>
  <w:style w:type="character" w:customStyle="1" w:styleId="9">
    <w:name w:val="Основной текст (9)_"/>
    <w:basedOn w:val="DefaultParagraphFont"/>
    <w:link w:val="91"/>
    <w:rsid w:val="0051168E"/>
    <w:rPr>
      <w:rFonts w:ascii="Times New Roman" w:eastAsia="Times New Roman" w:hAnsi="Times New Roman" w:cs="Times New Roman"/>
      <w:shd w:val="clear" w:color="auto" w:fill="FFFFFF"/>
    </w:rPr>
  </w:style>
  <w:style w:type="character" w:customStyle="1" w:styleId="90">
    <w:name w:val="Основной текст (9) + Курсив"/>
    <w:basedOn w:val="9"/>
    <w:rsid w:val="0051168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91">
    <w:name w:val="Основной текст (9)"/>
    <w:basedOn w:val="Normal"/>
    <w:link w:val="9"/>
    <w:rsid w:val="0051168E"/>
    <w:pPr>
      <w:widowControl w:val="0"/>
      <w:shd w:val="clear" w:color="auto" w:fill="FFFFFF"/>
      <w:spacing w:line="270" w:lineRule="exact"/>
      <w:jc w:val="both"/>
    </w:pPr>
    <w:rPr>
      <w:sz w:val="22"/>
      <w:szCs w:val="22"/>
      <w:lang w:eastAsia="en-US"/>
    </w:rPr>
  </w:style>
  <w:style w:type="character" w:customStyle="1" w:styleId="uluikdh">
    <w:name w:val="uluikdh"/>
    <w:basedOn w:val="DefaultParagraphFont"/>
    <w:rsid w:val="00096B6B"/>
  </w:style>
  <w:style w:type="character" w:customStyle="1" w:styleId="eje1nxf">
    <w:name w:val="eje1nxf"/>
    <w:basedOn w:val="DefaultParagraphFont"/>
    <w:rsid w:val="0083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11E6B73349F2B54280E82A7B4E77934E47404756E4801903667FB89271279ED6C06D25E191A71E726253CB10AAA740677D6FCAB80D443v0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