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RPr="002067CA" w:rsidP="0079795A">
      <w:pPr>
        <w:ind w:firstLine="567"/>
        <w:jc w:val="right"/>
        <w:rPr>
          <w:sz w:val="27"/>
          <w:szCs w:val="27"/>
        </w:rPr>
      </w:pPr>
      <w:r w:rsidRPr="002067CA">
        <w:rPr>
          <w:sz w:val="27"/>
          <w:szCs w:val="27"/>
        </w:rPr>
        <w:t xml:space="preserve"> </w:t>
      </w:r>
      <w:r w:rsidRPr="002067CA">
        <w:rPr>
          <w:sz w:val="27"/>
          <w:szCs w:val="27"/>
        </w:rPr>
        <w:t>№</w:t>
      </w:r>
      <w:r w:rsidRPr="002067CA" w:rsidR="0066668D">
        <w:rPr>
          <w:sz w:val="27"/>
          <w:szCs w:val="27"/>
        </w:rPr>
        <w:t>1-</w:t>
      </w:r>
      <w:r w:rsidR="00526202">
        <w:rPr>
          <w:sz w:val="27"/>
          <w:szCs w:val="27"/>
        </w:rPr>
        <w:t>0011</w:t>
      </w:r>
      <w:r w:rsidRPr="002067CA" w:rsidR="0066668D">
        <w:rPr>
          <w:sz w:val="27"/>
          <w:szCs w:val="27"/>
        </w:rPr>
        <w:t>/1</w:t>
      </w:r>
      <w:r w:rsidRPr="002067CA" w:rsidR="00C451B0">
        <w:rPr>
          <w:sz w:val="27"/>
          <w:szCs w:val="27"/>
        </w:rPr>
        <w:t>4</w:t>
      </w:r>
      <w:r w:rsidRPr="002067CA" w:rsidR="0066668D">
        <w:rPr>
          <w:sz w:val="27"/>
          <w:szCs w:val="27"/>
        </w:rPr>
        <w:t>/20</w:t>
      </w:r>
      <w:r w:rsidRPr="002067CA" w:rsidR="00B119D0">
        <w:rPr>
          <w:sz w:val="27"/>
          <w:szCs w:val="27"/>
        </w:rPr>
        <w:t>2</w:t>
      </w:r>
      <w:r w:rsidRPr="002067CA" w:rsidR="00C451B0">
        <w:rPr>
          <w:sz w:val="27"/>
          <w:szCs w:val="27"/>
        </w:rPr>
        <w:t>4</w:t>
      </w:r>
    </w:p>
    <w:p w:rsidR="007C4BAC" w:rsidRPr="002067CA" w:rsidP="007C4BAC">
      <w:pPr>
        <w:ind w:firstLine="567"/>
        <w:jc w:val="right"/>
        <w:rPr>
          <w:sz w:val="27"/>
          <w:szCs w:val="27"/>
        </w:rPr>
      </w:pPr>
      <w:r w:rsidRPr="002067CA">
        <w:rPr>
          <w:sz w:val="27"/>
          <w:szCs w:val="27"/>
        </w:rPr>
        <w:t>УИД:92</w:t>
      </w:r>
      <w:r w:rsidRPr="002067CA">
        <w:rPr>
          <w:sz w:val="27"/>
          <w:szCs w:val="27"/>
          <w:lang w:val="en-US"/>
        </w:rPr>
        <w:t>MS</w:t>
      </w:r>
      <w:r w:rsidRPr="002067CA">
        <w:rPr>
          <w:sz w:val="27"/>
          <w:szCs w:val="27"/>
        </w:rPr>
        <w:t>00</w:t>
      </w:r>
      <w:r w:rsidRPr="002067CA" w:rsidR="00C451B0">
        <w:rPr>
          <w:sz w:val="27"/>
          <w:szCs w:val="27"/>
        </w:rPr>
        <w:t>14</w:t>
      </w:r>
      <w:r w:rsidRPr="002067CA">
        <w:rPr>
          <w:sz w:val="27"/>
          <w:szCs w:val="27"/>
        </w:rPr>
        <w:t>-01-20</w:t>
      </w:r>
      <w:r w:rsidRPr="002067CA" w:rsidR="00C451B0">
        <w:rPr>
          <w:sz w:val="27"/>
          <w:szCs w:val="27"/>
        </w:rPr>
        <w:t>24</w:t>
      </w:r>
      <w:r w:rsidRPr="002067CA">
        <w:rPr>
          <w:sz w:val="27"/>
          <w:szCs w:val="27"/>
        </w:rPr>
        <w:t>-00</w:t>
      </w:r>
      <w:r w:rsidRPr="002067CA" w:rsidR="00C451B0">
        <w:rPr>
          <w:sz w:val="27"/>
          <w:szCs w:val="27"/>
        </w:rPr>
        <w:t>0</w:t>
      </w:r>
      <w:r w:rsidR="00526202">
        <w:rPr>
          <w:sz w:val="27"/>
          <w:szCs w:val="27"/>
        </w:rPr>
        <w:t>320-82</w:t>
      </w:r>
    </w:p>
    <w:p w:rsidR="007C4BAC" w:rsidRPr="002067CA" w:rsidP="0079795A">
      <w:pPr>
        <w:ind w:firstLine="567"/>
        <w:jc w:val="right"/>
        <w:rPr>
          <w:sz w:val="27"/>
          <w:szCs w:val="27"/>
        </w:rPr>
      </w:pPr>
    </w:p>
    <w:p w:rsidR="007C4BAC" w:rsidRPr="002067CA" w:rsidP="007C4BAC">
      <w:pPr>
        <w:jc w:val="center"/>
        <w:rPr>
          <w:snapToGrid w:val="0"/>
          <w:sz w:val="27"/>
          <w:szCs w:val="27"/>
        </w:rPr>
      </w:pPr>
      <w:r w:rsidRPr="002067CA">
        <w:rPr>
          <w:bCs/>
          <w:color w:val="000000"/>
          <w:spacing w:val="-7"/>
          <w:w w:val="143"/>
          <w:sz w:val="27"/>
          <w:szCs w:val="27"/>
          <w:lang w:eastAsia="ar-SA"/>
        </w:rPr>
        <w:t>ПОСТАНОВЛЕНИЕ</w:t>
      </w:r>
    </w:p>
    <w:p w:rsidR="007C4BAC" w:rsidRPr="002067CA" w:rsidP="007C4BAC">
      <w:pPr>
        <w:jc w:val="center"/>
        <w:rPr>
          <w:sz w:val="27"/>
          <w:szCs w:val="27"/>
        </w:rPr>
      </w:pPr>
      <w:r w:rsidRPr="002067CA">
        <w:rPr>
          <w:sz w:val="27"/>
          <w:szCs w:val="27"/>
        </w:rPr>
        <w:t>о прекращении уголовного дела</w:t>
      </w:r>
    </w:p>
    <w:p w:rsidR="00F60772" w:rsidRPr="002067CA" w:rsidP="0079795A">
      <w:pPr>
        <w:ind w:firstLine="567"/>
        <w:jc w:val="both"/>
        <w:rPr>
          <w:sz w:val="27"/>
          <w:szCs w:val="27"/>
        </w:rPr>
      </w:pPr>
    </w:p>
    <w:p w:rsidR="00F60772" w:rsidRPr="002067CA" w:rsidP="00191039">
      <w:pPr>
        <w:jc w:val="both"/>
        <w:rPr>
          <w:sz w:val="27"/>
          <w:szCs w:val="27"/>
        </w:rPr>
      </w:pPr>
      <w:r>
        <w:rPr>
          <w:sz w:val="27"/>
          <w:szCs w:val="27"/>
        </w:rPr>
        <w:t xml:space="preserve">       12</w:t>
      </w:r>
      <w:r w:rsidRPr="002067CA" w:rsidR="0079795A">
        <w:rPr>
          <w:sz w:val="27"/>
          <w:szCs w:val="27"/>
        </w:rPr>
        <w:t xml:space="preserve"> </w:t>
      </w:r>
      <w:r>
        <w:rPr>
          <w:sz w:val="27"/>
          <w:szCs w:val="27"/>
        </w:rPr>
        <w:t xml:space="preserve">февраля </w:t>
      </w:r>
      <w:r w:rsidRPr="002067CA" w:rsidR="0079795A">
        <w:rPr>
          <w:sz w:val="27"/>
          <w:szCs w:val="27"/>
        </w:rPr>
        <w:t>202</w:t>
      </w:r>
      <w:r w:rsidRPr="002067CA" w:rsidR="00C451B0">
        <w:rPr>
          <w:sz w:val="27"/>
          <w:szCs w:val="27"/>
        </w:rPr>
        <w:t>4</w:t>
      </w:r>
      <w:r w:rsidRPr="002067CA">
        <w:rPr>
          <w:sz w:val="27"/>
          <w:szCs w:val="27"/>
        </w:rPr>
        <w:t xml:space="preserve"> года                                                       </w:t>
      </w:r>
      <w:r w:rsidRPr="002067CA" w:rsidR="00E84CBF">
        <w:rPr>
          <w:sz w:val="27"/>
          <w:szCs w:val="27"/>
        </w:rPr>
        <w:t xml:space="preserve">     </w:t>
      </w:r>
      <w:r w:rsidRPr="002067CA">
        <w:rPr>
          <w:sz w:val="27"/>
          <w:szCs w:val="27"/>
        </w:rPr>
        <w:t>город Севастополь</w:t>
      </w:r>
    </w:p>
    <w:p w:rsidR="00F60772" w:rsidRPr="002067CA" w:rsidP="0079795A">
      <w:pPr>
        <w:ind w:firstLine="567"/>
        <w:jc w:val="both"/>
        <w:rPr>
          <w:sz w:val="27"/>
          <w:szCs w:val="27"/>
        </w:rPr>
      </w:pPr>
    </w:p>
    <w:p w:rsidR="00C451B0" w:rsidRPr="002067CA" w:rsidP="00C451B0">
      <w:pPr>
        <w:pStyle w:val="BodyTextIndent"/>
        <w:rPr>
          <w:rFonts w:ascii="Times New Roman" w:hAnsi="Times New Roman"/>
          <w:sz w:val="27"/>
          <w:szCs w:val="27"/>
        </w:rPr>
      </w:pPr>
      <w:r w:rsidRPr="002067CA">
        <w:rPr>
          <w:rFonts w:ascii="Times New Roman" w:hAnsi="Times New Roman"/>
          <w:sz w:val="27"/>
          <w:szCs w:val="27"/>
        </w:rPr>
        <w:t xml:space="preserve">Исполняющий обязанности мирового судьи Ленинского судебного района города Севастополя судебного участка №14 - мировой судья Ленинского судебного района города Севастополя судебного участка №13 </w:t>
      </w:r>
      <w:r w:rsidRPr="002067CA">
        <w:rPr>
          <w:rFonts w:ascii="Times New Roman" w:hAnsi="Times New Roman"/>
          <w:sz w:val="27"/>
          <w:szCs w:val="27"/>
        </w:rPr>
        <w:t>Баянина</w:t>
      </w:r>
      <w:r w:rsidRPr="002067CA">
        <w:rPr>
          <w:rFonts w:ascii="Times New Roman" w:hAnsi="Times New Roman"/>
          <w:sz w:val="27"/>
          <w:szCs w:val="27"/>
        </w:rPr>
        <w:t xml:space="preserve"> Т.В.,</w:t>
      </w:r>
    </w:p>
    <w:p w:rsidR="00CC39FA" w:rsidRPr="002067CA" w:rsidP="00CC39FA">
      <w:pPr>
        <w:ind w:firstLine="567"/>
        <w:jc w:val="both"/>
        <w:rPr>
          <w:sz w:val="27"/>
          <w:szCs w:val="27"/>
        </w:rPr>
      </w:pPr>
      <w:r w:rsidRPr="002067CA">
        <w:rPr>
          <w:sz w:val="27"/>
          <w:szCs w:val="27"/>
        </w:rPr>
        <w:t xml:space="preserve">с участием </w:t>
      </w:r>
      <w:r w:rsidRPr="002067CA" w:rsidR="00191039">
        <w:rPr>
          <w:sz w:val="27"/>
          <w:szCs w:val="27"/>
        </w:rPr>
        <w:t xml:space="preserve">государственного обвинителя </w:t>
      </w:r>
      <w:r w:rsidRPr="002067CA">
        <w:rPr>
          <w:sz w:val="27"/>
          <w:szCs w:val="27"/>
        </w:rPr>
        <w:t>–</w:t>
      </w:r>
      <w:r w:rsidRPr="002067CA" w:rsidR="00191039">
        <w:rPr>
          <w:sz w:val="27"/>
          <w:szCs w:val="27"/>
        </w:rPr>
        <w:t xml:space="preserve"> </w:t>
      </w:r>
      <w:r w:rsidRPr="002067CA">
        <w:rPr>
          <w:sz w:val="27"/>
          <w:szCs w:val="27"/>
        </w:rPr>
        <w:t xml:space="preserve">помощника прокурора Ленинского района города Севастополя </w:t>
      </w:r>
      <w:r w:rsidRPr="002067CA" w:rsidR="00C451B0">
        <w:rPr>
          <w:sz w:val="27"/>
          <w:szCs w:val="27"/>
        </w:rPr>
        <w:t>Коротченко М.В</w:t>
      </w:r>
      <w:r w:rsidRPr="002067CA">
        <w:rPr>
          <w:sz w:val="27"/>
          <w:szCs w:val="27"/>
        </w:rPr>
        <w:t xml:space="preserve">., </w:t>
      </w:r>
    </w:p>
    <w:p w:rsidR="00F60772" w:rsidRPr="002067CA" w:rsidP="00CC39FA">
      <w:pPr>
        <w:ind w:firstLine="567"/>
        <w:jc w:val="both"/>
        <w:rPr>
          <w:sz w:val="27"/>
          <w:szCs w:val="27"/>
        </w:rPr>
      </w:pPr>
      <w:r w:rsidRPr="002067CA">
        <w:rPr>
          <w:sz w:val="27"/>
          <w:szCs w:val="27"/>
        </w:rPr>
        <w:t>обвиняемого</w:t>
      </w:r>
      <w:r w:rsidRPr="002067CA" w:rsidR="00864A9D">
        <w:rPr>
          <w:sz w:val="27"/>
          <w:szCs w:val="27"/>
        </w:rPr>
        <w:t xml:space="preserve"> </w:t>
      </w:r>
      <w:r w:rsidR="00526202">
        <w:rPr>
          <w:sz w:val="27"/>
          <w:szCs w:val="27"/>
        </w:rPr>
        <w:t>Гребенникова В.А</w:t>
      </w:r>
      <w:r w:rsidRPr="002067CA" w:rsidR="00E223B4">
        <w:rPr>
          <w:sz w:val="27"/>
          <w:szCs w:val="27"/>
        </w:rPr>
        <w:t>.</w:t>
      </w:r>
      <w:r w:rsidRPr="002067CA">
        <w:rPr>
          <w:sz w:val="27"/>
          <w:szCs w:val="27"/>
        </w:rPr>
        <w:t>,</w:t>
      </w:r>
    </w:p>
    <w:p w:rsidR="008A28F0" w:rsidRPr="002067CA" w:rsidP="008A28F0">
      <w:pPr>
        <w:ind w:firstLine="567"/>
        <w:jc w:val="both"/>
        <w:rPr>
          <w:sz w:val="27"/>
          <w:szCs w:val="27"/>
        </w:rPr>
      </w:pPr>
      <w:r w:rsidRPr="002067CA">
        <w:rPr>
          <w:sz w:val="27"/>
          <w:szCs w:val="27"/>
        </w:rPr>
        <w:t xml:space="preserve">защитника </w:t>
      </w:r>
      <w:r w:rsidRPr="002067CA">
        <w:rPr>
          <w:sz w:val="27"/>
          <w:szCs w:val="27"/>
        </w:rPr>
        <w:t xml:space="preserve">– адвоката </w:t>
      </w:r>
      <w:r w:rsidR="000C0EF8">
        <w:rPr>
          <w:sz w:val="27"/>
          <w:szCs w:val="27"/>
        </w:rPr>
        <w:t>ФИО1</w:t>
      </w:r>
      <w:r w:rsidRPr="002067CA">
        <w:rPr>
          <w:sz w:val="27"/>
          <w:szCs w:val="27"/>
        </w:rPr>
        <w:t>,</w:t>
      </w:r>
      <w:r w:rsidRPr="002067CA" w:rsidR="00560D90">
        <w:rPr>
          <w:sz w:val="27"/>
          <w:szCs w:val="27"/>
        </w:rPr>
        <w:t xml:space="preserve"> </w:t>
      </w:r>
    </w:p>
    <w:p w:rsidR="00F60772" w:rsidRPr="002067CA" w:rsidP="0079795A">
      <w:pPr>
        <w:ind w:firstLine="567"/>
        <w:jc w:val="both"/>
        <w:rPr>
          <w:sz w:val="27"/>
          <w:szCs w:val="27"/>
        </w:rPr>
      </w:pPr>
      <w:r w:rsidRPr="002067CA">
        <w:rPr>
          <w:sz w:val="27"/>
          <w:szCs w:val="27"/>
        </w:rPr>
        <w:t>потерпевш</w:t>
      </w:r>
      <w:r w:rsidRPr="002067CA" w:rsidR="00CC39FA">
        <w:rPr>
          <w:sz w:val="27"/>
          <w:szCs w:val="27"/>
        </w:rPr>
        <w:t>ей</w:t>
      </w:r>
      <w:r w:rsidRPr="002067CA" w:rsidR="00912E83">
        <w:rPr>
          <w:sz w:val="27"/>
          <w:szCs w:val="27"/>
        </w:rPr>
        <w:t xml:space="preserve"> </w:t>
      </w:r>
      <w:r w:rsidR="000C0EF8">
        <w:rPr>
          <w:sz w:val="27"/>
          <w:szCs w:val="27"/>
        </w:rPr>
        <w:t>ФИО2</w:t>
      </w:r>
      <w:r w:rsidRPr="002067CA">
        <w:rPr>
          <w:sz w:val="27"/>
          <w:szCs w:val="27"/>
        </w:rPr>
        <w:t>,</w:t>
      </w:r>
    </w:p>
    <w:p w:rsidR="001150BF" w:rsidRPr="002067CA" w:rsidP="0079795A">
      <w:pPr>
        <w:ind w:firstLine="567"/>
        <w:jc w:val="both"/>
        <w:rPr>
          <w:sz w:val="27"/>
          <w:szCs w:val="27"/>
        </w:rPr>
      </w:pPr>
      <w:r w:rsidRPr="002067CA">
        <w:rPr>
          <w:sz w:val="27"/>
          <w:szCs w:val="27"/>
        </w:rPr>
        <w:t xml:space="preserve">при секретаре судебного заседания – </w:t>
      </w:r>
      <w:r w:rsidRPr="002067CA" w:rsidR="00912E83">
        <w:rPr>
          <w:sz w:val="27"/>
          <w:szCs w:val="27"/>
        </w:rPr>
        <w:t>Тарановой</w:t>
      </w:r>
      <w:r w:rsidRPr="002067CA" w:rsidR="00912E83">
        <w:rPr>
          <w:sz w:val="27"/>
          <w:szCs w:val="27"/>
        </w:rPr>
        <w:t xml:space="preserve"> Н.А</w:t>
      </w:r>
      <w:r w:rsidRPr="002067CA">
        <w:rPr>
          <w:sz w:val="27"/>
          <w:szCs w:val="27"/>
        </w:rPr>
        <w:t>.</w:t>
      </w:r>
      <w:r w:rsidRPr="002067CA" w:rsidR="00E417D6">
        <w:rPr>
          <w:sz w:val="27"/>
          <w:szCs w:val="27"/>
        </w:rPr>
        <w:t>,</w:t>
      </w:r>
    </w:p>
    <w:p w:rsidR="008A28F0" w:rsidRPr="002067CA" w:rsidP="008A28F0">
      <w:pPr>
        <w:ind w:firstLine="567"/>
        <w:jc w:val="both"/>
        <w:rPr>
          <w:sz w:val="27"/>
          <w:szCs w:val="27"/>
        </w:rPr>
      </w:pPr>
      <w:r w:rsidRPr="002067CA">
        <w:rPr>
          <w:sz w:val="27"/>
          <w:szCs w:val="27"/>
        </w:rPr>
        <w:t xml:space="preserve">рассмотрев в </w:t>
      </w:r>
      <w:r w:rsidRPr="002067CA" w:rsidR="000E0378">
        <w:rPr>
          <w:sz w:val="27"/>
          <w:szCs w:val="27"/>
        </w:rPr>
        <w:t xml:space="preserve">открытом </w:t>
      </w:r>
      <w:r w:rsidRPr="002067CA" w:rsidR="00551D24">
        <w:rPr>
          <w:sz w:val="27"/>
          <w:szCs w:val="27"/>
        </w:rPr>
        <w:t xml:space="preserve">судебном заседании, </w:t>
      </w:r>
      <w:r w:rsidRPr="002067CA">
        <w:rPr>
          <w:sz w:val="27"/>
          <w:szCs w:val="27"/>
        </w:rPr>
        <w:t>в помещении судебного участка №</w:t>
      </w:r>
      <w:r w:rsidRPr="002067CA" w:rsidR="00912E83">
        <w:rPr>
          <w:sz w:val="27"/>
          <w:szCs w:val="27"/>
        </w:rPr>
        <w:t>14</w:t>
      </w:r>
      <w:r w:rsidRPr="002067CA">
        <w:rPr>
          <w:sz w:val="27"/>
          <w:szCs w:val="27"/>
        </w:rPr>
        <w:t xml:space="preserve"> Ленинского судебного района в городе Севастополе уголовное дело в отношении: </w:t>
      </w:r>
    </w:p>
    <w:p w:rsidR="00F60772" w:rsidRPr="002067CA" w:rsidP="0079795A">
      <w:pPr>
        <w:ind w:firstLine="567"/>
        <w:jc w:val="both"/>
        <w:rPr>
          <w:sz w:val="27"/>
          <w:szCs w:val="27"/>
        </w:rPr>
      </w:pPr>
      <w:r>
        <w:rPr>
          <w:sz w:val="27"/>
          <w:szCs w:val="27"/>
        </w:rPr>
        <w:t xml:space="preserve">Гребенникова </w:t>
      </w:r>
      <w:r w:rsidR="000C0EF8">
        <w:rPr>
          <w:sz w:val="27"/>
          <w:szCs w:val="27"/>
        </w:rPr>
        <w:t>В.А.</w:t>
      </w:r>
      <w:r w:rsidRPr="002067CA">
        <w:rPr>
          <w:sz w:val="27"/>
          <w:szCs w:val="27"/>
        </w:rPr>
        <w:t xml:space="preserve">, </w:t>
      </w:r>
      <w:r w:rsidR="000C0EF8">
        <w:rPr>
          <w:sz w:val="27"/>
          <w:szCs w:val="27"/>
        </w:rPr>
        <w:t>ДАННЫЕ ИЗЪЯТЫ</w:t>
      </w:r>
      <w:r w:rsidRPr="002067CA">
        <w:rPr>
          <w:sz w:val="27"/>
          <w:szCs w:val="27"/>
        </w:rPr>
        <w:t xml:space="preserve">, </w:t>
      </w:r>
    </w:p>
    <w:p w:rsidR="00F60772" w:rsidRPr="002067CA" w:rsidP="0079795A">
      <w:pPr>
        <w:ind w:firstLine="567"/>
        <w:jc w:val="both"/>
        <w:rPr>
          <w:sz w:val="27"/>
          <w:szCs w:val="27"/>
        </w:rPr>
      </w:pPr>
      <w:r w:rsidRPr="002067CA">
        <w:rPr>
          <w:sz w:val="27"/>
          <w:szCs w:val="27"/>
        </w:rPr>
        <w:t>обвиняемо</w:t>
      </w:r>
      <w:r w:rsidRPr="002067CA" w:rsidR="005C06F4">
        <w:rPr>
          <w:sz w:val="27"/>
          <w:szCs w:val="27"/>
        </w:rPr>
        <w:t>го</w:t>
      </w:r>
      <w:r w:rsidRPr="002067CA">
        <w:rPr>
          <w:sz w:val="27"/>
          <w:szCs w:val="27"/>
        </w:rPr>
        <w:t xml:space="preserve"> в совершении преступления, предусмотренного ч. </w:t>
      </w:r>
      <w:r w:rsidRPr="002067CA" w:rsidR="006151CE">
        <w:rPr>
          <w:sz w:val="27"/>
          <w:szCs w:val="27"/>
        </w:rPr>
        <w:t>1</w:t>
      </w:r>
      <w:r w:rsidRPr="002067CA">
        <w:rPr>
          <w:sz w:val="27"/>
          <w:szCs w:val="27"/>
        </w:rPr>
        <w:t xml:space="preserve"> ст. </w:t>
      </w:r>
      <w:r w:rsidRPr="002067CA" w:rsidR="006151CE">
        <w:rPr>
          <w:sz w:val="27"/>
          <w:szCs w:val="27"/>
        </w:rPr>
        <w:t>11</w:t>
      </w:r>
      <w:r w:rsidRPr="002067CA" w:rsidR="008A28F0">
        <w:rPr>
          <w:sz w:val="27"/>
          <w:szCs w:val="27"/>
        </w:rPr>
        <w:t>9</w:t>
      </w:r>
      <w:r w:rsidRPr="002067CA">
        <w:rPr>
          <w:snapToGrid w:val="0"/>
          <w:sz w:val="27"/>
          <w:szCs w:val="27"/>
        </w:rPr>
        <w:t xml:space="preserve"> УК РФ</w:t>
      </w:r>
      <w:r w:rsidRPr="002067CA">
        <w:rPr>
          <w:sz w:val="27"/>
          <w:szCs w:val="27"/>
        </w:rPr>
        <w:t>,</w:t>
      </w:r>
    </w:p>
    <w:p w:rsidR="00FF70BA" w:rsidRPr="002067CA" w:rsidP="00A10FEE">
      <w:pPr>
        <w:jc w:val="center"/>
        <w:rPr>
          <w:sz w:val="27"/>
          <w:szCs w:val="27"/>
        </w:rPr>
      </w:pPr>
    </w:p>
    <w:p w:rsidR="007C4BAC" w:rsidRPr="002067CA" w:rsidP="007C4BAC">
      <w:pPr>
        <w:widowControl w:val="0"/>
        <w:shd w:val="clear" w:color="auto" w:fill="FFFFFF"/>
        <w:tabs>
          <w:tab w:val="center" w:pos="4653"/>
        </w:tabs>
        <w:suppressAutoHyphens/>
        <w:jc w:val="center"/>
        <w:rPr>
          <w:bCs/>
          <w:color w:val="000000"/>
          <w:spacing w:val="-7"/>
          <w:w w:val="143"/>
          <w:sz w:val="27"/>
          <w:szCs w:val="27"/>
          <w:lang w:eastAsia="ar-SA"/>
        </w:rPr>
      </w:pPr>
      <w:r w:rsidRPr="002067CA">
        <w:rPr>
          <w:bCs/>
          <w:color w:val="000000"/>
          <w:spacing w:val="-7"/>
          <w:w w:val="143"/>
          <w:sz w:val="27"/>
          <w:szCs w:val="27"/>
          <w:lang w:eastAsia="ar-SA"/>
        </w:rPr>
        <w:t>УСТАНОВИЛ:</w:t>
      </w:r>
    </w:p>
    <w:p w:rsidR="008A28F0" w:rsidRPr="002067CA" w:rsidP="00044387">
      <w:pPr>
        <w:adjustRightInd w:val="0"/>
        <w:jc w:val="both"/>
        <w:rPr>
          <w:sz w:val="27"/>
          <w:szCs w:val="27"/>
        </w:rPr>
      </w:pPr>
      <w:r>
        <w:rPr>
          <w:sz w:val="27"/>
          <w:szCs w:val="27"/>
        </w:rPr>
        <w:t>Гребенников В.А</w:t>
      </w:r>
      <w:r w:rsidRPr="002067CA" w:rsidR="00394A29">
        <w:rPr>
          <w:sz w:val="27"/>
          <w:szCs w:val="27"/>
        </w:rPr>
        <w:t>.</w:t>
      </w:r>
      <w:r w:rsidRPr="002067CA">
        <w:rPr>
          <w:sz w:val="27"/>
          <w:szCs w:val="27"/>
        </w:rPr>
        <w:t xml:space="preserve"> </w:t>
      </w:r>
      <w:r w:rsidRPr="002067CA" w:rsidR="00191039">
        <w:rPr>
          <w:sz w:val="27"/>
          <w:szCs w:val="27"/>
        </w:rPr>
        <w:t>обвиняется в совершении</w:t>
      </w:r>
      <w:r w:rsidRPr="002067CA">
        <w:rPr>
          <w:sz w:val="27"/>
          <w:szCs w:val="27"/>
        </w:rPr>
        <w:t xml:space="preserve"> угроз</w:t>
      </w:r>
      <w:r w:rsidRPr="002067CA" w:rsidR="00191039">
        <w:rPr>
          <w:sz w:val="27"/>
          <w:szCs w:val="27"/>
        </w:rPr>
        <w:t>ы</w:t>
      </w:r>
      <w:r w:rsidRPr="002067CA">
        <w:rPr>
          <w:sz w:val="27"/>
          <w:szCs w:val="27"/>
        </w:rPr>
        <w:t xml:space="preserve"> убийством, если имелись основания опасаться осуществления этой угрозы, при следующих обстоятельствах.</w:t>
      </w:r>
    </w:p>
    <w:p w:rsidR="00FE02D4" w:rsidRPr="00FE02D4" w:rsidP="00FE02D4">
      <w:pPr>
        <w:adjustRightInd w:val="0"/>
        <w:ind w:firstLine="567"/>
        <w:jc w:val="both"/>
        <w:rPr>
          <w:sz w:val="27"/>
          <w:szCs w:val="27"/>
        </w:rPr>
      </w:pPr>
      <w:r w:rsidRPr="002067CA">
        <w:rPr>
          <w:sz w:val="27"/>
          <w:szCs w:val="27"/>
        </w:rPr>
        <w:t xml:space="preserve">Так, </w:t>
      </w:r>
      <w:r>
        <w:rPr>
          <w:sz w:val="27"/>
          <w:szCs w:val="27"/>
        </w:rPr>
        <w:t>10.01.2024</w:t>
      </w:r>
      <w:r w:rsidRPr="002067CA" w:rsidR="00394A29">
        <w:rPr>
          <w:sz w:val="27"/>
          <w:szCs w:val="27"/>
        </w:rPr>
        <w:t xml:space="preserve"> </w:t>
      </w:r>
      <w:r w:rsidRPr="00FE02D4" w:rsidR="005C06F4">
        <w:rPr>
          <w:sz w:val="27"/>
          <w:szCs w:val="27"/>
        </w:rPr>
        <w:t>года</w:t>
      </w:r>
      <w:r w:rsidRPr="00FE02D4" w:rsidR="0057062E">
        <w:rPr>
          <w:sz w:val="27"/>
          <w:szCs w:val="27"/>
        </w:rPr>
        <w:t>,</w:t>
      </w:r>
      <w:r w:rsidRPr="00FE02D4" w:rsidR="005C06F4">
        <w:rPr>
          <w:sz w:val="27"/>
          <w:szCs w:val="27"/>
        </w:rPr>
        <w:t xml:space="preserve"> </w:t>
      </w:r>
      <w:r w:rsidRPr="00FE02D4" w:rsidR="00191039">
        <w:rPr>
          <w:sz w:val="27"/>
          <w:szCs w:val="27"/>
        </w:rPr>
        <w:t xml:space="preserve">в период времени с </w:t>
      </w:r>
      <w:r w:rsidRPr="00FE02D4">
        <w:rPr>
          <w:sz w:val="27"/>
          <w:szCs w:val="27"/>
        </w:rPr>
        <w:t>04</w:t>
      </w:r>
      <w:r w:rsidRPr="00FE02D4" w:rsidR="002F067B">
        <w:rPr>
          <w:sz w:val="27"/>
          <w:szCs w:val="27"/>
        </w:rPr>
        <w:t xml:space="preserve"> час. </w:t>
      </w:r>
      <w:r w:rsidRPr="00FE02D4">
        <w:rPr>
          <w:sz w:val="27"/>
          <w:szCs w:val="27"/>
        </w:rPr>
        <w:t>00 мин. по 04</w:t>
      </w:r>
      <w:r w:rsidRPr="00FE02D4" w:rsidR="00C03F3E">
        <w:rPr>
          <w:sz w:val="27"/>
          <w:szCs w:val="27"/>
        </w:rPr>
        <w:t xml:space="preserve"> час. </w:t>
      </w:r>
      <w:r w:rsidRPr="00FE02D4">
        <w:rPr>
          <w:sz w:val="27"/>
          <w:szCs w:val="27"/>
        </w:rPr>
        <w:t>26</w:t>
      </w:r>
      <w:r w:rsidRPr="00FE02D4" w:rsidR="00191039">
        <w:rPr>
          <w:sz w:val="27"/>
          <w:szCs w:val="27"/>
        </w:rPr>
        <w:t xml:space="preserve"> мин.</w:t>
      </w:r>
      <w:r w:rsidRPr="00FE02D4" w:rsidR="00394A29">
        <w:rPr>
          <w:sz w:val="27"/>
          <w:szCs w:val="27"/>
        </w:rPr>
        <w:t xml:space="preserve">, </w:t>
      </w:r>
      <w:r>
        <w:rPr>
          <w:sz w:val="27"/>
          <w:szCs w:val="27"/>
        </w:rPr>
        <w:t>Гребенников В.А</w:t>
      </w:r>
      <w:r w:rsidRPr="00FE02D4" w:rsidR="00394A29">
        <w:rPr>
          <w:sz w:val="27"/>
          <w:szCs w:val="27"/>
        </w:rPr>
        <w:t>., будучи в состоянии алкогольного опьянени</w:t>
      </w:r>
      <w:r w:rsidRPr="00FE02D4" w:rsidR="005C06F4">
        <w:rPr>
          <w:sz w:val="27"/>
          <w:szCs w:val="27"/>
        </w:rPr>
        <w:t>я</w:t>
      </w:r>
      <w:r w:rsidRPr="00FE02D4" w:rsidR="0057062E">
        <w:rPr>
          <w:sz w:val="27"/>
          <w:szCs w:val="27"/>
        </w:rPr>
        <w:t>,</w:t>
      </w:r>
      <w:r w:rsidRPr="00FE02D4" w:rsidR="005C06F4">
        <w:rPr>
          <w:sz w:val="27"/>
          <w:szCs w:val="27"/>
        </w:rPr>
        <w:t xml:space="preserve"> находясь </w:t>
      </w:r>
      <w:r w:rsidRPr="00FE02D4">
        <w:rPr>
          <w:sz w:val="27"/>
          <w:szCs w:val="27"/>
        </w:rPr>
        <w:t xml:space="preserve">в помещении квартиры </w:t>
      </w:r>
      <w:r w:rsidR="000C0EF8">
        <w:rPr>
          <w:sz w:val="27"/>
          <w:szCs w:val="27"/>
        </w:rPr>
        <w:t>АДРЕС</w:t>
      </w:r>
      <w:r w:rsidRPr="00FE02D4" w:rsidR="005C06F4">
        <w:rPr>
          <w:sz w:val="27"/>
          <w:szCs w:val="27"/>
        </w:rPr>
        <w:t>,</w:t>
      </w:r>
      <w:r w:rsidRPr="00FE02D4" w:rsidR="00394A29">
        <w:rPr>
          <w:sz w:val="27"/>
          <w:szCs w:val="27"/>
        </w:rPr>
        <w:t xml:space="preserve"> используя малозначительный повод, начал ссору с </w:t>
      </w:r>
      <w:r w:rsidR="000C0EF8">
        <w:rPr>
          <w:sz w:val="27"/>
          <w:szCs w:val="27"/>
        </w:rPr>
        <w:t>ФИО2</w:t>
      </w:r>
      <w:r w:rsidRPr="00FE02D4" w:rsidR="00191039">
        <w:rPr>
          <w:sz w:val="27"/>
          <w:szCs w:val="27"/>
        </w:rPr>
        <w:t xml:space="preserve"> В</w:t>
      </w:r>
      <w:r w:rsidRPr="00FE02D4" w:rsidR="00394A29">
        <w:rPr>
          <w:sz w:val="27"/>
          <w:szCs w:val="27"/>
        </w:rPr>
        <w:t xml:space="preserve"> ходе конфликта у </w:t>
      </w:r>
      <w:r>
        <w:rPr>
          <w:sz w:val="27"/>
          <w:szCs w:val="27"/>
        </w:rPr>
        <w:t>Гребенникова В.А</w:t>
      </w:r>
      <w:r w:rsidRPr="00FE02D4" w:rsidR="00394A29">
        <w:rPr>
          <w:sz w:val="27"/>
          <w:szCs w:val="27"/>
        </w:rPr>
        <w:t xml:space="preserve">., возник преступный умысел, направленный на угрозу убийством в отношении </w:t>
      </w:r>
      <w:r w:rsidR="000C0EF8">
        <w:rPr>
          <w:sz w:val="27"/>
          <w:szCs w:val="27"/>
        </w:rPr>
        <w:t>ФИО2</w:t>
      </w:r>
      <w:r w:rsidRPr="00FE02D4" w:rsidR="0057062E">
        <w:rPr>
          <w:sz w:val="27"/>
          <w:szCs w:val="27"/>
        </w:rPr>
        <w:t xml:space="preserve">, реализуя который </w:t>
      </w:r>
      <w:r>
        <w:rPr>
          <w:sz w:val="27"/>
          <w:szCs w:val="27"/>
        </w:rPr>
        <w:t>Гребенников В.А</w:t>
      </w:r>
      <w:r w:rsidRPr="00FE02D4" w:rsidR="00394A29">
        <w:rPr>
          <w:sz w:val="27"/>
          <w:szCs w:val="27"/>
        </w:rPr>
        <w:t>., осознавая общественно-опасный и противоправный характер своих действий, и предвидя неизб</w:t>
      </w:r>
      <w:r w:rsidRPr="00FE02D4" w:rsidR="00740B53">
        <w:rPr>
          <w:sz w:val="27"/>
          <w:szCs w:val="27"/>
        </w:rPr>
        <w:t>ежность наступления общественно-о</w:t>
      </w:r>
      <w:r w:rsidRPr="00FE02D4" w:rsidR="00394A29">
        <w:rPr>
          <w:sz w:val="27"/>
          <w:szCs w:val="27"/>
        </w:rPr>
        <w:t xml:space="preserve">пасных последствий в виде </w:t>
      </w:r>
      <w:r w:rsidRPr="00FE02D4" w:rsidR="00740B53">
        <w:rPr>
          <w:sz w:val="27"/>
          <w:szCs w:val="27"/>
        </w:rPr>
        <w:t xml:space="preserve">физического и </w:t>
      </w:r>
      <w:r w:rsidRPr="00FE02D4" w:rsidR="002F067B">
        <w:rPr>
          <w:sz w:val="27"/>
          <w:szCs w:val="27"/>
        </w:rPr>
        <w:t>морального вреда, с целью запугать</w:t>
      </w:r>
      <w:r w:rsidRPr="00FE02D4" w:rsidR="00394A29">
        <w:rPr>
          <w:sz w:val="27"/>
          <w:szCs w:val="27"/>
        </w:rPr>
        <w:t xml:space="preserve"> </w:t>
      </w:r>
      <w:r w:rsidR="000C0EF8">
        <w:rPr>
          <w:sz w:val="27"/>
          <w:szCs w:val="27"/>
        </w:rPr>
        <w:t>ФИО2</w:t>
      </w:r>
      <w:r w:rsidRPr="00FE02D4" w:rsidR="002F067B">
        <w:rPr>
          <w:sz w:val="27"/>
          <w:szCs w:val="27"/>
        </w:rPr>
        <w:t xml:space="preserve"> и вызвать у нее чувство тревоги и беспокойства за свою жизнь</w:t>
      </w:r>
      <w:r w:rsidRPr="00FE02D4" w:rsidR="002B0D4A">
        <w:rPr>
          <w:sz w:val="27"/>
          <w:szCs w:val="27"/>
        </w:rPr>
        <w:t xml:space="preserve">, </w:t>
      </w:r>
      <w:r w:rsidRPr="00FE02D4">
        <w:rPr>
          <w:sz w:val="27"/>
          <w:szCs w:val="27"/>
        </w:rPr>
        <w:t xml:space="preserve">для придания своим действиям убедительности, взял  в руки нож складной, после чего, приставил к шее </w:t>
      </w:r>
      <w:r w:rsidR="000C0EF8">
        <w:rPr>
          <w:sz w:val="27"/>
          <w:szCs w:val="27"/>
        </w:rPr>
        <w:t>ФИО2</w:t>
      </w:r>
      <w:r w:rsidRPr="00FE02D4">
        <w:rPr>
          <w:sz w:val="27"/>
          <w:szCs w:val="27"/>
        </w:rPr>
        <w:t xml:space="preserve">, высказал в ее адрес словесные угрозы убийством, а именно: «Я тебя  зарежу!», не имея при этом намерения лишать жизни </w:t>
      </w:r>
      <w:r w:rsidR="000C0EF8">
        <w:rPr>
          <w:sz w:val="27"/>
          <w:szCs w:val="27"/>
        </w:rPr>
        <w:t>ФИО2</w:t>
      </w:r>
    </w:p>
    <w:p w:rsidR="003A39E4" w:rsidP="00C551E2">
      <w:pPr>
        <w:adjustRightInd w:val="0"/>
        <w:ind w:firstLine="567"/>
        <w:jc w:val="both"/>
        <w:rPr>
          <w:color w:val="000000"/>
          <w:sz w:val="27"/>
          <w:szCs w:val="27"/>
          <w:lang w:bidi="ru-RU"/>
        </w:rPr>
      </w:pPr>
      <w:r>
        <w:rPr>
          <w:sz w:val="27"/>
          <w:szCs w:val="27"/>
        </w:rPr>
        <w:t>ФИО2</w:t>
      </w:r>
      <w:r w:rsidRPr="002067CA" w:rsidR="00033CF9">
        <w:rPr>
          <w:color w:val="000000"/>
          <w:sz w:val="27"/>
          <w:szCs w:val="27"/>
          <w:lang w:bidi="ru-RU"/>
        </w:rPr>
        <w:t xml:space="preserve"> угрозу убийством восприняла реально, испытала чувство тревоги и беспокойства за свою жизнь, так как у нее имелись все основания опасаться осуществления этой угрозы, поскольку </w:t>
      </w:r>
      <w:r w:rsidRPr="00FE02D4" w:rsidR="00FE02D4">
        <w:rPr>
          <w:color w:val="000000"/>
          <w:sz w:val="27"/>
          <w:szCs w:val="27"/>
          <w:lang w:bidi="ru-RU"/>
        </w:rPr>
        <w:t>Гребенников В.А</w:t>
      </w:r>
      <w:r w:rsidRPr="002067CA" w:rsidR="00033CF9">
        <w:rPr>
          <w:color w:val="000000"/>
          <w:sz w:val="27"/>
          <w:szCs w:val="27"/>
          <w:lang w:bidi="ru-RU"/>
        </w:rPr>
        <w:t xml:space="preserve">. вел себя агрессивно, </w:t>
      </w:r>
      <w:r w:rsidRPr="002067CA">
        <w:rPr>
          <w:color w:val="000000"/>
          <w:sz w:val="27"/>
          <w:szCs w:val="27"/>
          <w:lang w:bidi="ru-RU"/>
        </w:rPr>
        <w:t xml:space="preserve">при этом </w:t>
      </w:r>
      <w:r w:rsidR="00FE02D4">
        <w:rPr>
          <w:color w:val="000000"/>
          <w:sz w:val="27"/>
          <w:szCs w:val="27"/>
          <w:lang w:bidi="ru-RU"/>
        </w:rPr>
        <w:t>держал в руке нож</w:t>
      </w:r>
      <w:r w:rsidRPr="002067CA">
        <w:rPr>
          <w:color w:val="000000"/>
          <w:sz w:val="27"/>
          <w:szCs w:val="27"/>
          <w:lang w:bidi="ru-RU"/>
        </w:rPr>
        <w:t>.</w:t>
      </w:r>
    </w:p>
    <w:p w:rsidR="00664D15" w:rsidRPr="002067CA" w:rsidP="00664D15">
      <w:pPr>
        <w:adjustRightInd w:val="0"/>
        <w:ind w:firstLine="567"/>
        <w:jc w:val="both"/>
        <w:rPr>
          <w:sz w:val="27"/>
          <w:szCs w:val="27"/>
        </w:rPr>
      </w:pPr>
      <w:r w:rsidRPr="002067CA">
        <w:rPr>
          <w:color w:val="000000"/>
          <w:sz w:val="27"/>
          <w:szCs w:val="27"/>
          <w:lang w:bidi="ru-RU"/>
        </w:rPr>
        <w:t>П</w:t>
      </w:r>
      <w:r w:rsidRPr="002067CA" w:rsidR="0079795A">
        <w:rPr>
          <w:color w:val="000000"/>
          <w:sz w:val="27"/>
          <w:szCs w:val="27"/>
          <w:lang w:bidi="ru-RU"/>
        </w:rPr>
        <w:t>отерпевш</w:t>
      </w:r>
      <w:r w:rsidRPr="002067CA" w:rsidR="00220E10">
        <w:rPr>
          <w:color w:val="000000"/>
          <w:sz w:val="27"/>
          <w:szCs w:val="27"/>
          <w:lang w:bidi="ru-RU"/>
        </w:rPr>
        <w:t>ая</w:t>
      </w:r>
      <w:r w:rsidRPr="002067CA" w:rsidR="0079795A">
        <w:rPr>
          <w:color w:val="000000"/>
          <w:sz w:val="27"/>
          <w:szCs w:val="27"/>
          <w:lang w:bidi="ru-RU"/>
        </w:rPr>
        <w:t xml:space="preserve"> </w:t>
      </w:r>
      <w:r w:rsidR="000C0EF8">
        <w:rPr>
          <w:sz w:val="27"/>
          <w:szCs w:val="27"/>
        </w:rPr>
        <w:t>ФИО2</w:t>
      </w:r>
      <w:r w:rsidRPr="002067CA" w:rsidR="0079795A">
        <w:rPr>
          <w:color w:val="000000"/>
          <w:sz w:val="27"/>
          <w:szCs w:val="27"/>
          <w:lang w:bidi="ru-RU"/>
        </w:rPr>
        <w:t xml:space="preserve"> обратил</w:t>
      </w:r>
      <w:r w:rsidRPr="002067CA" w:rsidR="00D632B5">
        <w:rPr>
          <w:color w:val="000000"/>
          <w:sz w:val="27"/>
          <w:szCs w:val="27"/>
          <w:lang w:bidi="ru-RU"/>
        </w:rPr>
        <w:t>ась</w:t>
      </w:r>
      <w:r w:rsidRPr="002067CA" w:rsidR="0079795A">
        <w:rPr>
          <w:color w:val="000000"/>
          <w:sz w:val="27"/>
          <w:szCs w:val="27"/>
          <w:lang w:bidi="ru-RU"/>
        </w:rPr>
        <w:t xml:space="preserve"> </w:t>
      </w:r>
      <w:r w:rsidRPr="002067CA" w:rsidR="0079795A">
        <w:rPr>
          <w:color w:val="000000"/>
          <w:sz w:val="27"/>
          <w:szCs w:val="27"/>
          <w:lang w:bidi="ru-RU"/>
        </w:rPr>
        <w:t xml:space="preserve">к </w:t>
      </w:r>
      <w:r w:rsidRPr="002067CA" w:rsidR="00D632B5">
        <w:rPr>
          <w:color w:val="000000"/>
          <w:sz w:val="27"/>
          <w:szCs w:val="27"/>
          <w:lang w:bidi="ru-RU"/>
        </w:rPr>
        <w:t>мировому судье</w:t>
      </w:r>
      <w:r w:rsidRPr="002067CA" w:rsidR="0079795A">
        <w:rPr>
          <w:color w:val="000000"/>
          <w:sz w:val="27"/>
          <w:szCs w:val="27"/>
          <w:lang w:bidi="ru-RU"/>
        </w:rPr>
        <w:t xml:space="preserve"> с ходатайством о прекращении уголовного дела в отношении </w:t>
      </w:r>
      <w:r w:rsidRPr="00FE02D4" w:rsidR="00FE02D4">
        <w:rPr>
          <w:color w:val="000000"/>
          <w:sz w:val="27"/>
          <w:szCs w:val="27"/>
          <w:lang w:bidi="ru-RU"/>
        </w:rPr>
        <w:t>Гребенников</w:t>
      </w:r>
      <w:r w:rsidR="00FE02D4">
        <w:rPr>
          <w:color w:val="000000"/>
          <w:sz w:val="27"/>
          <w:szCs w:val="27"/>
          <w:lang w:bidi="ru-RU"/>
        </w:rPr>
        <w:t>а</w:t>
      </w:r>
      <w:r w:rsidRPr="00FE02D4" w:rsidR="00FE02D4">
        <w:rPr>
          <w:color w:val="000000"/>
          <w:sz w:val="27"/>
          <w:szCs w:val="27"/>
          <w:lang w:bidi="ru-RU"/>
        </w:rPr>
        <w:t xml:space="preserve"> В.А</w:t>
      </w:r>
      <w:r w:rsidRPr="002067CA" w:rsidR="00E223B4">
        <w:rPr>
          <w:color w:val="000000"/>
          <w:sz w:val="27"/>
          <w:szCs w:val="27"/>
          <w:lang w:bidi="ru-RU"/>
        </w:rPr>
        <w:t>.</w:t>
      </w:r>
      <w:r w:rsidRPr="002067CA" w:rsidR="0079795A">
        <w:rPr>
          <w:color w:val="000000"/>
          <w:sz w:val="27"/>
          <w:szCs w:val="27"/>
          <w:lang w:bidi="ru-RU"/>
        </w:rPr>
        <w:t>,</w:t>
      </w:r>
      <w:r w:rsidRPr="002067CA" w:rsidR="00A91FD0">
        <w:rPr>
          <w:color w:val="000000"/>
          <w:sz w:val="27"/>
          <w:szCs w:val="27"/>
          <w:lang w:bidi="ru-RU"/>
        </w:rPr>
        <w:t xml:space="preserve"> </w:t>
      </w:r>
      <w:r w:rsidRPr="002067CA" w:rsidR="0079795A">
        <w:rPr>
          <w:color w:val="000000"/>
          <w:sz w:val="27"/>
          <w:szCs w:val="27"/>
          <w:lang w:bidi="ru-RU"/>
        </w:rPr>
        <w:t>в связи с примирением</w:t>
      </w:r>
      <w:r w:rsidRPr="002067CA">
        <w:rPr>
          <w:color w:val="000000"/>
          <w:sz w:val="27"/>
          <w:szCs w:val="27"/>
          <w:lang w:bidi="ru-RU"/>
        </w:rPr>
        <w:t>. Претензий ни материального</w:t>
      </w:r>
      <w:r w:rsidRPr="002067CA" w:rsidR="00B43951">
        <w:rPr>
          <w:color w:val="000000"/>
          <w:sz w:val="27"/>
          <w:szCs w:val="27"/>
          <w:lang w:bidi="ru-RU"/>
        </w:rPr>
        <w:t>,</w:t>
      </w:r>
      <w:r w:rsidRPr="002067CA">
        <w:rPr>
          <w:color w:val="000000"/>
          <w:sz w:val="27"/>
          <w:szCs w:val="27"/>
          <w:lang w:bidi="ru-RU"/>
        </w:rPr>
        <w:t xml:space="preserve"> ни морального характера</w:t>
      </w:r>
      <w:r w:rsidRPr="002067CA" w:rsidR="0087597C">
        <w:rPr>
          <w:color w:val="000000"/>
          <w:sz w:val="27"/>
          <w:szCs w:val="27"/>
          <w:lang w:bidi="ru-RU"/>
        </w:rPr>
        <w:t xml:space="preserve"> к </w:t>
      </w:r>
      <w:r w:rsidRPr="00FE02D4" w:rsidR="00FE02D4">
        <w:rPr>
          <w:color w:val="000000"/>
          <w:sz w:val="27"/>
          <w:szCs w:val="27"/>
          <w:lang w:bidi="ru-RU"/>
        </w:rPr>
        <w:t>Гребенников</w:t>
      </w:r>
      <w:r w:rsidR="00FE02D4">
        <w:rPr>
          <w:color w:val="000000"/>
          <w:sz w:val="27"/>
          <w:szCs w:val="27"/>
          <w:lang w:bidi="ru-RU"/>
        </w:rPr>
        <w:t>у</w:t>
      </w:r>
      <w:r w:rsidRPr="00FE02D4" w:rsidR="00FE02D4">
        <w:rPr>
          <w:color w:val="000000"/>
          <w:sz w:val="27"/>
          <w:szCs w:val="27"/>
          <w:lang w:bidi="ru-RU"/>
        </w:rPr>
        <w:t xml:space="preserve"> В.А</w:t>
      </w:r>
      <w:r w:rsidRPr="002067CA" w:rsidR="00D632B5">
        <w:rPr>
          <w:color w:val="000000"/>
          <w:sz w:val="27"/>
          <w:szCs w:val="27"/>
          <w:lang w:bidi="ru-RU"/>
        </w:rPr>
        <w:t xml:space="preserve">. </w:t>
      </w:r>
      <w:r w:rsidRPr="002067CA">
        <w:rPr>
          <w:color w:val="000000"/>
          <w:sz w:val="27"/>
          <w:szCs w:val="27"/>
          <w:lang w:bidi="ru-RU"/>
        </w:rPr>
        <w:t xml:space="preserve">не имеет, </w:t>
      </w:r>
      <w:r w:rsidRPr="002067CA">
        <w:rPr>
          <w:color w:val="000000"/>
          <w:sz w:val="27"/>
          <w:szCs w:val="27"/>
          <w:lang w:bidi="ru-RU"/>
        </w:rPr>
        <w:t>последствия</w:t>
      </w:r>
      <w:r w:rsidRPr="002067CA">
        <w:rPr>
          <w:sz w:val="27"/>
          <w:szCs w:val="27"/>
        </w:rPr>
        <w:t xml:space="preserve"> прекращения уголовного дела за примирением сторон е</w:t>
      </w:r>
      <w:r w:rsidRPr="002067CA" w:rsidR="00D7038D">
        <w:rPr>
          <w:sz w:val="27"/>
          <w:szCs w:val="27"/>
        </w:rPr>
        <w:t>й</w:t>
      </w:r>
      <w:r w:rsidRPr="002067CA">
        <w:rPr>
          <w:sz w:val="27"/>
          <w:szCs w:val="27"/>
        </w:rPr>
        <w:t xml:space="preserve"> разъяснены и понятны.</w:t>
      </w:r>
      <w:r w:rsidRPr="002067CA" w:rsidR="00B43951">
        <w:rPr>
          <w:sz w:val="27"/>
          <w:szCs w:val="27"/>
        </w:rPr>
        <w:t xml:space="preserve"> Ходатайство </w:t>
      </w:r>
      <w:r w:rsidRPr="002067CA" w:rsidR="000468C1">
        <w:rPr>
          <w:sz w:val="27"/>
          <w:szCs w:val="27"/>
        </w:rPr>
        <w:t>заявлено добровольно без оказания давления</w:t>
      </w:r>
      <w:r w:rsidRPr="002067CA" w:rsidR="00B43951">
        <w:rPr>
          <w:sz w:val="27"/>
          <w:szCs w:val="27"/>
        </w:rPr>
        <w:t>.</w:t>
      </w:r>
    </w:p>
    <w:p w:rsidR="0079795A" w:rsidRPr="002067CA" w:rsidP="0079795A">
      <w:pPr>
        <w:ind w:firstLine="567"/>
        <w:jc w:val="both"/>
        <w:rPr>
          <w:sz w:val="27"/>
          <w:szCs w:val="27"/>
        </w:rPr>
      </w:pPr>
      <w:r w:rsidRPr="002067CA">
        <w:rPr>
          <w:sz w:val="27"/>
          <w:szCs w:val="27"/>
        </w:rPr>
        <w:t>Обвиняемый</w:t>
      </w:r>
      <w:r w:rsidRPr="002067CA">
        <w:rPr>
          <w:sz w:val="27"/>
          <w:szCs w:val="27"/>
        </w:rPr>
        <w:t xml:space="preserve"> </w:t>
      </w:r>
      <w:r w:rsidRPr="00FE02D4" w:rsidR="00FE02D4">
        <w:rPr>
          <w:color w:val="000000"/>
          <w:sz w:val="27"/>
          <w:szCs w:val="27"/>
          <w:lang w:bidi="ru-RU"/>
        </w:rPr>
        <w:t>Гребенников В.А</w:t>
      </w:r>
      <w:r w:rsidRPr="002067CA" w:rsidR="0043423D">
        <w:rPr>
          <w:sz w:val="27"/>
          <w:szCs w:val="27"/>
        </w:rPr>
        <w:t>.</w:t>
      </w:r>
      <w:r w:rsidRPr="002067CA">
        <w:rPr>
          <w:sz w:val="27"/>
          <w:szCs w:val="27"/>
        </w:rPr>
        <w:t>, которо</w:t>
      </w:r>
      <w:r w:rsidRPr="002067CA" w:rsidR="0051168E">
        <w:rPr>
          <w:sz w:val="27"/>
          <w:szCs w:val="27"/>
        </w:rPr>
        <w:t>му</w:t>
      </w:r>
      <w:r w:rsidRPr="002067CA">
        <w:rPr>
          <w:sz w:val="27"/>
          <w:szCs w:val="27"/>
        </w:rPr>
        <w:t xml:space="preserve"> суд разъяснил е</w:t>
      </w:r>
      <w:r w:rsidRPr="002067CA" w:rsidR="00D7038D">
        <w:rPr>
          <w:sz w:val="27"/>
          <w:szCs w:val="27"/>
        </w:rPr>
        <w:t>го</w:t>
      </w:r>
      <w:r w:rsidRPr="002067CA">
        <w:rPr>
          <w:sz w:val="27"/>
          <w:szCs w:val="27"/>
        </w:rPr>
        <w:t xml:space="preserve"> право, предусмотренное п. 15 ч. 4 ст. 47 УПК РФ, возражать против прекращения уголовного дела по указанному основанию, </w:t>
      </w:r>
      <w:r w:rsidRPr="002067CA" w:rsidR="00E9123C">
        <w:rPr>
          <w:sz w:val="27"/>
          <w:szCs w:val="27"/>
        </w:rPr>
        <w:t xml:space="preserve">вину признал, </w:t>
      </w:r>
      <w:r w:rsidRPr="002067CA">
        <w:rPr>
          <w:sz w:val="27"/>
          <w:szCs w:val="27"/>
        </w:rPr>
        <w:t>просил суд прекратить данное уголовное дело в отношении н</w:t>
      </w:r>
      <w:r w:rsidRPr="002067CA" w:rsidR="008437DE">
        <w:rPr>
          <w:sz w:val="27"/>
          <w:szCs w:val="27"/>
        </w:rPr>
        <w:t>е</w:t>
      </w:r>
      <w:r w:rsidRPr="002067CA" w:rsidR="0051168E">
        <w:rPr>
          <w:sz w:val="27"/>
          <w:szCs w:val="27"/>
        </w:rPr>
        <w:t>го</w:t>
      </w:r>
      <w:r w:rsidRPr="002067CA">
        <w:rPr>
          <w:sz w:val="27"/>
          <w:szCs w:val="27"/>
        </w:rPr>
        <w:t xml:space="preserve"> в св</w:t>
      </w:r>
      <w:r w:rsidRPr="002067CA" w:rsidR="00E9123C">
        <w:rPr>
          <w:sz w:val="27"/>
          <w:szCs w:val="27"/>
        </w:rPr>
        <w:t>язи с примирением с потерпевш</w:t>
      </w:r>
      <w:r w:rsidRPr="002067CA" w:rsidR="00D7038D">
        <w:rPr>
          <w:sz w:val="27"/>
          <w:szCs w:val="27"/>
        </w:rPr>
        <w:t>ей</w:t>
      </w:r>
      <w:r w:rsidRPr="002067CA" w:rsidR="00E9123C">
        <w:rPr>
          <w:sz w:val="27"/>
          <w:szCs w:val="27"/>
        </w:rPr>
        <w:t>, пояснил, что в содеянном раскаивается.</w:t>
      </w:r>
    </w:p>
    <w:p w:rsidR="0079795A" w:rsidRPr="002067CA" w:rsidP="0079795A">
      <w:pPr>
        <w:ind w:firstLine="567"/>
        <w:jc w:val="both"/>
        <w:rPr>
          <w:sz w:val="27"/>
          <w:szCs w:val="27"/>
        </w:rPr>
      </w:pPr>
      <w:r w:rsidRPr="002067CA">
        <w:rPr>
          <w:sz w:val="27"/>
          <w:szCs w:val="27"/>
        </w:rPr>
        <w:t>Защитник поддерживал заявленное ходатайство о прекращении уголовного дела</w:t>
      </w:r>
      <w:r w:rsidRPr="002067CA" w:rsidR="00C551E2">
        <w:rPr>
          <w:sz w:val="27"/>
          <w:szCs w:val="27"/>
        </w:rPr>
        <w:t xml:space="preserve">, указав на то, что в силу закона </w:t>
      </w:r>
      <w:r w:rsidRPr="00FE02D4" w:rsidR="00D47B38">
        <w:rPr>
          <w:color w:val="000000"/>
          <w:sz w:val="27"/>
          <w:szCs w:val="27"/>
          <w:lang w:bidi="ru-RU"/>
        </w:rPr>
        <w:t>Гребенников В.А</w:t>
      </w:r>
      <w:r w:rsidRPr="002067CA" w:rsidR="00C551E2">
        <w:rPr>
          <w:sz w:val="27"/>
          <w:szCs w:val="27"/>
        </w:rPr>
        <w:t>. не судим</w:t>
      </w:r>
      <w:r w:rsidRPr="002067CA">
        <w:rPr>
          <w:sz w:val="27"/>
          <w:szCs w:val="27"/>
        </w:rPr>
        <w:t>.</w:t>
      </w:r>
    </w:p>
    <w:p w:rsidR="003A39E4" w:rsidRPr="002067CA" w:rsidP="003A39E4">
      <w:pPr>
        <w:widowControl w:val="0"/>
        <w:ind w:firstLine="709"/>
        <w:jc w:val="both"/>
        <w:rPr>
          <w:sz w:val="27"/>
          <w:szCs w:val="27"/>
        </w:rPr>
      </w:pPr>
      <w:r w:rsidRPr="002067CA">
        <w:rPr>
          <w:sz w:val="27"/>
          <w:szCs w:val="27"/>
        </w:rPr>
        <w:t>Государственный обвинитель не возражал против прекращения уголовного дела в связи с примирением сторон.</w:t>
      </w:r>
    </w:p>
    <w:p w:rsidR="00671F61" w:rsidRPr="002067CA" w:rsidP="00671F61">
      <w:pPr>
        <w:widowControl w:val="0"/>
        <w:ind w:firstLine="709"/>
        <w:jc w:val="both"/>
        <w:rPr>
          <w:sz w:val="27"/>
          <w:szCs w:val="27"/>
        </w:rPr>
      </w:pPr>
      <w:r w:rsidRPr="002067CA">
        <w:rPr>
          <w:sz w:val="27"/>
          <w:szCs w:val="27"/>
        </w:rPr>
        <w:t>Выслушав мнения участников процесса, изучив материалы уголовного дела, суд приходит к выводу о том, что ходатайство потерпевшей заявлено обосновано, а потому оно подлежит удовлетворению по следующим основаниям.</w:t>
      </w:r>
    </w:p>
    <w:p w:rsidR="00D47B38" w:rsidRPr="002067CA" w:rsidP="00D47B38">
      <w:pPr>
        <w:ind w:firstLine="567"/>
        <w:jc w:val="both"/>
        <w:rPr>
          <w:sz w:val="27"/>
          <w:szCs w:val="27"/>
          <w:shd w:val="clear" w:color="auto" w:fill="FFFFFF"/>
        </w:rPr>
      </w:pPr>
      <w:r w:rsidRPr="002067CA">
        <w:rPr>
          <w:sz w:val="27"/>
          <w:szCs w:val="27"/>
        </w:rPr>
        <w:t>Преступление, предусмотренное ч.1 ст.</w:t>
      </w:r>
      <w:hyperlink r:id="rId4" w:anchor="uYgCDiXr935w" w:tgtFrame="_blank" w:tooltip="Статья 112. Умышленное причинение средней тяжести вреда здоровью" w:history="1">
        <w:r w:rsidRPr="002067CA">
          <w:rPr>
            <w:sz w:val="27"/>
            <w:szCs w:val="27"/>
          </w:rPr>
          <w:t>119 </w:t>
        </w:r>
      </w:hyperlink>
      <w:r w:rsidRPr="002067CA">
        <w:rPr>
          <w:sz w:val="27"/>
          <w:szCs w:val="27"/>
        </w:rPr>
        <w:t>УК РФ, в силу ч.2 ст.</w:t>
      </w:r>
      <w:hyperlink r:id="rId5" w:anchor="mK4VeyVAHtxl" w:tgtFrame="_blank" w:tooltip="Статья 15. Категории преступлений" w:history="1">
        <w:r w:rsidRPr="002067CA">
          <w:rPr>
            <w:sz w:val="27"/>
            <w:szCs w:val="27"/>
          </w:rPr>
          <w:t>15</w:t>
        </w:r>
      </w:hyperlink>
      <w:r w:rsidRPr="002067CA">
        <w:rPr>
          <w:sz w:val="27"/>
          <w:szCs w:val="27"/>
        </w:rPr>
        <w:t> УК РФ отнесено законом к категории преступлений небольшой</w:t>
      </w:r>
      <w:r w:rsidRPr="002067CA">
        <w:rPr>
          <w:sz w:val="27"/>
          <w:szCs w:val="27"/>
          <w:shd w:val="clear" w:color="auto" w:fill="FFFFFF"/>
        </w:rPr>
        <w:t xml:space="preserve"> тяжести.</w:t>
      </w:r>
    </w:p>
    <w:p w:rsidR="0079795A" w:rsidP="0079795A">
      <w:pPr>
        <w:adjustRightInd w:val="0"/>
        <w:ind w:firstLine="567"/>
        <w:jc w:val="both"/>
        <w:rPr>
          <w:sz w:val="27"/>
          <w:szCs w:val="27"/>
          <w:shd w:val="clear" w:color="auto" w:fill="FFFFFF"/>
        </w:rPr>
      </w:pPr>
      <w:r w:rsidRPr="002067CA">
        <w:rPr>
          <w:sz w:val="27"/>
          <w:szCs w:val="27"/>
          <w:shd w:val="clear" w:color="auto" w:fill="FFFFFF"/>
        </w:rPr>
        <w:t>В соответствии со ст.</w:t>
      </w:r>
      <w:hyperlink r:id="rId6" w:anchor="AzcSK5Cu4jq" w:tgtFrame="_blank" w:tooltip="Статья 25. Прекращение уголовного дела в связи с примирением сторон" w:history="1">
        <w:r w:rsidRPr="002067CA">
          <w:rPr>
            <w:rStyle w:val="Hyperlink"/>
            <w:color w:val="auto"/>
            <w:sz w:val="27"/>
            <w:szCs w:val="27"/>
            <w:u w:val="none"/>
            <w:bdr w:val="none" w:sz="0" w:space="0" w:color="auto" w:frame="1"/>
          </w:rPr>
          <w:t>25</w:t>
        </w:r>
      </w:hyperlink>
      <w:r w:rsidRPr="002067CA">
        <w:rPr>
          <w:rStyle w:val="apple-converted-space"/>
          <w:sz w:val="27"/>
          <w:szCs w:val="27"/>
          <w:shd w:val="clear" w:color="auto" w:fill="FFFFFF"/>
        </w:rPr>
        <w:t> </w:t>
      </w:r>
      <w:r w:rsidRPr="002067CA">
        <w:rPr>
          <w:sz w:val="27"/>
          <w:szCs w:val="27"/>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2067CA">
        <w:rPr>
          <w:rStyle w:val="apple-converted-space"/>
          <w:sz w:val="27"/>
          <w:szCs w:val="27"/>
          <w:shd w:val="clear" w:color="auto" w:fill="FFFFFF"/>
        </w:rPr>
        <w:t> </w:t>
      </w:r>
      <w:hyperlink r:id="rId7" w:anchor="xNMV2kdXuyoY" w:tgtFrame="_blank" w:tooltip="Статья 76. Освобождение от уголовной ответственности в связи с примирением с потерпевшим" w:history="1">
        <w:r w:rsidRPr="002067CA">
          <w:rPr>
            <w:rStyle w:val="Hyperlink"/>
            <w:color w:val="auto"/>
            <w:sz w:val="27"/>
            <w:szCs w:val="27"/>
            <w:u w:val="none"/>
            <w:bdr w:val="none" w:sz="0" w:space="0" w:color="auto" w:frame="1"/>
          </w:rPr>
          <w:t>76</w:t>
        </w:r>
      </w:hyperlink>
      <w:r w:rsidRPr="002067CA">
        <w:rPr>
          <w:rStyle w:val="apple-converted-space"/>
          <w:sz w:val="27"/>
          <w:szCs w:val="27"/>
          <w:shd w:val="clear" w:color="auto" w:fill="FFFFFF"/>
        </w:rPr>
        <w:t> </w:t>
      </w:r>
      <w:r w:rsidRPr="002067CA">
        <w:rPr>
          <w:sz w:val="27"/>
          <w:szCs w:val="27"/>
          <w:shd w:val="clear" w:color="auto" w:fill="FFFFFF"/>
        </w:rPr>
        <w:t>Уголовного кодекса Российской Федерации, если это лицо примирилось с потерпевшим и загладило причиненный ему вред.</w:t>
      </w:r>
    </w:p>
    <w:p w:rsidR="0079795A" w:rsidRPr="002067CA" w:rsidP="0079795A">
      <w:pPr>
        <w:adjustRightInd w:val="0"/>
        <w:ind w:firstLine="567"/>
        <w:jc w:val="both"/>
        <w:rPr>
          <w:sz w:val="27"/>
          <w:szCs w:val="27"/>
          <w:shd w:val="clear" w:color="auto" w:fill="FFFFFF"/>
        </w:rPr>
      </w:pPr>
      <w:r w:rsidRPr="002067CA">
        <w:rPr>
          <w:sz w:val="27"/>
          <w:szCs w:val="27"/>
          <w:shd w:val="clear" w:color="auto" w:fill="FFFFFF"/>
        </w:rPr>
        <w:t>В силу ст.</w:t>
      </w:r>
      <w:hyperlink r:id="rId7" w:anchor="xNMV2kdXuyoY" w:tgtFrame="_blank" w:tooltip="Статья 76. Освобождение от уголовной ответственности в связи с примирением с потерпевшим" w:history="1">
        <w:r w:rsidRPr="002067CA">
          <w:rPr>
            <w:rStyle w:val="Hyperlink"/>
            <w:color w:val="auto"/>
            <w:sz w:val="27"/>
            <w:szCs w:val="27"/>
            <w:u w:val="none"/>
            <w:bdr w:val="none" w:sz="0" w:space="0" w:color="auto" w:frame="1"/>
          </w:rPr>
          <w:t>76</w:t>
        </w:r>
      </w:hyperlink>
      <w:r w:rsidRPr="002067CA">
        <w:rPr>
          <w:rStyle w:val="apple-converted-space"/>
          <w:sz w:val="27"/>
          <w:szCs w:val="27"/>
          <w:shd w:val="clear" w:color="auto" w:fill="FFFFFF"/>
        </w:rPr>
        <w:t> </w:t>
      </w:r>
      <w:r w:rsidRPr="002067CA">
        <w:rPr>
          <w:sz w:val="27"/>
          <w:szCs w:val="27"/>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9795A" w:rsidRPr="002067CA" w:rsidP="0079795A">
      <w:pPr>
        <w:autoSpaceDE w:val="0"/>
        <w:autoSpaceDN w:val="0"/>
        <w:adjustRightInd w:val="0"/>
        <w:ind w:firstLine="567"/>
        <w:jc w:val="both"/>
        <w:rPr>
          <w:sz w:val="27"/>
          <w:szCs w:val="27"/>
        </w:rPr>
      </w:pPr>
      <w:r w:rsidRPr="002067CA">
        <w:rPr>
          <w:sz w:val="27"/>
          <w:szCs w:val="27"/>
        </w:rPr>
        <w:t xml:space="preserve">При этом, согласно </w:t>
      </w:r>
      <w:hyperlink r:id="rId8" w:history="1">
        <w:r w:rsidRPr="002067CA">
          <w:rPr>
            <w:sz w:val="27"/>
            <w:szCs w:val="27"/>
          </w:rPr>
          <w:t>п. 9</w:t>
        </w:r>
      </w:hyperlink>
      <w:r w:rsidRPr="002067CA">
        <w:rPr>
          <w:sz w:val="27"/>
          <w:szCs w:val="27"/>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D47B38" w:rsidRPr="00C72C6D" w:rsidP="00D47B38">
      <w:pPr>
        <w:widowControl w:val="0"/>
        <w:ind w:firstLine="709"/>
        <w:jc w:val="both"/>
        <w:rPr>
          <w:sz w:val="27"/>
          <w:szCs w:val="27"/>
        </w:rPr>
      </w:pPr>
      <w:r w:rsidRPr="00C72C6D">
        <w:rPr>
          <w:sz w:val="27"/>
          <w:szCs w:val="27"/>
        </w:rPr>
        <w:t>Учитывая, что обвиняем</w:t>
      </w:r>
      <w:r>
        <w:rPr>
          <w:sz w:val="27"/>
          <w:szCs w:val="27"/>
        </w:rPr>
        <w:t xml:space="preserve">ый </w:t>
      </w:r>
      <w:r w:rsidRPr="00C72C6D">
        <w:rPr>
          <w:sz w:val="27"/>
          <w:szCs w:val="27"/>
        </w:rPr>
        <w:t>признал свою вину в полном объеме, чистосердечно раскаял</w:t>
      </w:r>
      <w:r>
        <w:rPr>
          <w:sz w:val="27"/>
          <w:szCs w:val="27"/>
        </w:rPr>
        <w:t>ся</w:t>
      </w:r>
      <w:r w:rsidRPr="00C72C6D">
        <w:rPr>
          <w:sz w:val="27"/>
          <w:szCs w:val="27"/>
        </w:rPr>
        <w:t xml:space="preserve"> в содеянном, загладил причиненный вред и потерпевшая никаких претензий к обвиняем</w:t>
      </w:r>
      <w:r>
        <w:rPr>
          <w:sz w:val="27"/>
          <w:szCs w:val="27"/>
        </w:rPr>
        <w:t xml:space="preserve">ому </w:t>
      </w:r>
      <w:r w:rsidRPr="00C72C6D">
        <w:rPr>
          <w:sz w:val="27"/>
          <w:szCs w:val="27"/>
        </w:rPr>
        <w:t>не имеет, что подтверждается письменным заявлением, также учитывая данные о личности обвиняем</w:t>
      </w:r>
      <w:r>
        <w:rPr>
          <w:sz w:val="27"/>
          <w:szCs w:val="27"/>
        </w:rPr>
        <w:t>ого</w:t>
      </w:r>
      <w:r w:rsidRPr="00C72C6D">
        <w:rPr>
          <w:sz w:val="27"/>
          <w:szCs w:val="27"/>
        </w:rPr>
        <w:t>, котор</w:t>
      </w:r>
      <w:r>
        <w:rPr>
          <w:sz w:val="27"/>
          <w:szCs w:val="27"/>
        </w:rPr>
        <w:t>ый</w:t>
      </w:r>
      <w:r w:rsidRPr="00C72C6D">
        <w:rPr>
          <w:sz w:val="27"/>
          <w:szCs w:val="27"/>
        </w:rPr>
        <w:t xml:space="preserve"> </w:t>
      </w:r>
      <w:r>
        <w:rPr>
          <w:sz w:val="27"/>
          <w:szCs w:val="27"/>
        </w:rPr>
        <w:t>разведен</w:t>
      </w:r>
      <w:r w:rsidRPr="00C72C6D">
        <w:rPr>
          <w:sz w:val="27"/>
          <w:szCs w:val="27"/>
        </w:rPr>
        <w:t>,</w:t>
      </w:r>
      <w:r w:rsidR="00BF6619">
        <w:rPr>
          <w:sz w:val="27"/>
          <w:szCs w:val="27"/>
        </w:rPr>
        <w:t xml:space="preserve"> имеет на иждивении двух малолетних детей,</w:t>
      </w:r>
      <w:r w:rsidRPr="00C72C6D">
        <w:rPr>
          <w:sz w:val="27"/>
          <w:szCs w:val="27"/>
        </w:rPr>
        <w:t xml:space="preserve"> официально трудоустроен, по месту жительства характеризуется </w:t>
      </w:r>
      <w:r>
        <w:rPr>
          <w:sz w:val="27"/>
          <w:szCs w:val="27"/>
        </w:rPr>
        <w:t xml:space="preserve">посредственно, по месту работы характеризуется </w:t>
      </w:r>
      <w:r w:rsidR="00BF6619">
        <w:rPr>
          <w:sz w:val="27"/>
          <w:szCs w:val="27"/>
        </w:rPr>
        <w:t>положительно</w:t>
      </w:r>
      <w:r w:rsidRPr="00C72C6D">
        <w:rPr>
          <w:sz w:val="27"/>
          <w:szCs w:val="27"/>
        </w:rPr>
        <w:t xml:space="preserve">, на учете в психоневрологическом и наркологическом диспансерах не состоит, </w:t>
      </w:r>
      <w:r w:rsidRPr="002067CA" w:rsidR="00BF6619">
        <w:rPr>
          <w:sz w:val="27"/>
          <w:szCs w:val="27"/>
        </w:rPr>
        <w:t>силу ст.86 УК РФ не судим,</w:t>
      </w:r>
      <w:r w:rsidR="00BF6619">
        <w:rPr>
          <w:sz w:val="27"/>
          <w:szCs w:val="27"/>
        </w:rPr>
        <w:t xml:space="preserve"> </w:t>
      </w:r>
      <w:r w:rsidRPr="00C72C6D">
        <w:rPr>
          <w:sz w:val="27"/>
          <w:szCs w:val="27"/>
        </w:rPr>
        <w:t xml:space="preserve">суд приходит к выводу о том, что ходатайство потерпевшего подлежит удовлетворению, уголовное дело в отношении </w:t>
      </w:r>
      <w:r w:rsidR="00BF6619">
        <w:rPr>
          <w:sz w:val="27"/>
          <w:szCs w:val="27"/>
        </w:rPr>
        <w:t>Гребенникова В.А</w:t>
      </w:r>
      <w:r w:rsidRPr="00C72C6D">
        <w:rPr>
          <w:sz w:val="27"/>
          <w:szCs w:val="27"/>
        </w:rPr>
        <w:t xml:space="preserve">. на основании ст. 25 Уголовно-процессуального кодекса Российской Федерации подлежит прекращению и в соответствии со ст. 76 Уголовного кодекса Российской Федерации </w:t>
      </w:r>
      <w:r w:rsidR="00BF6619">
        <w:rPr>
          <w:sz w:val="27"/>
          <w:szCs w:val="27"/>
        </w:rPr>
        <w:t>Гребенников В.А</w:t>
      </w:r>
      <w:r w:rsidRPr="00C72C6D">
        <w:rPr>
          <w:sz w:val="27"/>
          <w:szCs w:val="27"/>
        </w:rPr>
        <w:t xml:space="preserve">. подлежит освобождению от уголовной ответственности за совершение преступления, предусмотренного ч. 1 ст. </w:t>
      </w:r>
      <w:r w:rsidR="00E27FC6">
        <w:rPr>
          <w:sz w:val="27"/>
          <w:szCs w:val="27"/>
        </w:rPr>
        <w:t>119</w:t>
      </w:r>
      <w:r w:rsidRPr="00C72C6D">
        <w:rPr>
          <w:sz w:val="27"/>
          <w:szCs w:val="27"/>
        </w:rPr>
        <w:t xml:space="preserve"> Уголовного кодекса </w:t>
      </w:r>
      <w:r w:rsidRPr="00C72C6D">
        <w:rPr>
          <w:sz w:val="27"/>
          <w:szCs w:val="27"/>
        </w:rPr>
        <w:t xml:space="preserve">Российской Федерации. </w:t>
      </w:r>
    </w:p>
    <w:p w:rsidR="0079795A" w:rsidRPr="002067CA" w:rsidP="0079795A">
      <w:pPr>
        <w:adjustRightInd w:val="0"/>
        <w:ind w:firstLine="567"/>
        <w:jc w:val="both"/>
        <w:rPr>
          <w:rStyle w:val="apple-converted-space"/>
          <w:sz w:val="27"/>
          <w:szCs w:val="27"/>
          <w:shd w:val="clear" w:color="auto" w:fill="FFFFFF"/>
        </w:rPr>
      </w:pPr>
      <w:r w:rsidRPr="002067CA">
        <w:rPr>
          <w:sz w:val="27"/>
          <w:szCs w:val="27"/>
          <w:shd w:val="clear" w:color="auto" w:fill="FFFFFF"/>
        </w:rPr>
        <w:t xml:space="preserve">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w:t>
      </w:r>
      <w:r w:rsidRPr="002067CA" w:rsidR="00E815B9">
        <w:rPr>
          <w:sz w:val="27"/>
          <w:szCs w:val="27"/>
          <w:shd w:val="clear" w:color="auto" w:fill="FFFFFF"/>
        </w:rPr>
        <w:t xml:space="preserve">мировой судья </w:t>
      </w:r>
      <w:r w:rsidRPr="002067CA">
        <w:rPr>
          <w:sz w:val="27"/>
          <w:szCs w:val="27"/>
          <w:shd w:val="clear" w:color="auto" w:fill="FFFFFF"/>
        </w:rPr>
        <w:t>считает, что оснований для отказа в удовлетворении ходатайства потерпевшего не имеется.</w:t>
      </w:r>
      <w:r w:rsidRPr="002067CA">
        <w:rPr>
          <w:rStyle w:val="apple-converted-space"/>
          <w:sz w:val="27"/>
          <w:szCs w:val="27"/>
          <w:shd w:val="clear" w:color="auto" w:fill="FFFFFF"/>
        </w:rPr>
        <w:t> </w:t>
      </w:r>
    </w:p>
    <w:p w:rsidR="00535F3D" w:rsidRPr="00C72C6D" w:rsidP="00535F3D">
      <w:pPr>
        <w:tabs>
          <w:tab w:val="left" w:pos="9639"/>
        </w:tabs>
        <w:ind w:firstLine="567"/>
        <w:jc w:val="both"/>
        <w:rPr>
          <w:sz w:val="27"/>
          <w:szCs w:val="27"/>
        </w:rPr>
      </w:pPr>
      <w:r w:rsidRPr="00C72C6D">
        <w:rPr>
          <w:sz w:val="27"/>
          <w:szCs w:val="27"/>
        </w:rPr>
        <w:t>Согласно части 3 статьи 24 УПК РФ, прекращение уголовного дела влечет за собой одновременно прекращение уголовного преследования.</w:t>
      </w:r>
    </w:p>
    <w:p w:rsidR="00535F3D" w:rsidRPr="00C72C6D" w:rsidP="00535F3D">
      <w:pPr>
        <w:tabs>
          <w:tab w:val="left" w:pos="9498"/>
        </w:tabs>
        <w:ind w:firstLine="567"/>
        <w:jc w:val="both"/>
        <w:rPr>
          <w:sz w:val="27"/>
          <w:szCs w:val="27"/>
        </w:rPr>
      </w:pPr>
      <w:r w:rsidRPr="00C72C6D">
        <w:rPr>
          <w:sz w:val="27"/>
          <w:szCs w:val="27"/>
        </w:rPr>
        <w:t>Гражданский иск по делу не заявлен, арест на имущество подсудимого не накладывался.</w:t>
      </w:r>
    </w:p>
    <w:p w:rsidR="00535F3D" w:rsidRPr="00C72C6D" w:rsidP="00535F3D">
      <w:pPr>
        <w:tabs>
          <w:tab w:val="left" w:pos="142"/>
        </w:tabs>
        <w:autoSpaceDE w:val="0"/>
        <w:autoSpaceDN w:val="0"/>
        <w:adjustRightInd w:val="0"/>
        <w:ind w:firstLine="567"/>
        <w:jc w:val="both"/>
        <w:rPr>
          <w:sz w:val="27"/>
          <w:szCs w:val="27"/>
        </w:rPr>
      </w:pPr>
      <w:r w:rsidRPr="00C72C6D">
        <w:rPr>
          <w:sz w:val="27"/>
          <w:szCs w:val="27"/>
        </w:rPr>
        <w:t xml:space="preserve">До вступления постановления в законную силу меру пресечения в виде подписки о невыезде и надлежащем поведении в отношении </w:t>
      </w:r>
      <w:r>
        <w:rPr>
          <w:sz w:val="27"/>
          <w:szCs w:val="27"/>
        </w:rPr>
        <w:t>Гребенникова В.А.</w:t>
      </w:r>
      <w:r w:rsidRPr="00C72C6D">
        <w:rPr>
          <w:sz w:val="27"/>
          <w:szCs w:val="27"/>
        </w:rPr>
        <w:t xml:space="preserve"> следует оставить без изменения.</w:t>
      </w:r>
    </w:p>
    <w:p w:rsidR="00535F3D" w:rsidRPr="00C72C6D" w:rsidP="00535F3D">
      <w:pPr>
        <w:tabs>
          <w:tab w:val="left" w:pos="9072"/>
        </w:tabs>
        <w:ind w:firstLine="567"/>
        <w:jc w:val="both"/>
        <w:rPr>
          <w:sz w:val="27"/>
          <w:szCs w:val="27"/>
        </w:rPr>
      </w:pPr>
      <w:r w:rsidRPr="00C72C6D">
        <w:rPr>
          <w:sz w:val="27"/>
          <w:szCs w:val="27"/>
        </w:rPr>
        <w:t>Вопрос о вещественных доказательствах разрешается судом в соответствии со ст. 81 УПК РФ.</w:t>
      </w:r>
    </w:p>
    <w:p w:rsidR="00BF1868" w:rsidRPr="002067CA" w:rsidP="0079795A">
      <w:pPr>
        <w:ind w:firstLine="567"/>
        <w:jc w:val="both"/>
        <w:rPr>
          <w:sz w:val="27"/>
          <w:szCs w:val="27"/>
        </w:rPr>
      </w:pPr>
      <w:r w:rsidRPr="002067CA">
        <w:rPr>
          <w:sz w:val="27"/>
          <w:szCs w:val="27"/>
        </w:rPr>
        <w:t>На основании изложенного, руководствуясь ч. 2 ст. 239 УПК РФ,</w:t>
      </w:r>
    </w:p>
    <w:p w:rsidR="00FF70BA" w:rsidRPr="002067CA" w:rsidP="00205440">
      <w:pPr>
        <w:jc w:val="center"/>
        <w:rPr>
          <w:sz w:val="27"/>
          <w:szCs w:val="27"/>
        </w:rPr>
      </w:pPr>
    </w:p>
    <w:p w:rsidR="007C4BAC" w:rsidRPr="002067CA" w:rsidP="007C4BAC">
      <w:pPr>
        <w:widowControl w:val="0"/>
        <w:shd w:val="clear" w:color="auto" w:fill="FFFFFF"/>
        <w:tabs>
          <w:tab w:val="center" w:pos="4653"/>
        </w:tabs>
        <w:suppressAutoHyphens/>
        <w:jc w:val="center"/>
        <w:rPr>
          <w:bCs/>
          <w:color w:val="000000"/>
          <w:spacing w:val="-7"/>
          <w:w w:val="143"/>
          <w:sz w:val="27"/>
          <w:szCs w:val="27"/>
          <w:lang w:eastAsia="ar-SA"/>
        </w:rPr>
      </w:pPr>
      <w:r w:rsidRPr="002067CA">
        <w:rPr>
          <w:bCs/>
          <w:color w:val="000000"/>
          <w:spacing w:val="-7"/>
          <w:w w:val="143"/>
          <w:sz w:val="27"/>
          <w:szCs w:val="27"/>
          <w:lang w:eastAsia="ar-SA"/>
        </w:rPr>
        <w:t>ПОСТАНОВИЛ:</w:t>
      </w:r>
    </w:p>
    <w:p w:rsidR="00BF1868" w:rsidRPr="002067CA" w:rsidP="00205440">
      <w:pPr>
        <w:tabs>
          <w:tab w:val="left" w:pos="9498"/>
        </w:tabs>
        <w:jc w:val="both"/>
        <w:rPr>
          <w:sz w:val="27"/>
          <w:szCs w:val="27"/>
        </w:rPr>
      </w:pPr>
      <w:r w:rsidRPr="002067CA">
        <w:rPr>
          <w:sz w:val="27"/>
          <w:szCs w:val="27"/>
        </w:rPr>
        <w:t>у</w:t>
      </w:r>
      <w:r w:rsidRPr="002067CA">
        <w:rPr>
          <w:sz w:val="27"/>
          <w:szCs w:val="27"/>
        </w:rPr>
        <w:t xml:space="preserve">головное дело и уголовное преследование в отношении </w:t>
      </w:r>
      <w:r w:rsidR="00DB3C75">
        <w:rPr>
          <w:sz w:val="27"/>
          <w:szCs w:val="27"/>
        </w:rPr>
        <w:t xml:space="preserve">Гребенникова </w:t>
      </w:r>
      <w:r w:rsidR="000C0EF8">
        <w:rPr>
          <w:sz w:val="27"/>
          <w:szCs w:val="27"/>
        </w:rPr>
        <w:t>В.А.</w:t>
      </w:r>
      <w:r w:rsidRPr="002067CA">
        <w:rPr>
          <w:sz w:val="27"/>
          <w:szCs w:val="27"/>
        </w:rPr>
        <w:t xml:space="preserve"> обвиняемо</w:t>
      </w:r>
      <w:r w:rsidRPr="002067CA" w:rsidR="008E1832">
        <w:rPr>
          <w:sz w:val="27"/>
          <w:szCs w:val="27"/>
        </w:rPr>
        <w:t>го</w:t>
      </w:r>
      <w:r w:rsidRPr="002067CA">
        <w:rPr>
          <w:sz w:val="27"/>
          <w:szCs w:val="27"/>
        </w:rPr>
        <w:t xml:space="preserve"> в совершении преступления, предусмотренного ч. 1 ст. 1</w:t>
      </w:r>
      <w:r w:rsidRPr="002067CA" w:rsidR="000F3757">
        <w:rPr>
          <w:sz w:val="27"/>
          <w:szCs w:val="27"/>
        </w:rPr>
        <w:t>1</w:t>
      </w:r>
      <w:r w:rsidRPr="002067CA" w:rsidR="00BE2578">
        <w:rPr>
          <w:sz w:val="27"/>
          <w:szCs w:val="27"/>
        </w:rPr>
        <w:t>9</w:t>
      </w:r>
      <w:r w:rsidRPr="002067CA">
        <w:rPr>
          <w:snapToGrid w:val="0"/>
          <w:sz w:val="27"/>
          <w:szCs w:val="27"/>
        </w:rPr>
        <w:t xml:space="preserve"> </w:t>
      </w:r>
      <w:r w:rsidRPr="002067CA">
        <w:rPr>
          <w:sz w:val="27"/>
          <w:szCs w:val="27"/>
        </w:rPr>
        <w:t xml:space="preserve">УК РФ, прекратить на основании ст. 25 УПК РФ, в связи с </w:t>
      </w:r>
      <w:r w:rsidRPr="002067CA" w:rsidR="00BE2578">
        <w:rPr>
          <w:sz w:val="27"/>
          <w:szCs w:val="27"/>
        </w:rPr>
        <w:t xml:space="preserve">примирением сторон, освободив </w:t>
      </w:r>
      <w:r w:rsidRPr="002067CA" w:rsidR="008E1832">
        <w:rPr>
          <w:sz w:val="27"/>
          <w:szCs w:val="27"/>
        </w:rPr>
        <w:t>его</w:t>
      </w:r>
      <w:r w:rsidRPr="002067CA">
        <w:rPr>
          <w:sz w:val="27"/>
          <w:szCs w:val="27"/>
        </w:rPr>
        <w:t xml:space="preserve"> в соответствии со ст. 76 УК РФ от уголовной ответственности.</w:t>
      </w:r>
    </w:p>
    <w:p w:rsidR="0043423D" w:rsidP="0043423D">
      <w:pPr>
        <w:pStyle w:val="NoSpacing"/>
        <w:ind w:firstLine="540"/>
        <w:jc w:val="both"/>
        <w:rPr>
          <w:sz w:val="27"/>
          <w:szCs w:val="27"/>
        </w:rPr>
      </w:pPr>
      <w:r w:rsidRPr="002067CA">
        <w:rPr>
          <w:sz w:val="27"/>
          <w:szCs w:val="27"/>
        </w:rPr>
        <w:t xml:space="preserve">Меру пресечения </w:t>
      </w:r>
      <w:r w:rsidR="00DB3C75">
        <w:rPr>
          <w:sz w:val="27"/>
          <w:szCs w:val="27"/>
        </w:rPr>
        <w:t xml:space="preserve">Гребенникову </w:t>
      </w:r>
      <w:r w:rsidR="000C0EF8">
        <w:rPr>
          <w:sz w:val="27"/>
          <w:szCs w:val="27"/>
        </w:rPr>
        <w:t>В.А.</w:t>
      </w:r>
      <w:r w:rsidRPr="002067CA" w:rsidR="00DB3C75">
        <w:rPr>
          <w:sz w:val="27"/>
          <w:szCs w:val="27"/>
        </w:rPr>
        <w:t xml:space="preserve"> </w:t>
      </w:r>
      <w:r w:rsidRPr="002067CA">
        <w:rPr>
          <w:sz w:val="27"/>
          <w:szCs w:val="27"/>
        </w:rPr>
        <w:t>до вступления постановления в законную силу оставить прежней - «подписку о невыезде и надлежащем поведении», после вступления постановления в законную силу – отменить.</w:t>
      </w:r>
    </w:p>
    <w:p w:rsidR="00DB3C75" w:rsidRPr="00A60982" w:rsidP="00DB3C75">
      <w:pPr>
        <w:pStyle w:val="21"/>
        <w:shd w:val="clear" w:color="auto" w:fill="auto"/>
        <w:spacing w:line="317" w:lineRule="exact"/>
        <w:ind w:firstLine="660"/>
      </w:pPr>
      <w:r>
        <w:rPr>
          <w:bCs/>
          <w:sz w:val="27"/>
          <w:szCs w:val="27"/>
        </w:rPr>
        <w:t>Вещественные доказательства -</w:t>
      </w:r>
      <w:r>
        <w:t xml:space="preserve"> нож складной, изъятый протоколом ОМП от 10.01.2024 по адресу: </w:t>
      </w:r>
      <w:r w:rsidR="000C0EF8">
        <w:t>АДРЕС</w:t>
      </w:r>
      <w:r>
        <w:t>,</w:t>
      </w:r>
      <w:r w:rsidRPr="0051351D">
        <w:t xml:space="preserve"> находящийся в камере хранения вещественных доказательств ОМВД России по Ленинскому району – уничтожить</w:t>
      </w:r>
      <w:r w:rsidRPr="00A60982">
        <w:t>.</w:t>
      </w:r>
    </w:p>
    <w:p w:rsidR="00BF1868" w:rsidRPr="000C0EF8" w:rsidP="0079795A">
      <w:pPr>
        <w:ind w:firstLine="567"/>
        <w:jc w:val="both"/>
        <w:rPr>
          <w:sz w:val="27"/>
          <w:szCs w:val="27"/>
        </w:rPr>
      </w:pPr>
      <w:r w:rsidRPr="002067CA">
        <w:rPr>
          <w:sz w:val="27"/>
          <w:szCs w:val="27"/>
        </w:rPr>
        <w:t xml:space="preserve">Постановление может быть обжаловано в Ленинский районный суд города </w:t>
      </w:r>
      <w:r w:rsidRPr="000C0EF8">
        <w:rPr>
          <w:sz w:val="27"/>
          <w:szCs w:val="27"/>
        </w:rPr>
        <w:t>Севастополя в течение 1</w:t>
      </w:r>
      <w:r w:rsidRPr="000C0EF8" w:rsidR="00191039">
        <w:rPr>
          <w:sz w:val="27"/>
          <w:szCs w:val="27"/>
        </w:rPr>
        <w:t>5</w:t>
      </w:r>
      <w:r w:rsidRPr="000C0EF8">
        <w:rPr>
          <w:sz w:val="27"/>
          <w:szCs w:val="27"/>
        </w:rPr>
        <w:t xml:space="preserve"> суток со дня его вынесения путем подачи апелляционной жалобы судье, которым вынесено постановление по делу.</w:t>
      </w:r>
    </w:p>
    <w:p w:rsidR="000C0EF8" w:rsidRPr="000C0EF8" w:rsidP="000C0EF8">
      <w:pPr>
        <w:widowControl w:val="0"/>
        <w:jc w:val="center"/>
        <w:rPr>
          <w:rFonts w:eastAsia="Calibri" w:cs="Tahoma"/>
          <w:color w:val="000000"/>
          <w:sz w:val="27"/>
          <w:szCs w:val="27"/>
          <w:lang w:bidi="ru-RU"/>
        </w:rPr>
      </w:pPr>
      <w:r w:rsidRPr="000C0EF8">
        <w:rPr>
          <w:rFonts w:eastAsia="Calibri" w:cs="Tahoma"/>
          <w:color w:val="000000"/>
          <w:sz w:val="27"/>
          <w:szCs w:val="27"/>
          <w:lang w:bidi="ru-RU"/>
        </w:rPr>
        <w:t>Мировой судья – (подпись)</w:t>
      </w:r>
    </w:p>
    <w:p w:rsidR="000C0EF8" w:rsidRPr="000C0EF8" w:rsidP="000C0EF8">
      <w:pPr>
        <w:widowControl w:val="0"/>
        <w:rPr>
          <w:rFonts w:eastAsia="Calibri" w:cs="Tahoma"/>
          <w:color w:val="000000"/>
          <w:sz w:val="27"/>
          <w:szCs w:val="27"/>
          <w:lang w:bidi="ru-RU"/>
        </w:rPr>
      </w:pPr>
      <w:r w:rsidRPr="000C0EF8">
        <w:rPr>
          <w:rFonts w:eastAsia="Calibri" w:cs="Tahoma"/>
          <w:color w:val="000000"/>
          <w:sz w:val="27"/>
          <w:szCs w:val="27"/>
          <w:lang w:bidi="ru-RU"/>
        </w:rPr>
        <w:t>«СОГЛАСОВАНО»</w:t>
      </w:r>
    </w:p>
    <w:p w:rsidR="000C0EF8" w:rsidRPr="000C0EF8" w:rsidP="000C0EF8">
      <w:pPr>
        <w:widowControl w:val="0"/>
        <w:rPr>
          <w:rFonts w:eastAsia="Calibri" w:cs="Tahoma"/>
          <w:color w:val="000000"/>
          <w:sz w:val="27"/>
          <w:szCs w:val="27"/>
          <w:lang w:bidi="ru-RU"/>
        </w:rPr>
      </w:pPr>
      <w:r w:rsidRPr="000C0EF8">
        <w:rPr>
          <w:rFonts w:eastAsia="Calibri" w:cs="Tahoma"/>
          <w:color w:val="000000"/>
          <w:sz w:val="27"/>
          <w:szCs w:val="27"/>
          <w:lang w:bidi="ru-RU"/>
        </w:rPr>
        <w:t>И.о</w:t>
      </w:r>
      <w:r w:rsidRPr="000C0EF8">
        <w:rPr>
          <w:rFonts w:eastAsia="Calibri" w:cs="Tahoma"/>
          <w:color w:val="000000"/>
          <w:sz w:val="27"/>
          <w:szCs w:val="27"/>
          <w:lang w:bidi="ru-RU"/>
        </w:rPr>
        <w:t>. мирового судьи судебного участка № 14</w:t>
      </w:r>
    </w:p>
    <w:p w:rsidR="000C0EF8" w:rsidRPr="000C0EF8" w:rsidP="000C0EF8">
      <w:pPr>
        <w:widowControl w:val="0"/>
        <w:rPr>
          <w:rFonts w:eastAsia="Calibri" w:cs="Tahoma"/>
          <w:color w:val="000000"/>
          <w:sz w:val="27"/>
          <w:szCs w:val="27"/>
          <w:lang w:bidi="ru-RU"/>
        </w:rPr>
      </w:pPr>
      <w:r w:rsidRPr="000C0EF8">
        <w:rPr>
          <w:rFonts w:eastAsia="Calibri" w:cs="Tahoma"/>
          <w:color w:val="000000"/>
          <w:sz w:val="27"/>
          <w:szCs w:val="27"/>
          <w:lang w:bidi="ru-RU"/>
        </w:rPr>
        <w:t>Ленинского судебного района г. Севастополя</w:t>
      </w:r>
    </w:p>
    <w:p w:rsidR="000C0EF8" w:rsidRPr="000C0EF8" w:rsidP="000C0EF8">
      <w:pPr>
        <w:widowControl w:val="0"/>
        <w:rPr>
          <w:sz w:val="27"/>
          <w:szCs w:val="27"/>
        </w:rPr>
      </w:pPr>
      <w:r w:rsidRPr="000C0EF8">
        <w:rPr>
          <w:rFonts w:eastAsia="Calibri" w:cs="Tahoma"/>
          <w:color w:val="000000"/>
          <w:sz w:val="27"/>
          <w:szCs w:val="27"/>
          <w:lang w:bidi="ru-RU"/>
        </w:rPr>
        <w:t xml:space="preserve">_______________________ Т.В. </w:t>
      </w:r>
      <w:r w:rsidRPr="000C0EF8">
        <w:rPr>
          <w:rFonts w:eastAsia="Calibri" w:cs="Tahoma"/>
          <w:color w:val="000000"/>
          <w:sz w:val="27"/>
          <w:szCs w:val="27"/>
          <w:lang w:bidi="ru-RU"/>
        </w:rPr>
        <w:t>Баянина</w:t>
      </w:r>
    </w:p>
    <w:p w:rsidR="004A1068" w:rsidRPr="002067CA" w:rsidP="000C0EF8">
      <w:pPr>
        <w:ind w:firstLine="567"/>
        <w:jc w:val="center"/>
        <w:rPr>
          <w:sz w:val="27"/>
          <w:szCs w:val="27"/>
        </w:rPr>
      </w:pPr>
    </w:p>
    <w:sectPr w:rsidSect="000468C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021D"/>
    <w:rsid w:val="00033CF9"/>
    <w:rsid w:val="00044387"/>
    <w:rsid w:val="000468C1"/>
    <w:rsid w:val="000544C0"/>
    <w:rsid w:val="00077F83"/>
    <w:rsid w:val="00096640"/>
    <w:rsid w:val="00096B6B"/>
    <w:rsid w:val="000A0DE5"/>
    <w:rsid w:val="000C0D00"/>
    <w:rsid w:val="000C0EF8"/>
    <w:rsid w:val="000D04D5"/>
    <w:rsid w:val="000E0378"/>
    <w:rsid w:val="000F3757"/>
    <w:rsid w:val="000F4997"/>
    <w:rsid w:val="00107DDD"/>
    <w:rsid w:val="001150BF"/>
    <w:rsid w:val="00155AAC"/>
    <w:rsid w:val="00191039"/>
    <w:rsid w:val="001A651E"/>
    <w:rsid w:val="001B2FB9"/>
    <w:rsid w:val="001E3946"/>
    <w:rsid w:val="001E7E0A"/>
    <w:rsid w:val="00205440"/>
    <w:rsid w:val="002067CA"/>
    <w:rsid w:val="00207BD2"/>
    <w:rsid w:val="00220E10"/>
    <w:rsid w:val="00230C13"/>
    <w:rsid w:val="0024320C"/>
    <w:rsid w:val="002B0D4A"/>
    <w:rsid w:val="002B25B5"/>
    <w:rsid w:val="002F067B"/>
    <w:rsid w:val="003102B0"/>
    <w:rsid w:val="00361569"/>
    <w:rsid w:val="00394A29"/>
    <w:rsid w:val="003A39E4"/>
    <w:rsid w:val="003B1C19"/>
    <w:rsid w:val="003B5348"/>
    <w:rsid w:val="003F12A8"/>
    <w:rsid w:val="0041525C"/>
    <w:rsid w:val="0043423D"/>
    <w:rsid w:val="004576E7"/>
    <w:rsid w:val="00497695"/>
    <w:rsid w:val="004A1068"/>
    <w:rsid w:val="004D391C"/>
    <w:rsid w:val="004F76F9"/>
    <w:rsid w:val="005028AF"/>
    <w:rsid w:val="0051168E"/>
    <w:rsid w:val="0051351D"/>
    <w:rsid w:val="00526202"/>
    <w:rsid w:val="00535F3D"/>
    <w:rsid w:val="00550905"/>
    <w:rsid w:val="00551D24"/>
    <w:rsid w:val="00554C7B"/>
    <w:rsid w:val="00555B68"/>
    <w:rsid w:val="00560D90"/>
    <w:rsid w:val="0056283F"/>
    <w:rsid w:val="0057062E"/>
    <w:rsid w:val="005942E6"/>
    <w:rsid w:val="005C06F4"/>
    <w:rsid w:val="005D4BDF"/>
    <w:rsid w:val="005D5AEE"/>
    <w:rsid w:val="005E20E2"/>
    <w:rsid w:val="006151CE"/>
    <w:rsid w:val="00664D15"/>
    <w:rsid w:val="0066668D"/>
    <w:rsid w:val="00671F61"/>
    <w:rsid w:val="006C60F0"/>
    <w:rsid w:val="006F2D46"/>
    <w:rsid w:val="00701D6A"/>
    <w:rsid w:val="00705207"/>
    <w:rsid w:val="00724F86"/>
    <w:rsid w:val="00740B53"/>
    <w:rsid w:val="00754969"/>
    <w:rsid w:val="00762069"/>
    <w:rsid w:val="00771CCF"/>
    <w:rsid w:val="00784F8D"/>
    <w:rsid w:val="007865FF"/>
    <w:rsid w:val="0079795A"/>
    <w:rsid w:val="007B4E2D"/>
    <w:rsid w:val="007C4BAC"/>
    <w:rsid w:val="007D1F63"/>
    <w:rsid w:val="008437DE"/>
    <w:rsid w:val="00847844"/>
    <w:rsid w:val="00864A9D"/>
    <w:rsid w:val="0087597C"/>
    <w:rsid w:val="00876979"/>
    <w:rsid w:val="0088568F"/>
    <w:rsid w:val="008A28F0"/>
    <w:rsid w:val="008B1624"/>
    <w:rsid w:val="008B7606"/>
    <w:rsid w:val="008E1832"/>
    <w:rsid w:val="008F26B5"/>
    <w:rsid w:val="00900BF0"/>
    <w:rsid w:val="00912E83"/>
    <w:rsid w:val="00941FDA"/>
    <w:rsid w:val="00950AB0"/>
    <w:rsid w:val="009B6006"/>
    <w:rsid w:val="00A10FEE"/>
    <w:rsid w:val="00A60982"/>
    <w:rsid w:val="00A91FD0"/>
    <w:rsid w:val="00AC68B9"/>
    <w:rsid w:val="00AD09B8"/>
    <w:rsid w:val="00B119D0"/>
    <w:rsid w:val="00B26DFC"/>
    <w:rsid w:val="00B377E9"/>
    <w:rsid w:val="00B43951"/>
    <w:rsid w:val="00B621D6"/>
    <w:rsid w:val="00B7558B"/>
    <w:rsid w:val="00BE2578"/>
    <w:rsid w:val="00BE429E"/>
    <w:rsid w:val="00BF1868"/>
    <w:rsid w:val="00BF6619"/>
    <w:rsid w:val="00C03F3E"/>
    <w:rsid w:val="00C451B0"/>
    <w:rsid w:val="00C551E2"/>
    <w:rsid w:val="00C72C6D"/>
    <w:rsid w:val="00CA62F4"/>
    <w:rsid w:val="00CC0948"/>
    <w:rsid w:val="00CC307F"/>
    <w:rsid w:val="00CC39FA"/>
    <w:rsid w:val="00CD2AAB"/>
    <w:rsid w:val="00D12A22"/>
    <w:rsid w:val="00D25670"/>
    <w:rsid w:val="00D352DE"/>
    <w:rsid w:val="00D47B38"/>
    <w:rsid w:val="00D516BE"/>
    <w:rsid w:val="00D60267"/>
    <w:rsid w:val="00D632B5"/>
    <w:rsid w:val="00D7038D"/>
    <w:rsid w:val="00D70D6A"/>
    <w:rsid w:val="00D82CC0"/>
    <w:rsid w:val="00DB3C75"/>
    <w:rsid w:val="00DB471D"/>
    <w:rsid w:val="00DB6B68"/>
    <w:rsid w:val="00DD32E6"/>
    <w:rsid w:val="00DF70F8"/>
    <w:rsid w:val="00DF7DC1"/>
    <w:rsid w:val="00E05C58"/>
    <w:rsid w:val="00E14212"/>
    <w:rsid w:val="00E223B4"/>
    <w:rsid w:val="00E27FC6"/>
    <w:rsid w:val="00E417D6"/>
    <w:rsid w:val="00E43516"/>
    <w:rsid w:val="00E4558C"/>
    <w:rsid w:val="00E54A44"/>
    <w:rsid w:val="00E6007A"/>
    <w:rsid w:val="00E734A8"/>
    <w:rsid w:val="00E815B9"/>
    <w:rsid w:val="00E84CBF"/>
    <w:rsid w:val="00E867CC"/>
    <w:rsid w:val="00E9123C"/>
    <w:rsid w:val="00F5073C"/>
    <w:rsid w:val="00F53FAE"/>
    <w:rsid w:val="00F60772"/>
    <w:rsid w:val="00F831D9"/>
    <w:rsid w:val="00FC1FF8"/>
    <w:rsid w:val="00FD6E8A"/>
    <w:rsid w:val="00FE02D4"/>
    <w:rsid w:val="00FE5577"/>
    <w:rsid w:val="00FF50EE"/>
    <w:rsid w:val="00FF7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character" w:customStyle="1" w:styleId="10pt">
    <w:name w:val="Основной текст + 10 pt"/>
    <w:basedOn w:val="DefaultParagraphFont"/>
    <w:uiPriority w:val="99"/>
    <w:rsid w:val="00BF1868"/>
    <w:rPr>
      <w:sz w:val="20"/>
      <w:szCs w:val="20"/>
      <w:shd w:val="clear" w:color="auto" w:fill="FFFFFF"/>
    </w:rPr>
  </w:style>
  <w:style w:type="paragraph" w:styleId="BalloonText">
    <w:name w:val="Balloon Text"/>
    <w:basedOn w:val="Normal"/>
    <w:link w:val="a0"/>
    <w:uiPriority w:val="99"/>
    <w:semiHidden/>
    <w:unhideWhenUsed/>
    <w:rsid w:val="00554C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4C7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979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9795A"/>
    <w:pPr>
      <w:widowControl w:val="0"/>
      <w:shd w:val="clear" w:color="auto" w:fill="FFFFFF"/>
      <w:spacing w:before="120" w:line="274" w:lineRule="exact"/>
      <w:jc w:val="both"/>
    </w:pPr>
    <w:rPr>
      <w:sz w:val="22"/>
      <w:szCs w:val="22"/>
      <w:lang w:eastAsia="en-US"/>
    </w:rPr>
  </w:style>
  <w:style w:type="paragraph" w:styleId="BodyTextIndent">
    <w:name w:val="Body Text Indent"/>
    <w:basedOn w:val="Normal"/>
    <w:link w:val="a1"/>
    <w:rsid w:val="008A28F0"/>
    <w:pPr>
      <w:ind w:firstLine="567"/>
      <w:jc w:val="both"/>
    </w:pPr>
    <w:rPr>
      <w:rFonts w:ascii="Courier New" w:hAnsi="Courier New" w:cs="Courier New"/>
    </w:rPr>
  </w:style>
  <w:style w:type="character" w:customStyle="1" w:styleId="a1">
    <w:name w:val="Основной текст с отступом Знак"/>
    <w:basedOn w:val="DefaultParagraphFont"/>
    <w:link w:val="BodyTextIndent"/>
    <w:rsid w:val="008A28F0"/>
    <w:rPr>
      <w:rFonts w:ascii="Courier New" w:eastAsia="Times New Roman" w:hAnsi="Courier New" w:cs="Courier New"/>
      <w:sz w:val="24"/>
      <w:szCs w:val="20"/>
      <w:lang w:eastAsia="ru-RU"/>
    </w:rPr>
  </w:style>
  <w:style w:type="paragraph" w:styleId="BodyText">
    <w:name w:val="Body Text"/>
    <w:basedOn w:val="Normal"/>
    <w:link w:val="a2"/>
    <w:uiPriority w:val="99"/>
    <w:semiHidden/>
    <w:unhideWhenUsed/>
    <w:rsid w:val="008A28F0"/>
    <w:pPr>
      <w:spacing w:after="120"/>
    </w:pPr>
  </w:style>
  <w:style w:type="character" w:customStyle="1" w:styleId="a2">
    <w:name w:val="Основной текст Знак"/>
    <w:basedOn w:val="DefaultParagraphFont"/>
    <w:link w:val="BodyText"/>
    <w:uiPriority w:val="99"/>
    <w:semiHidden/>
    <w:rsid w:val="008A28F0"/>
    <w:rPr>
      <w:rFonts w:ascii="Times New Roman" w:eastAsia="Times New Roman" w:hAnsi="Times New Roman" w:cs="Times New Roman"/>
      <w:sz w:val="24"/>
      <w:szCs w:val="20"/>
      <w:lang w:eastAsia="ru-RU"/>
    </w:rPr>
  </w:style>
  <w:style w:type="paragraph" w:styleId="NoSpacing">
    <w:name w:val="No Spacing"/>
    <w:link w:val="a3"/>
    <w:uiPriority w:val="1"/>
    <w:qFormat/>
    <w:rsid w:val="008A28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544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43423D"/>
    <w:rPr>
      <w:rFonts w:ascii="Times New Roman" w:eastAsia="Times New Roman" w:hAnsi="Times New Roman" w:cs="Times New Roman"/>
      <w:sz w:val="24"/>
      <w:szCs w:val="24"/>
      <w:lang w:eastAsia="ru-RU"/>
    </w:rPr>
  </w:style>
  <w:style w:type="character" w:customStyle="1" w:styleId="9">
    <w:name w:val="Основной текст (9)_"/>
    <w:basedOn w:val="DefaultParagraphFont"/>
    <w:link w:val="91"/>
    <w:rsid w:val="0051168E"/>
    <w:rPr>
      <w:rFonts w:ascii="Times New Roman" w:eastAsia="Times New Roman" w:hAnsi="Times New Roman" w:cs="Times New Roman"/>
      <w:shd w:val="clear" w:color="auto" w:fill="FFFFFF"/>
    </w:rPr>
  </w:style>
  <w:style w:type="character" w:customStyle="1" w:styleId="90">
    <w:name w:val="Основной текст (9) + Курсив"/>
    <w:basedOn w:val="9"/>
    <w:rsid w:val="0051168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91">
    <w:name w:val="Основной текст (9)"/>
    <w:basedOn w:val="Normal"/>
    <w:link w:val="9"/>
    <w:rsid w:val="0051168E"/>
    <w:pPr>
      <w:widowControl w:val="0"/>
      <w:shd w:val="clear" w:color="auto" w:fill="FFFFFF"/>
      <w:spacing w:line="270" w:lineRule="exact"/>
      <w:jc w:val="both"/>
    </w:pPr>
    <w:rPr>
      <w:sz w:val="22"/>
      <w:szCs w:val="22"/>
      <w:lang w:eastAsia="en-US"/>
    </w:rPr>
  </w:style>
  <w:style w:type="character" w:customStyle="1" w:styleId="uluikdh">
    <w:name w:val="uluikdh"/>
    <w:basedOn w:val="DefaultParagraphFont"/>
    <w:rsid w:val="00096B6B"/>
  </w:style>
  <w:style w:type="character" w:customStyle="1" w:styleId="xqtnhiq">
    <w:name w:val="xqtnhiq"/>
    <w:basedOn w:val="DefaultParagraphFont"/>
    <w:rsid w:val="00C551E2"/>
  </w:style>
  <w:style w:type="paragraph" w:customStyle="1" w:styleId="ConsNonformat">
    <w:name w:val="ConsNonformat"/>
    <w:rsid w:val="00FE02D4"/>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Normal"/>
    <w:uiPriority w:val="99"/>
    <w:rsid w:val="00DB3C75"/>
    <w:pPr>
      <w:widowControl w:val="0"/>
      <w:shd w:val="clear" w:color="auto" w:fill="FFFFFF"/>
      <w:spacing w:line="235" w:lineRule="exact"/>
      <w:ind w:hanging="6000"/>
      <w:jc w:val="both"/>
    </w:pPr>
    <w:rPr>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MDYaigoQdsUb/002/001/?marker=fdoctlaw" TargetMode="External" /><Relationship Id="rId5" Type="http://schemas.openxmlformats.org/officeDocument/2006/relationships/hyperlink" Target="http://sudact.ru/law/doc/MDYaigoQdsUb/001/002/?marker=fdoctlaw" TargetMode="External" /><Relationship Id="rId6" Type="http://schemas.openxmlformats.org/officeDocument/2006/relationships/hyperlink" Target="http://sudact.ru/law/doc/zFH7t5pCwrHp/001/001/?marker=fdoctlaw" TargetMode="External" /><Relationship Id="rId7" Type="http://schemas.openxmlformats.org/officeDocument/2006/relationships/hyperlink" Target="http://sudact.ru/law/doc/MDYaigoQdsUb/001/004/?marker=fdoctlaw" TargetMode="External" /><Relationship Id="rId8" Type="http://schemas.openxmlformats.org/officeDocument/2006/relationships/hyperlink" Target="consultantplus://offline/ref=3BE848F6589DDD0990267C79A96B9FE60F586010B80D47403952569BBEB77A39C0103B5C5329BDB623aA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