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CA0AE8" w:rsidP="0079795A">
      <w:pPr>
        <w:ind w:firstLine="567"/>
        <w:jc w:val="right"/>
        <w:rPr>
          <w:sz w:val="28"/>
          <w:szCs w:val="28"/>
        </w:rPr>
      </w:pPr>
      <w:r w:rsidRPr="00CA0AE8">
        <w:rPr>
          <w:sz w:val="28"/>
          <w:szCs w:val="28"/>
        </w:rPr>
        <w:t>№</w:t>
      </w:r>
      <w:r w:rsidRPr="00CA0AE8" w:rsidR="0066668D">
        <w:rPr>
          <w:sz w:val="28"/>
          <w:szCs w:val="28"/>
        </w:rPr>
        <w:t>1-</w:t>
      </w:r>
      <w:r w:rsidRPr="00CA0AE8" w:rsidR="00AB1A38">
        <w:rPr>
          <w:sz w:val="28"/>
          <w:szCs w:val="28"/>
        </w:rPr>
        <w:t>0011</w:t>
      </w:r>
      <w:r w:rsidRPr="00CA0AE8" w:rsidR="0066668D">
        <w:rPr>
          <w:sz w:val="28"/>
          <w:szCs w:val="28"/>
        </w:rPr>
        <w:t>/1</w:t>
      </w:r>
      <w:r w:rsidRPr="00CA0AE8" w:rsidR="00E84CBF">
        <w:rPr>
          <w:sz w:val="28"/>
          <w:szCs w:val="28"/>
        </w:rPr>
        <w:t>3</w:t>
      </w:r>
      <w:r w:rsidRPr="00CA0AE8" w:rsidR="0066668D">
        <w:rPr>
          <w:sz w:val="28"/>
          <w:szCs w:val="28"/>
        </w:rPr>
        <w:t>/20</w:t>
      </w:r>
      <w:r w:rsidRPr="00CA0AE8" w:rsidR="00B119D0">
        <w:rPr>
          <w:sz w:val="28"/>
          <w:szCs w:val="28"/>
        </w:rPr>
        <w:t>2</w:t>
      </w:r>
      <w:r w:rsidRPr="00CA0AE8" w:rsidR="00AB1A38">
        <w:rPr>
          <w:sz w:val="28"/>
          <w:szCs w:val="28"/>
        </w:rPr>
        <w:t>4</w:t>
      </w:r>
    </w:p>
    <w:p w:rsidR="007C4BAC" w:rsidRPr="00CA0AE8" w:rsidP="007C4BAC">
      <w:pPr>
        <w:ind w:firstLine="567"/>
        <w:jc w:val="right"/>
        <w:rPr>
          <w:sz w:val="28"/>
          <w:szCs w:val="28"/>
        </w:rPr>
      </w:pPr>
      <w:r w:rsidRPr="00CA0AE8">
        <w:rPr>
          <w:sz w:val="28"/>
          <w:szCs w:val="28"/>
        </w:rPr>
        <w:t>УИД:92</w:t>
      </w:r>
      <w:r w:rsidRPr="00CA0AE8">
        <w:rPr>
          <w:sz w:val="28"/>
          <w:szCs w:val="28"/>
          <w:lang w:val="en-US"/>
        </w:rPr>
        <w:t>MS</w:t>
      </w:r>
      <w:r w:rsidRPr="00CA0AE8">
        <w:rPr>
          <w:sz w:val="28"/>
          <w:szCs w:val="28"/>
        </w:rPr>
        <w:t>0013-01-202</w:t>
      </w:r>
      <w:r w:rsidRPr="00CA0AE8" w:rsidR="00AB1A38">
        <w:rPr>
          <w:sz w:val="28"/>
          <w:szCs w:val="28"/>
        </w:rPr>
        <w:t>4</w:t>
      </w:r>
      <w:r w:rsidRPr="00CA0AE8">
        <w:rPr>
          <w:sz w:val="28"/>
          <w:szCs w:val="28"/>
        </w:rPr>
        <w:t>-00</w:t>
      </w:r>
      <w:r w:rsidRPr="00CA0AE8" w:rsidR="00AB1A38">
        <w:rPr>
          <w:sz w:val="28"/>
          <w:szCs w:val="28"/>
        </w:rPr>
        <w:t>0707-41</w:t>
      </w:r>
    </w:p>
    <w:p w:rsidR="007C4BAC" w:rsidRPr="00CA0AE8" w:rsidP="0079795A">
      <w:pPr>
        <w:ind w:firstLine="567"/>
        <w:jc w:val="right"/>
        <w:rPr>
          <w:sz w:val="28"/>
          <w:szCs w:val="28"/>
        </w:rPr>
      </w:pPr>
    </w:p>
    <w:p w:rsidR="007C4BAC" w:rsidRPr="00CA0AE8" w:rsidP="0079795A">
      <w:pPr>
        <w:ind w:firstLine="567"/>
        <w:jc w:val="right"/>
        <w:rPr>
          <w:sz w:val="28"/>
          <w:szCs w:val="28"/>
        </w:rPr>
      </w:pPr>
    </w:p>
    <w:p w:rsidR="007C4BAC" w:rsidRPr="00CA0AE8" w:rsidP="007C4BAC">
      <w:pPr>
        <w:jc w:val="center"/>
        <w:rPr>
          <w:snapToGrid w:val="0"/>
          <w:sz w:val="28"/>
          <w:szCs w:val="28"/>
        </w:rPr>
      </w:pPr>
      <w:r w:rsidRPr="00CA0AE8">
        <w:rPr>
          <w:bCs/>
          <w:color w:val="000000"/>
          <w:spacing w:val="-7"/>
          <w:w w:val="143"/>
          <w:sz w:val="28"/>
          <w:szCs w:val="28"/>
          <w:lang w:eastAsia="ar-SA"/>
        </w:rPr>
        <w:t>ПОСТАНОВЛЕНИЕ</w:t>
      </w:r>
    </w:p>
    <w:p w:rsidR="00F60772" w:rsidRPr="00CA0AE8" w:rsidP="0079795A">
      <w:pPr>
        <w:ind w:firstLine="567"/>
        <w:jc w:val="both"/>
        <w:rPr>
          <w:sz w:val="28"/>
          <w:szCs w:val="28"/>
        </w:rPr>
      </w:pPr>
    </w:p>
    <w:p w:rsidR="00F60772" w:rsidRPr="00CA0AE8" w:rsidP="00191039">
      <w:pPr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       </w:t>
      </w:r>
      <w:r w:rsidRPr="00CA0AE8" w:rsidR="00AB1A38">
        <w:rPr>
          <w:sz w:val="28"/>
          <w:szCs w:val="28"/>
        </w:rPr>
        <w:t>23</w:t>
      </w:r>
      <w:r w:rsidRPr="00CA0AE8" w:rsidR="0079795A">
        <w:rPr>
          <w:sz w:val="28"/>
          <w:szCs w:val="28"/>
        </w:rPr>
        <w:t xml:space="preserve"> </w:t>
      </w:r>
      <w:r w:rsidRPr="00CA0AE8" w:rsidR="00AB1A38">
        <w:rPr>
          <w:sz w:val="28"/>
          <w:szCs w:val="28"/>
        </w:rPr>
        <w:t xml:space="preserve">апреля </w:t>
      </w:r>
      <w:r w:rsidRPr="00CA0AE8" w:rsidR="0079795A">
        <w:rPr>
          <w:sz w:val="28"/>
          <w:szCs w:val="28"/>
        </w:rPr>
        <w:t>202</w:t>
      </w:r>
      <w:r w:rsidRPr="00CA0AE8" w:rsidR="00AB1A38">
        <w:rPr>
          <w:sz w:val="28"/>
          <w:szCs w:val="28"/>
        </w:rPr>
        <w:t>4</w:t>
      </w:r>
      <w:r w:rsidRPr="00CA0AE8">
        <w:rPr>
          <w:sz w:val="28"/>
          <w:szCs w:val="28"/>
        </w:rPr>
        <w:t xml:space="preserve"> года                                                       </w:t>
      </w:r>
      <w:r w:rsidRPr="00CA0AE8" w:rsidR="00E84CBF">
        <w:rPr>
          <w:sz w:val="28"/>
          <w:szCs w:val="28"/>
        </w:rPr>
        <w:t xml:space="preserve">     </w:t>
      </w:r>
      <w:r w:rsidRPr="00CA0AE8">
        <w:rPr>
          <w:sz w:val="28"/>
          <w:szCs w:val="28"/>
        </w:rPr>
        <w:t>город Севастополь</w:t>
      </w:r>
    </w:p>
    <w:p w:rsidR="00F60772" w:rsidRPr="00CA0AE8" w:rsidP="0079795A">
      <w:pPr>
        <w:ind w:firstLine="567"/>
        <w:jc w:val="both"/>
        <w:rPr>
          <w:sz w:val="28"/>
          <w:szCs w:val="28"/>
        </w:rPr>
      </w:pPr>
    </w:p>
    <w:p w:rsidR="00CC39FA" w:rsidRPr="00CA0AE8" w:rsidP="00CC39FA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>М</w:t>
      </w:r>
      <w:r w:rsidRPr="00CA0AE8">
        <w:rPr>
          <w:sz w:val="28"/>
          <w:szCs w:val="28"/>
        </w:rPr>
        <w:t xml:space="preserve">ировой судья Ленинского судебного района города Севастополя судебного участка №13 </w:t>
      </w:r>
      <w:r w:rsidRPr="00CA0AE8">
        <w:rPr>
          <w:sz w:val="28"/>
          <w:szCs w:val="28"/>
        </w:rPr>
        <w:t>Баянина</w:t>
      </w:r>
      <w:r w:rsidRPr="00CA0AE8">
        <w:rPr>
          <w:sz w:val="28"/>
          <w:szCs w:val="28"/>
        </w:rPr>
        <w:t xml:space="preserve"> Т.В.,</w:t>
      </w:r>
    </w:p>
    <w:p w:rsidR="00CC39FA" w:rsidRPr="00CA0AE8" w:rsidP="00CC39FA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с участием </w:t>
      </w:r>
      <w:r w:rsidRPr="00CA0AE8" w:rsidR="00191039">
        <w:rPr>
          <w:sz w:val="28"/>
          <w:szCs w:val="28"/>
        </w:rPr>
        <w:t xml:space="preserve">государственного обвинителя </w:t>
      </w:r>
      <w:r w:rsidRPr="00CA0AE8">
        <w:rPr>
          <w:sz w:val="28"/>
          <w:szCs w:val="28"/>
        </w:rPr>
        <w:t>–</w:t>
      </w:r>
      <w:r w:rsidRPr="00CA0AE8" w:rsidR="00191039">
        <w:rPr>
          <w:sz w:val="28"/>
          <w:szCs w:val="28"/>
        </w:rPr>
        <w:t xml:space="preserve"> </w:t>
      </w:r>
      <w:r w:rsidRPr="00CA0AE8">
        <w:rPr>
          <w:sz w:val="28"/>
          <w:szCs w:val="28"/>
        </w:rPr>
        <w:t xml:space="preserve">помощника прокурора </w:t>
      </w:r>
      <w:r w:rsidRPr="00CA0AE8" w:rsidR="00AB1A38">
        <w:rPr>
          <w:sz w:val="28"/>
          <w:szCs w:val="28"/>
        </w:rPr>
        <w:t xml:space="preserve">Гагаринского района </w:t>
      </w:r>
      <w:r w:rsidR="00F86221">
        <w:rPr>
          <w:sz w:val="28"/>
          <w:szCs w:val="28"/>
        </w:rPr>
        <w:t>ФИО</w:t>
      </w:r>
      <w:r w:rsidR="00F86221">
        <w:rPr>
          <w:sz w:val="28"/>
          <w:szCs w:val="28"/>
        </w:rPr>
        <w:t>1</w:t>
      </w:r>
      <w:r w:rsidRPr="00CA0AE8">
        <w:rPr>
          <w:sz w:val="28"/>
          <w:szCs w:val="28"/>
        </w:rPr>
        <w:t>.,</w:t>
      </w:r>
      <w:r w:rsidRPr="00CA0AE8">
        <w:rPr>
          <w:sz w:val="28"/>
          <w:szCs w:val="28"/>
        </w:rPr>
        <w:t xml:space="preserve"> </w:t>
      </w:r>
    </w:p>
    <w:p w:rsidR="00F60772" w:rsidRPr="00CA0AE8" w:rsidP="00CC39FA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>подсудимой</w:t>
      </w:r>
      <w:r w:rsidRPr="00CA0AE8" w:rsidR="00864A9D">
        <w:rPr>
          <w:sz w:val="28"/>
          <w:szCs w:val="28"/>
        </w:rPr>
        <w:t xml:space="preserve"> </w:t>
      </w:r>
      <w:r w:rsidRPr="00CA0AE8" w:rsidR="00AB1A38">
        <w:rPr>
          <w:sz w:val="28"/>
          <w:szCs w:val="28"/>
        </w:rPr>
        <w:t>Сальгаевой</w:t>
      </w:r>
      <w:r w:rsidRPr="00CA0AE8" w:rsidR="00AB1A38">
        <w:rPr>
          <w:sz w:val="28"/>
          <w:szCs w:val="28"/>
        </w:rPr>
        <w:t xml:space="preserve"> Е.Л</w:t>
      </w:r>
      <w:r w:rsidRPr="00CA0AE8" w:rsidR="00E223B4">
        <w:rPr>
          <w:sz w:val="28"/>
          <w:szCs w:val="28"/>
        </w:rPr>
        <w:t>.</w:t>
      </w:r>
      <w:r w:rsidRPr="00CA0AE8">
        <w:rPr>
          <w:sz w:val="28"/>
          <w:szCs w:val="28"/>
        </w:rPr>
        <w:t>,</w:t>
      </w:r>
    </w:p>
    <w:p w:rsidR="008A28F0" w:rsidRPr="00CA0AE8" w:rsidP="008A28F0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защитника </w:t>
      </w:r>
      <w:r w:rsidRPr="00CA0AE8">
        <w:rPr>
          <w:sz w:val="28"/>
          <w:szCs w:val="28"/>
        </w:rPr>
        <w:t xml:space="preserve">– адвоката </w:t>
      </w:r>
      <w:r w:rsidR="00F86221">
        <w:rPr>
          <w:sz w:val="28"/>
          <w:szCs w:val="28"/>
        </w:rPr>
        <w:t>ФИО</w:t>
      </w:r>
      <w:r w:rsidR="00F86221">
        <w:rPr>
          <w:sz w:val="28"/>
          <w:szCs w:val="28"/>
        </w:rPr>
        <w:t>2</w:t>
      </w:r>
      <w:r w:rsidRPr="00CA0AE8" w:rsidR="00FD668D">
        <w:rPr>
          <w:sz w:val="28"/>
          <w:szCs w:val="28"/>
        </w:rPr>
        <w:t>.</w:t>
      </w:r>
      <w:r w:rsidRPr="00CA0AE8">
        <w:rPr>
          <w:sz w:val="28"/>
          <w:szCs w:val="28"/>
        </w:rPr>
        <w:t>,</w:t>
      </w:r>
    </w:p>
    <w:p w:rsidR="001150BF" w:rsidRPr="00CA0AE8" w:rsidP="0079795A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>при секретаре судебного заседания – Бычковой К.А.</w:t>
      </w:r>
      <w:r w:rsidRPr="00CA0AE8" w:rsidR="00E417D6">
        <w:rPr>
          <w:sz w:val="28"/>
          <w:szCs w:val="28"/>
        </w:rPr>
        <w:t>,</w:t>
      </w:r>
    </w:p>
    <w:p w:rsidR="008A28F0" w:rsidRPr="00CA0AE8" w:rsidP="008A28F0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рассмотрев в </w:t>
      </w:r>
      <w:r w:rsidRPr="00CA0AE8" w:rsidR="000E0378">
        <w:rPr>
          <w:sz w:val="28"/>
          <w:szCs w:val="28"/>
        </w:rPr>
        <w:t xml:space="preserve">открытом </w:t>
      </w:r>
      <w:r w:rsidRPr="00CA0AE8" w:rsidR="00551D24">
        <w:rPr>
          <w:sz w:val="28"/>
          <w:szCs w:val="28"/>
        </w:rPr>
        <w:t xml:space="preserve">судебном заседании, </w:t>
      </w:r>
      <w:r w:rsidRPr="00CA0AE8">
        <w:rPr>
          <w:sz w:val="28"/>
          <w:szCs w:val="28"/>
        </w:rPr>
        <w:t>в помещении судебного участка №1</w:t>
      </w:r>
      <w:r w:rsidRPr="00CA0AE8" w:rsidR="005C06F4">
        <w:rPr>
          <w:sz w:val="28"/>
          <w:szCs w:val="28"/>
        </w:rPr>
        <w:t>3</w:t>
      </w:r>
      <w:r w:rsidRPr="00CA0AE8">
        <w:rPr>
          <w:sz w:val="28"/>
          <w:szCs w:val="28"/>
        </w:rPr>
        <w:t xml:space="preserve"> Ленинского судебного района в городе Севастополе уголовное дело в отношении: </w:t>
      </w:r>
    </w:p>
    <w:p w:rsidR="00F60772" w:rsidRPr="00CA0AE8" w:rsidP="0079795A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>Сальгаевой</w:t>
      </w:r>
      <w:r w:rsidRPr="00CA0AE8">
        <w:rPr>
          <w:sz w:val="28"/>
          <w:szCs w:val="28"/>
        </w:rPr>
        <w:t xml:space="preserve"> </w:t>
      </w:r>
      <w:r w:rsidR="00F86221">
        <w:rPr>
          <w:sz w:val="28"/>
          <w:szCs w:val="28"/>
        </w:rPr>
        <w:t>Е.Л.</w:t>
      </w:r>
      <w:r w:rsidRPr="00CA0AE8">
        <w:rPr>
          <w:sz w:val="28"/>
          <w:szCs w:val="28"/>
        </w:rPr>
        <w:t xml:space="preserve">, </w:t>
      </w:r>
      <w:r w:rsidR="00F86221">
        <w:rPr>
          <w:sz w:val="28"/>
          <w:szCs w:val="28"/>
        </w:rPr>
        <w:t xml:space="preserve">(данные </w:t>
      </w:r>
      <w:r w:rsidR="00F86221">
        <w:rPr>
          <w:sz w:val="28"/>
          <w:szCs w:val="28"/>
        </w:rPr>
        <w:t>изьяты</w:t>
      </w:r>
      <w:r w:rsidR="00F86221">
        <w:rPr>
          <w:sz w:val="28"/>
          <w:szCs w:val="28"/>
        </w:rPr>
        <w:t>)</w:t>
      </w:r>
      <w:r w:rsidRPr="00CA0AE8" w:rsidR="002F067B">
        <w:rPr>
          <w:sz w:val="28"/>
          <w:szCs w:val="28"/>
        </w:rPr>
        <w:t xml:space="preserve">, </w:t>
      </w:r>
      <w:r w:rsidRPr="00CA0AE8">
        <w:rPr>
          <w:sz w:val="28"/>
          <w:szCs w:val="28"/>
        </w:rPr>
        <w:t>не судимо</w:t>
      </w:r>
      <w:r w:rsidRPr="00CA0AE8" w:rsidR="00FD668D">
        <w:rPr>
          <w:sz w:val="28"/>
          <w:szCs w:val="28"/>
        </w:rPr>
        <w:t>й</w:t>
      </w:r>
      <w:r w:rsidRPr="00CA0AE8">
        <w:rPr>
          <w:sz w:val="28"/>
          <w:szCs w:val="28"/>
        </w:rPr>
        <w:t xml:space="preserve">, </w:t>
      </w:r>
    </w:p>
    <w:p w:rsidR="00F60772" w:rsidRPr="00CA0AE8" w:rsidP="0079795A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>обвиняемой в совершении преступления, предусмотренного ч.1 ст. 159.2 УК РФ</w:t>
      </w:r>
      <w:r w:rsidRPr="00CA0AE8">
        <w:rPr>
          <w:sz w:val="28"/>
          <w:szCs w:val="28"/>
        </w:rPr>
        <w:t>,</w:t>
      </w:r>
    </w:p>
    <w:p w:rsidR="00FF70BA" w:rsidRPr="00CA0AE8" w:rsidP="00A10FEE">
      <w:pPr>
        <w:jc w:val="center"/>
        <w:rPr>
          <w:sz w:val="28"/>
          <w:szCs w:val="28"/>
        </w:rPr>
      </w:pPr>
    </w:p>
    <w:p w:rsidR="007C4BAC" w:rsidRPr="00CA0AE8" w:rsidP="007C4BA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  <w:r w:rsidRPr="00CA0AE8">
        <w:rPr>
          <w:bCs/>
          <w:color w:val="000000"/>
          <w:spacing w:val="-7"/>
          <w:w w:val="143"/>
          <w:sz w:val="28"/>
          <w:szCs w:val="28"/>
          <w:lang w:eastAsia="ar-SA"/>
        </w:rPr>
        <w:t>УСТАНОВИЛ:</w:t>
      </w:r>
    </w:p>
    <w:p w:rsidR="00743DAF" w:rsidRPr="00CA0AE8" w:rsidP="00C455F5">
      <w:pPr>
        <w:jc w:val="both"/>
        <w:rPr>
          <w:sz w:val="28"/>
          <w:szCs w:val="28"/>
        </w:rPr>
      </w:pPr>
      <w:r w:rsidRPr="00CA0AE8">
        <w:rPr>
          <w:sz w:val="28"/>
          <w:szCs w:val="28"/>
        </w:rPr>
        <w:t>Сальгаева</w:t>
      </w:r>
      <w:r w:rsidRPr="00CA0AE8">
        <w:rPr>
          <w:sz w:val="28"/>
          <w:szCs w:val="28"/>
        </w:rPr>
        <w:t xml:space="preserve"> Е.Л</w:t>
      </w:r>
      <w:r w:rsidRPr="00CA0AE8">
        <w:rPr>
          <w:sz w:val="28"/>
          <w:szCs w:val="28"/>
        </w:rPr>
        <w:t xml:space="preserve">. обвиняется в совершении мошенничества при получении </w:t>
      </w:r>
      <w:hyperlink r:id="rId4" w:history="1">
        <w:r w:rsidRPr="00CA0AE8">
          <w:rPr>
            <w:sz w:val="28"/>
            <w:szCs w:val="28"/>
          </w:rPr>
          <w:t>выплат</w:t>
        </w:r>
      </w:hyperlink>
      <w:r w:rsidRPr="00CA0AE8">
        <w:rPr>
          <w:sz w:val="28"/>
          <w:szCs w:val="28"/>
        </w:rPr>
        <w:t>, то есть хищении денежных средств при получении иных социальных выплат, установленных законами и иными нормативными правовыми актами, путем умолчания о фактах, влекущих прекращение указанных выплат, при следующих обстоятельствах.</w:t>
      </w:r>
    </w:p>
    <w:p w:rsidR="00743DAF" w:rsidRPr="00CA0AE8" w:rsidP="00C455F5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В соответствии с ч. 1 ст. 4 Федерального закона от 28.12.2014 № 400-ФЗ «О страховых пенсиях» (далее - Федеральный закон № 400-ФЗ), Федерального закона от 15.12.2001 № 167- ФЗ «Об обязательном пенсионном страховании в Российской Федерации» </w:t>
      </w:r>
      <w:r w:rsidRPr="00CA0AE8" w:rsidR="00C455F5">
        <w:rPr>
          <w:sz w:val="28"/>
          <w:szCs w:val="28"/>
        </w:rPr>
        <w:t>Сальгаева</w:t>
      </w:r>
      <w:r w:rsidRPr="00CA0AE8" w:rsidR="00C455F5">
        <w:rPr>
          <w:sz w:val="28"/>
          <w:szCs w:val="28"/>
        </w:rPr>
        <w:t xml:space="preserve"> Е.Л</w:t>
      </w:r>
      <w:r w:rsidRPr="00CA0AE8">
        <w:rPr>
          <w:sz w:val="28"/>
          <w:szCs w:val="28"/>
        </w:rPr>
        <w:t>. являлась получателем страховой пенсии по случаю потери кормильца в Государственном учреждении - отделение Пенсионного фонда Российской Федерации в г. Севастополе с 202</w:t>
      </w:r>
      <w:r w:rsidRPr="00CA0AE8" w:rsidR="00C455F5">
        <w:rPr>
          <w:sz w:val="28"/>
          <w:szCs w:val="28"/>
        </w:rPr>
        <w:t>1</w:t>
      </w:r>
      <w:r w:rsidRPr="00CA0AE8">
        <w:rPr>
          <w:sz w:val="28"/>
          <w:szCs w:val="28"/>
        </w:rPr>
        <w:t xml:space="preserve"> года.</w:t>
      </w:r>
    </w:p>
    <w:p w:rsidR="00743DAF" w:rsidRPr="00CA0AE8" w:rsidP="00C455F5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>В соответствии с п. 1 ч. 2 ст. 10 Федерального закона № 400-ФЗ нетрудоспособными членами семьи умершего кормильца признаются, в том числе, дети, не достигшие возраста 18 лет, а также дети умершего кормильца, обучающиеся по очной форме обучения по основным 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до окончания ими такого обучения, но не дольше чем до достижения ими возраста 23 лет.</w:t>
      </w:r>
    </w:p>
    <w:p w:rsidR="00743DAF" w:rsidRPr="00CA0AE8" w:rsidP="00C455F5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На основании приказа </w:t>
      </w:r>
      <w:r w:rsidRPr="00CA0AE8" w:rsidR="00C455F5">
        <w:rPr>
          <w:sz w:val="28"/>
          <w:szCs w:val="28"/>
        </w:rPr>
        <w:t xml:space="preserve">ГБОУПО </w:t>
      </w:r>
      <w:r w:rsidR="00F86221">
        <w:rPr>
          <w:sz w:val="28"/>
          <w:szCs w:val="28"/>
        </w:rPr>
        <w:t>изьято</w:t>
      </w:r>
      <w:r w:rsidRPr="00CA0AE8" w:rsidR="00C455F5">
        <w:rPr>
          <w:sz w:val="28"/>
          <w:szCs w:val="28"/>
        </w:rPr>
        <w:t xml:space="preserve"> </w:t>
      </w:r>
      <w:r w:rsidRPr="00CA0AE8" w:rsidR="00C455F5">
        <w:rPr>
          <w:sz w:val="28"/>
          <w:szCs w:val="28"/>
        </w:rPr>
        <w:t>Сальгаева</w:t>
      </w:r>
      <w:r w:rsidRPr="00CA0AE8" w:rsidR="00C455F5">
        <w:rPr>
          <w:sz w:val="28"/>
          <w:szCs w:val="28"/>
        </w:rPr>
        <w:t xml:space="preserve"> Е.Л. с 01.09.2019</w:t>
      </w:r>
      <w:r w:rsidRPr="00CA0AE8">
        <w:rPr>
          <w:sz w:val="28"/>
          <w:szCs w:val="28"/>
        </w:rPr>
        <w:t xml:space="preserve"> зачислена студентом 1 курса очной формы обучения</w:t>
      </w:r>
      <w:r w:rsidRPr="00CA0AE8" w:rsidR="00C455F5">
        <w:rPr>
          <w:sz w:val="28"/>
          <w:szCs w:val="28"/>
        </w:rPr>
        <w:t xml:space="preserve"> на бюджетной</w:t>
      </w:r>
      <w:r w:rsidRPr="00CA0AE8">
        <w:rPr>
          <w:sz w:val="28"/>
          <w:szCs w:val="28"/>
        </w:rPr>
        <w:t xml:space="preserve"> </w:t>
      </w:r>
      <w:r w:rsidRPr="00CA0AE8" w:rsidR="00C455F5">
        <w:rPr>
          <w:sz w:val="28"/>
          <w:szCs w:val="28"/>
        </w:rPr>
        <w:t xml:space="preserve">основе </w:t>
      </w:r>
      <w:r w:rsidRPr="00CA0AE8">
        <w:rPr>
          <w:sz w:val="28"/>
          <w:szCs w:val="28"/>
        </w:rPr>
        <w:t>по специальности</w:t>
      </w:r>
      <w:r w:rsidRPr="00CA0AE8" w:rsidR="00C455F5">
        <w:rPr>
          <w:sz w:val="28"/>
          <w:szCs w:val="28"/>
        </w:rPr>
        <w:t xml:space="preserve">: </w:t>
      </w:r>
      <w:r w:rsidR="00F86221">
        <w:rPr>
          <w:sz w:val="28"/>
          <w:szCs w:val="28"/>
        </w:rPr>
        <w:t>изьято</w:t>
      </w:r>
      <w:r w:rsidRPr="00CA0AE8" w:rsidR="00C455F5">
        <w:rPr>
          <w:sz w:val="28"/>
          <w:szCs w:val="28"/>
        </w:rPr>
        <w:t xml:space="preserve">, </w:t>
      </w:r>
      <w:r w:rsidRPr="00CA0AE8">
        <w:rPr>
          <w:sz w:val="28"/>
          <w:szCs w:val="28"/>
        </w:rPr>
        <w:t>где проходила обучение</w:t>
      </w:r>
      <w:r w:rsidRPr="00CA0AE8" w:rsidR="0056457E">
        <w:rPr>
          <w:sz w:val="28"/>
          <w:szCs w:val="28"/>
        </w:rPr>
        <w:t xml:space="preserve"> с 01.09.2019 </w:t>
      </w:r>
      <w:r w:rsidRPr="00CA0AE8" w:rsidR="00B34F8E">
        <w:rPr>
          <w:sz w:val="28"/>
          <w:szCs w:val="28"/>
        </w:rPr>
        <w:t xml:space="preserve">и на основании приказа №51-кс </w:t>
      </w:r>
      <w:r w:rsidRPr="00CA0AE8" w:rsidR="0056457E">
        <w:rPr>
          <w:sz w:val="28"/>
          <w:szCs w:val="28"/>
        </w:rPr>
        <w:t>ГБОУ ПО «</w:t>
      </w:r>
      <w:r w:rsidR="00F86221">
        <w:rPr>
          <w:sz w:val="28"/>
          <w:szCs w:val="28"/>
        </w:rPr>
        <w:t>изьято</w:t>
      </w:r>
      <w:r w:rsidRPr="00CA0AE8" w:rsidR="00B34F8E">
        <w:rPr>
          <w:sz w:val="28"/>
          <w:szCs w:val="28"/>
        </w:rPr>
        <w:t>» была отчислена</w:t>
      </w:r>
      <w:r w:rsidRPr="00CA0AE8">
        <w:rPr>
          <w:sz w:val="28"/>
          <w:szCs w:val="28"/>
        </w:rPr>
        <w:t>.</w:t>
      </w:r>
    </w:p>
    <w:p w:rsidR="000F6C5A" w:rsidRPr="00CA0AE8" w:rsidP="00E77702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16.07.2021 в период времени с 09 часов 00 минут до 18 часов 00 минут, более точное время дознанием не установлено, </w:t>
      </w:r>
      <w:r w:rsidRPr="00CA0AE8">
        <w:rPr>
          <w:sz w:val="28"/>
          <w:szCs w:val="28"/>
        </w:rPr>
        <w:t>Сальгаева</w:t>
      </w:r>
      <w:r w:rsidRPr="00CA0AE8">
        <w:rPr>
          <w:sz w:val="28"/>
          <w:szCs w:val="28"/>
        </w:rPr>
        <w:t xml:space="preserve"> Е.Л. обратилась в клиентскую службу (на правах отдела) № 2 Пенсионного фонда России города Севастополя, расположенную по адресу: г. Севастополь, Ленинский район, ул. </w:t>
      </w:r>
      <w:r w:rsidRPr="00CA0AE8">
        <w:rPr>
          <w:sz w:val="28"/>
          <w:szCs w:val="28"/>
        </w:rPr>
        <w:t>Пожарова</w:t>
      </w:r>
      <w:r w:rsidRPr="00CA0AE8">
        <w:rPr>
          <w:sz w:val="28"/>
          <w:szCs w:val="28"/>
        </w:rPr>
        <w:t xml:space="preserve">, д. 5, с заявлением о назначении ей ежемесячной страховой пенсии по случаю потери кормильца и федеральной социальной доплаты к пенсии, представив паспорт гражданина РФ на свое имя серии </w:t>
      </w:r>
      <w:r w:rsidR="00F86221">
        <w:rPr>
          <w:sz w:val="28"/>
          <w:szCs w:val="28"/>
        </w:rPr>
        <w:t>изьято</w:t>
      </w:r>
      <w:r w:rsidRPr="00CA0AE8">
        <w:rPr>
          <w:sz w:val="28"/>
          <w:szCs w:val="28"/>
        </w:rPr>
        <w:t xml:space="preserve">, выданный 04.10.2003, свидетельство о рождении, СНИЛС, справку из </w:t>
      </w:r>
      <w:r w:rsidR="00F86221">
        <w:rPr>
          <w:sz w:val="28"/>
          <w:szCs w:val="28"/>
        </w:rPr>
        <w:t>изьято</w:t>
      </w:r>
      <w:r w:rsidRPr="00CA0AE8">
        <w:rPr>
          <w:sz w:val="28"/>
          <w:szCs w:val="28"/>
        </w:rPr>
        <w:t xml:space="preserve">» (ГБОУПО </w:t>
      </w:r>
      <w:r w:rsidR="00F86221">
        <w:rPr>
          <w:sz w:val="28"/>
          <w:szCs w:val="28"/>
        </w:rPr>
        <w:t>изьято</w:t>
      </w:r>
      <w:r w:rsidRPr="00CA0AE8">
        <w:rPr>
          <w:sz w:val="28"/>
          <w:szCs w:val="28"/>
        </w:rPr>
        <w:t xml:space="preserve">) № 254 от 02.07.2021, согласно которой </w:t>
      </w:r>
      <w:r w:rsidRPr="00CA0AE8">
        <w:rPr>
          <w:sz w:val="28"/>
          <w:szCs w:val="28"/>
        </w:rPr>
        <w:t>Сальгаева</w:t>
      </w:r>
      <w:r w:rsidRPr="00CA0AE8">
        <w:rPr>
          <w:sz w:val="28"/>
          <w:szCs w:val="28"/>
        </w:rPr>
        <w:t xml:space="preserve"> Е.Л. с 01.09.2019 зачислена в указанный колледж для обучения по специальности: </w:t>
      </w:r>
      <w:r w:rsidR="00F86221">
        <w:rPr>
          <w:sz w:val="28"/>
          <w:szCs w:val="28"/>
        </w:rPr>
        <w:t>изьято</w:t>
      </w:r>
      <w:r w:rsidRPr="00CA0AE8">
        <w:rPr>
          <w:sz w:val="28"/>
          <w:szCs w:val="28"/>
        </w:rPr>
        <w:t xml:space="preserve"> по очной форме обучения на бюджетной основе. В поданном заявлении</w:t>
      </w:r>
      <w:r w:rsidRPr="00CA0AE8" w:rsidR="00C20278">
        <w:rPr>
          <w:sz w:val="28"/>
          <w:szCs w:val="28"/>
        </w:rPr>
        <w:t xml:space="preserve"> </w:t>
      </w:r>
      <w:r w:rsidRPr="00CA0AE8" w:rsidR="00C20278">
        <w:rPr>
          <w:sz w:val="28"/>
          <w:szCs w:val="28"/>
        </w:rPr>
        <w:t>Сальгаева</w:t>
      </w:r>
      <w:r w:rsidRPr="00CA0AE8" w:rsidR="00C20278">
        <w:rPr>
          <w:sz w:val="28"/>
          <w:szCs w:val="28"/>
        </w:rPr>
        <w:t xml:space="preserve"> Е.Л. также</w:t>
      </w:r>
      <w:r w:rsidRPr="00CA0AE8">
        <w:rPr>
          <w:sz w:val="28"/>
          <w:szCs w:val="28"/>
        </w:rPr>
        <w:t xml:space="preserve"> была предупреждена о том, что она</w:t>
      </w:r>
      <w:r w:rsidRPr="00CA0AE8" w:rsidR="00B34F8E">
        <w:rPr>
          <w:sz w:val="28"/>
          <w:szCs w:val="28"/>
        </w:rPr>
        <w:t xml:space="preserve"> согласно </w:t>
      </w:r>
      <w:r w:rsidRPr="00CA0AE8" w:rsidR="00B34F8E">
        <w:rPr>
          <w:sz w:val="28"/>
          <w:szCs w:val="28"/>
        </w:rPr>
        <w:t>ст.ст</w:t>
      </w:r>
      <w:r w:rsidRPr="00CA0AE8" w:rsidR="00B34F8E">
        <w:rPr>
          <w:sz w:val="28"/>
          <w:szCs w:val="28"/>
        </w:rPr>
        <w:t xml:space="preserve">. 25, </w:t>
      </w:r>
      <w:r w:rsidRPr="00CA0AE8" w:rsidR="00B34F8E">
        <w:rPr>
          <w:sz w:val="28"/>
          <w:szCs w:val="28"/>
        </w:rPr>
        <w:t>26  ФЗ</w:t>
      </w:r>
      <w:r w:rsidRPr="00CA0AE8" w:rsidR="00B34F8E">
        <w:rPr>
          <w:sz w:val="28"/>
          <w:szCs w:val="28"/>
        </w:rPr>
        <w:t xml:space="preserve"> «О страховых пенсиях» № 400-ФЗ от 28.12.2013, </w:t>
      </w:r>
      <w:r w:rsidRPr="00CA0AE8">
        <w:rPr>
          <w:sz w:val="28"/>
          <w:szCs w:val="28"/>
        </w:rPr>
        <w:t>обязана безотлагательно извещать орган, осуществляющий пенсионное обеспечение, о наступлении обстоятельств, влекущих за собой изменение размера пенсии или прекращение ее выплаты.</w:t>
      </w:r>
    </w:p>
    <w:p w:rsidR="000F6C5A" w:rsidRPr="00CA0AE8" w:rsidP="00E77702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ab/>
        <w:t>26.07.2021 Решением Государственного учреждения - Центра предоставления государственных услуг и установления пенсий Пенсионного фонда Российской Федерации в городе Севастополе</w:t>
      </w:r>
      <w:r w:rsidRPr="00CA0AE8" w:rsidR="00C20278">
        <w:rPr>
          <w:sz w:val="28"/>
          <w:szCs w:val="28"/>
        </w:rPr>
        <w:t xml:space="preserve"> </w:t>
      </w:r>
      <w:r w:rsidRPr="00CA0AE8">
        <w:rPr>
          <w:sz w:val="28"/>
          <w:szCs w:val="28"/>
        </w:rPr>
        <w:t xml:space="preserve">с 01.07.2021 </w:t>
      </w:r>
      <w:r w:rsidRPr="00CA0AE8">
        <w:rPr>
          <w:sz w:val="28"/>
          <w:szCs w:val="28"/>
        </w:rPr>
        <w:t>Сальгаевой</w:t>
      </w:r>
      <w:r w:rsidRPr="00CA0AE8">
        <w:rPr>
          <w:sz w:val="28"/>
          <w:szCs w:val="28"/>
        </w:rPr>
        <w:t xml:space="preserve"> Е.Л. назначена пенсия по потере кормильца как обучающейся по очной форме обучения по основной образовательной программе в организации, осуществляющей образовательную деятельность, а также федеральная социальная доплата к пенсии, так как размер пенсии не достигал величины прожиточного минимума.</w:t>
      </w:r>
    </w:p>
    <w:p w:rsidR="000F6C5A" w:rsidRPr="00CA0AE8" w:rsidP="00E77702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У </w:t>
      </w:r>
      <w:r w:rsidRPr="00CA0AE8">
        <w:rPr>
          <w:sz w:val="28"/>
          <w:szCs w:val="28"/>
        </w:rPr>
        <w:t>Сальгаевой</w:t>
      </w:r>
      <w:r w:rsidRPr="00CA0AE8">
        <w:rPr>
          <w:sz w:val="28"/>
          <w:szCs w:val="28"/>
        </w:rPr>
        <w:t xml:space="preserve"> Е.Л., в неустановленные в ходе дознания время и дату, но не позднее 12.10.2022, находясь в неустановленном месте г. Севастополя, возник преступный умысел на хищение денежных средств Государственного учреждения – Отделения Пенсионного фонда Российской Федерации по г. Севастополю при получении ежемесячной социальной пенсии по случаю потери кормильца и федеральной социальной доплаты к пенсии.</w:t>
      </w:r>
    </w:p>
    <w:p w:rsidR="008A6106" w:rsidRPr="00CA0AE8" w:rsidP="00E77702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Реализуя свой преступный умысел, направленный на мошенничество при получении выплат, </w:t>
      </w:r>
      <w:r w:rsidRPr="00CA0AE8">
        <w:rPr>
          <w:sz w:val="28"/>
          <w:szCs w:val="28"/>
        </w:rPr>
        <w:t>Сальгаева</w:t>
      </w:r>
      <w:r w:rsidRPr="00CA0AE8">
        <w:rPr>
          <w:sz w:val="28"/>
          <w:szCs w:val="28"/>
        </w:rPr>
        <w:t xml:space="preserve"> Е.Л.</w:t>
      </w:r>
      <w:r w:rsidRPr="00CA0AE8" w:rsidR="000F6C5A">
        <w:rPr>
          <w:sz w:val="28"/>
          <w:szCs w:val="28"/>
        </w:rPr>
        <w:t xml:space="preserve"> будучи отчисленной с 12.10.2022 на основании приказа ГБОУ ПО «</w:t>
      </w:r>
      <w:r w:rsidR="00F86221">
        <w:rPr>
          <w:sz w:val="28"/>
          <w:szCs w:val="28"/>
        </w:rPr>
        <w:t>изьято</w:t>
      </w:r>
      <w:r w:rsidRPr="00CA0AE8">
        <w:rPr>
          <w:sz w:val="28"/>
          <w:szCs w:val="28"/>
        </w:rPr>
        <w:t xml:space="preserve">», </w:t>
      </w:r>
      <w:r w:rsidRPr="00CA0AE8" w:rsidR="000F6C5A">
        <w:rPr>
          <w:sz w:val="28"/>
          <w:szCs w:val="28"/>
        </w:rPr>
        <w:t>осознавая, что страховая пенсия по потере кормильца назначается детям умершего кормильца, не достигшим возраста 18 лет, а также детям умершего кормильца, обучающимся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а также будучи надлежаще предупрежденной о необходимости извещать территориальный орган Пенсионного фонда Российской Федерации о наступлении обстоятельств, влекущих за собой изменение размера пенсии или прекращение, приостановление, продлении их выплаты, в том числе об изменении места жительства, не позднее следующего рабочего дня после наступления соответствующих обстоятельств (ч. 3 ст. 25, ч.5 ст.26, ч. 1 -3,5 ст. 28 Федерального Закона от 28 декабря 2013г. №</w:t>
      </w:r>
      <w:r w:rsidRPr="00CA0AE8">
        <w:rPr>
          <w:sz w:val="28"/>
          <w:szCs w:val="28"/>
        </w:rPr>
        <w:t xml:space="preserve"> 400-ФЗ «О страховых пенсиях») и ру</w:t>
      </w:r>
      <w:r w:rsidRPr="00CA0AE8" w:rsidR="000F6C5A">
        <w:rPr>
          <w:sz w:val="28"/>
          <w:szCs w:val="28"/>
        </w:rPr>
        <w:t xml:space="preserve">ководствуясь корыстными побуждениями, с целью незаконного извлечения для себя материальной выгоды, осознавая противоправный характер и общественную опасность своих действий и предвидя наступление общественно опасных </w:t>
      </w:r>
      <w:r w:rsidRPr="00CA0AE8" w:rsidR="000F6C5A">
        <w:rPr>
          <w:sz w:val="28"/>
          <w:szCs w:val="28"/>
        </w:rPr>
        <w:t xml:space="preserve">последствий в виде причинения материального ущерба Государственному учреждению – Отделению Пенсионного фонда Российской Федерации </w:t>
      </w:r>
      <w:r w:rsidRPr="00CA0AE8" w:rsidR="000F6C5A">
        <w:rPr>
          <w:sz w:val="28"/>
          <w:szCs w:val="28"/>
        </w:rPr>
        <w:br/>
        <w:t xml:space="preserve">по г. Севастополю, </w:t>
      </w:r>
      <w:r w:rsidRPr="00CA0AE8">
        <w:rPr>
          <w:sz w:val="28"/>
          <w:szCs w:val="28"/>
        </w:rPr>
        <w:t xml:space="preserve">ежемесячно незаконно получала указанную выплату с банковского счета № </w:t>
      </w:r>
      <w:r w:rsidR="00F86221">
        <w:rPr>
          <w:sz w:val="28"/>
          <w:szCs w:val="28"/>
        </w:rPr>
        <w:t>***************</w:t>
      </w:r>
      <w:r w:rsidRPr="00CA0AE8">
        <w:rPr>
          <w:sz w:val="28"/>
          <w:szCs w:val="28"/>
        </w:rPr>
        <w:t xml:space="preserve"> открытого Государственным учреждением – Отделением Пенсионного Фонда Российской Федерации г. Севастополя в отделении Севастополя «г. Севастополь Центральный банк Российской Федерации» по адресу: г. Севастополь, ул. </w:t>
      </w:r>
      <w:r w:rsidR="00F86221">
        <w:rPr>
          <w:sz w:val="28"/>
          <w:szCs w:val="28"/>
        </w:rPr>
        <w:t>изьято</w:t>
      </w:r>
      <w:r w:rsidRPr="00CA0AE8">
        <w:rPr>
          <w:sz w:val="28"/>
          <w:szCs w:val="28"/>
        </w:rPr>
        <w:t xml:space="preserve">, </w:t>
      </w:r>
      <w:r w:rsidRPr="00CA0AE8" w:rsidR="000F6C5A">
        <w:rPr>
          <w:sz w:val="28"/>
          <w:szCs w:val="28"/>
        </w:rPr>
        <w:t xml:space="preserve">на банковский счет № </w:t>
      </w:r>
      <w:r w:rsidR="00F86221">
        <w:rPr>
          <w:sz w:val="28"/>
          <w:szCs w:val="28"/>
        </w:rPr>
        <w:t>******************</w:t>
      </w:r>
      <w:r w:rsidRPr="00CA0AE8" w:rsidR="000F6C5A">
        <w:rPr>
          <w:sz w:val="28"/>
          <w:szCs w:val="28"/>
        </w:rPr>
        <w:t xml:space="preserve">, открытый на ее имя в </w:t>
      </w:r>
      <w:r w:rsidR="00F86221">
        <w:rPr>
          <w:sz w:val="28"/>
          <w:szCs w:val="28"/>
        </w:rPr>
        <w:t>изьято</w:t>
      </w:r>
      <w:r w:rsidRPr="00CA0AE8" w:rsidR="000F6C5A">
        <w:rPr>
          <w:sz w:val="28"/>
          <w:szCs w:val="28"/>
        </w:rPr>
        <w:t xml:space="preserve"> Банке, продолжая умалчивать о факте отчисления из учебного заведения, </w:t>
      </w:r>
      <w:r w:rsidRPr="00CA0AE8">
        <w:rPr>
          <w:sz w:val="28"/>
          <w:szCs w:val="28"/>
        </w:rPr>
        <w:t xml:space="preserve">что </w:t>
      </w:r>
      <w:r w:rsidRPr="00CA0AE8" w:rsidR="000F6C5A">
        <w:rPr>
          <w:sz w:val="28"/>
          <w:szCs w:val="28"/>
        </w:rPr>
        <w:t xml:space="preserve">влекло бы прекращение указанной выплаты. </w:t>
      </w:r>
    </w:p>
    <w:p w:rsidR="00D03CF1" w:rsidRPr="00CA0AE8" w:rsidP="00E77702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>Таким образом,</w:t>
      </w:r>
      <w:r w:rsidRPr="00CA0AE8" w:rsidR="008A6106">
        <w:rPr>
          <w:sz w:val="28"/>
          <w:szCs w:val="28"/>
        </w:rPr>
        <w:t xml:space="preserve"> в результате своих преступных действий </w:t>
      </w:r>
      <w:r w:rsidRPr="00CA0AE8" w:rsidR="008A6106">
        <w:rPr>
          <w:sz w:val="28"/>
          <w:szCs w:val="28"/>
        </w:rPr>
        <w:t>Сальгаева</w:t>
      </w:r>
      <w:r w:rsidRPr="00CA0AE8" w:rsidR="008A6106">
        <w:rPr>
          <w:sz w:val="28"/>
          <w:szCs w:val="28"/>
        </w:rPr>
        <w:t xml:space="preserve"> Е.Л.,</w:t>
      </w:r>
      <w:r w:rsidRPr="00CA0AE8">
        <w:rPr>
          <w:sz w:val="28"/>
          <w:szCs w:val="28"/>
        </w:rPr>
        <w:t xml:space="preserve"> в период с </w:t>
      </w:r>
      <w:r w:rsidRPr="00CA0AE8" w:rsidR="000F6C5A">
        <w:rPr>
          <w:sz w:val="28"/>
          <w:szCs w:val="28"/>
        </w:rPr>
        <w:t>01.11.2022 по 31.03.2023</w:t>
      </w:r>
      <w:r w:rsidRPr="00CA0AE8" w:rsidR="00B34F8E">
        <w:rPr>
          <w:sz w:val="28"/>
          <w:szCs w:val="28"/>
        </w:rPr>
        <w:t xml:space="preserve">, </w:t>
      </w:r>
      <w:r w:rsidRPr="00CA0AE8">
        <w:rPr>
          <w:sz w:val="28"/>
          <w:szCs w:val="28"/>
        </w:rPr>
        <w:t>ежемесячно незаконно получала социальную пенсию по случаю по</w:t>
      </w:r>
      <w:r w:rsidRPr="00CA0AE8" w:rsidR="000F6C5A">
        <w:rPr>
          <w:sz w:val="28"/>
          <w:szCs w:val="28"/>
        </w:rPr>
        <w:t xml:space="preserve">тери кормильца, тем самым похитила денежные средства в размере 44 266 рублей 57 копеек, </w:t>
      </w:r>
      <w:r w:rsidRPr="00CA0AE8">
        <w:rPr>
          <w:sz w:val="28"/>
          <w:szCs w:val="28"/>
        </w:rPr>
        <w:t xml:space="preserve">и распорядилась денежными средствами по своему усмотрению, причинив </w:t>
      </w:r>
      <w:r w:rsidRPr="00CA0AE8" w:rsidR="000F6C5A">
        <w:rPr>
          <w:sz w:val="28"/>
          <w:szCs w:val="28"/>
        </w:rPr>
        <w:t>Государственному учреждению – Отделению Пенсионного фонда Российской Федерации по г. Севастополю в размере 44 266 рублей 57 копеек.</w:t>
      </w:r>
    </w:p>
    <w:p w:rsidR="00743DAF" w:rsidRPr="00CA0AE8" w:rsidP="00E77702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Указанные действия подсудимой </w:t>
      </w:r>
      <w:r w:rsidRPr="00CA0AE8" w:rsidR="00D03CF1">
        <w:rPr>
          <w:sz w:val="28"/>
          <w:szCs w:val="28"/>
        </w:rPr>
        <w:t>Сальгаевой</w:t>
      </w:r>
      <w:r w:rsidRPr="00CA0AE8" w:rsidR="00D03CF1">
        <w:rPr>
          <w:sz w:val="28"/>
          <w:szCs w:val="28"/>
        </w:rPr>
        <w:t xml:space="preserve"> Е.Л</w:t>
      </w:r>
      <w:r w:rsidRPr="00CA0AE8">
        <w:rPr>
          <w:sz w:val="28"/>
          <w:szCs w:val="28"/>
        </w:rPr>
        <w:t xml:space="preserve">. квалифицированы по ч.1 ст.159.2 УК РФ, как мошенничество при получении </w:t>
      </w:r>
      <w:hyperlink r:id="rId4" w:history="1">
        <w:r w:rsidRPr="00CA0AE8">
          <w:rPr>
            <w:sz w:val="28"/>
            <w:szCs w:val="28"/>
          </w:rPr>
          <w:t>выплат</w:t>
        </w:r>
      </w:hyperlink>
      <w:r w:rsidRPr="00CA0AE8">
        <w:rPr>
          <w:sz w:val="28"/>
          <w:szCs w:val="28"/>
        </w:rPr>
        <w:t>, то есть хищение денежных средств при получении иных социальных выплат, установленных законами и иными нормативными правовыми актами, путем умолчания о фактах, влекущих прекращение указанных выплат.</w:t>
      </w:r>
    </w:p>
    <w:p w:rsidR="00743DAF" w:rsidRPr="00CA0AE8" w:rsidP="00E77702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В судебном заседании </w:t>
      </w:r>
      <w:r w:rsidRPr="00CA0AE8" w:rsidR="00E917A4">
        <w:rPr>
          <w:sz w:val="28"/>
          <w:szCs w:val="28"/>
        </w:rPr>
        <w:t>защитник</w:t>
      </w:r>
      <w:r w:rsidRPr="00CA0AE8">
        <w:rPr>
          <w:sz w:val="28"/>
          <w:szCs w:val="28"/>
        </w:rPr>
        <w:t xml:space="preserve"> обратил</w:t>
      </w:r>
      <w:r w:rsidRPr="00CA0AE8" w:rsidR="00E917A4">
        <w:rPr>
          <w:sz w:val="28"/>
          <w:szCs w:val="28"/>
        </w:rPr>
        <w:t>ся</w:t>
      </w:r>
      <w:r w:rsidRPr="00CA0AE8">
        <w:rPr>
          <w:sz w:val="28"/>
          <w:szCs w:val="28"/>
        </w:rPr>
        <w:t xml:space="preserve"> с ходатайством об освобо</w:t>
      </w:r>
      <w:r w:rsidRPr="00CA0AE8" w:rsidR="00E917A4">
        <w:rPr>
          <w:sz w:val="28"/>
          <w:szCs w:val="28"/>
        </w:rPr>
        <w:t xml:space="preserve">ждении </w:t>
      </w:r>
      <w:r w:rsidRPr="00CA0AE8" w:rsidR="00E917A4">
        <w:rPr>
          <w:sz w:val="28"/>
          <w:szCs w:val="28"/>
        </w:rPr>
        <w:t>Сальгаевой</w:t>
      </w:r>
      <w:r w:rsidRPr="00CA0AE8" w:rsidR="00E917A4">
        <w:rPr>
          <w:sz w:val="28"/>
          <w:szCs w:val="28"/>
        </w:rPr>
        <w:t xml:space="preserve"> Е.Л.</w:t>
      </w:r>
      <w:r w:rsidRPr="00CA0AE8">
        <w:rPr>
          <w:sz w:val="28"/>
          <w:szCs w:val="28"/>
        </w:rPr>
        <w:t xml:space="preserve"> от уголовной ответственности и назначении ей судебного штрафа, пояснив, что вину в совершенном преступлении признает полностью, раскаивается в содеянном, </w:t>
      </w:r>
      <w:r w:rsidRPr="00CA0AE8" w:rsidR="007962FA">
        <w:rPr>
          <w:sz w:val="28"/>
          <w:szCs w:val="28"/>
        </w:rPr>
        <w:t>материальный ущерб,</w:t>
      </w:r>
      <w:r w:rsidRPr="00CA0AE8">
        <w:rPr>
          <w:sz w:val="28"/>
          <w:szCs w:val="28"/>
        </w:rPr>
        <w:t xml:space="preserve"> причиненный преступлением</w:t>
      </w:r>
      <w:r w:rsidRPr="00CA0AE8" w:rsidR="007962FA">
        <w:rPr>
          <w:sz w:val="28"/>
          <w:szCs w:val="28"/>
        </w:rPr>
        <w:t>,</w:t>
      </w:r>
      <w:r w:rsidRPr="00CA0AE8">
        <w:rPr>
          <w:sz w:val="28"/>
          <w:szCs w:val="28"/>
        </w:rPr>
        <w:t xml:space="preserve"> </w:t>
      </w:r>
      <w:r w:rsidRPr="00CA0AE8" w:rsidR="007962FA">
        <w:rPr>
          <w:sz w:val="28"/>
          <w:szCs w:val="28"/>
        </w:rPr>
        <w:t xml:space="preserve">возмещен </w:t>
      </w:r>
      <w:r w:rsidRPr="00CA0AE8">
        <w:rPr>
          <w:sz w:val="28"/>
          <w:szCs w:val="28"/>
        </w:rPr>
        <w:t xml:space="preserve">в полном </w:t>
      </w:r>
      <w:r w:rsidRPr="00CA0AE8" w:rsidR="00E917A4">
        <w:rPr>
          <w:sz w:val="28"/>
          <w:szCs w:val="28"/>
        </w:rPr>
        <w:t>объеме</w:t>
      </w:r>
      <w:r w:rsidRPr="00CA0AE8" w:rsidR="007962FA">
        <w:rPr>
          <w:sz w:val="28"/>
          <w:szCs w:val="28"/>
        </w:rPr>
        <w:t xml:space="preserve"> путем перечисления на счет потерпевшего денежных средств в сумме 44 266,57 руб.</w:t>
      </w:r>
    </w:p>
    <w:p w:rsidR="00E917A4" w:rsidRPr="00CA0AE8" w:rsidP="00E77702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>Подсудимая поддержала ходатайство об освобождении её от уголовной ответственности и назначении ей судебного штрафа, пояснив, что вину в совершенном преступлении признает полностью, раскаивается в содеянном, ею возмещен причиненный преступлением материальный ущерб в полном размере путем перечисление на счет отделения ПФР денежных средств в сумме 44266,57 руб., последствия и основания прекращения производства по уголовному делу и освобождения от уголовной ответственности в связи с назначением судебного штрафа подсудимой известны и понятны, она неофициально трудоустроена, ее ежемесячный доход составляет 25 000 рублей, имеет возможность и готова оплатить судебный штраф.</w:t>
      </w:r>
    </w:p>
    <w:p w:rsidR="00743DAF" w:rsidRPr="00CA0AE8" w:rsidP="00E77702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Представитель потерпевшего </w:t>
      </w:r>
      <w:r w:rsidR="00F86221">
        <w:rPr>
          <w:sz w:val="28"/>
          <w:szCs w:val="28"/>
        </w:rPr>
        <w:t>ФИО3</w:t>
      </w:r>
      <w:r w:rsidRPr="00CA0AE8">
        <w:rPr>
          <w:sz w:val="28"/>
          <w:szCs w:val="28"/>
        </w:rPr>
        <w:t xml:space="preserve"> заседании не возражал против прекращения уголовного по данному основанию, пояснил, что подсудимой возмещен причиненный преступлением материальный ущерб в полном объеме путем перечисления на расчетный счет отделения ПФ</w:t>
      </w:r>
      <w:r w:rsidRPr="00CA0AE8" w:rsidR="00E917A4">
        <w:rPr>
          <w:sz w:val="28"/>
          <w:szCs w:val="28"/>
        </w:rPr>
        <w:t>Р</w:t>
      </w:r>
      <w:r w:rsidRPr="00CA0AE8">
        <w:rPr>
          <w:sz w:val="28"/>
          <w:szCs w:val="28"/>
        </w:rPr>
        <w:t xml:space="preserve"> денежных средств в размере </w:t>
      </w:r>
      <w:r w:rsidRPr="00CA0AE8" w:rsidR="00E917A4">
        <w:rPr>
          <w:sz w:val="28"/>
          <w:szCs w:val="28"/>
        </w:rPr>
        <w:t xml:space="preserve">44266,57 </w:t>
      </w:r>
      <w:r w:rsidRPr="00CA0AE8">
        <w:rPr>
          <w:sz w:val="28"/>
          <w:szCs w:val="28"/>
        </w:rPr>
        <w:t>руб., задолженность по переплате социальной пенсии по случаю потери кормильца и федеральной социальной доплаты к пенсии отсутствует, претензий к подсудимой учреждение не имеет.</w:t>
      </w:r>
    </w:p>
    <w:p w:rsidR="00743DAF" w:rsidRPr="00CA0AE8" w:rsidP="00E77702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>Государственный обвинитель</w:t>
      </w:r>
      <w:r w:rsidRPr="00CA0AE8" w:rsidR="00E917A4">
        <w:rPr>
          <w:sz w:val="28"/>
          <w:szCs w:val="28"/>
        </w:rPr>
        <w:t xml:space="preserve"> </w:t>
      </w:r>
      <w:r w:rsidRPr="00CA0AE8">
        <w:rPr>
          <w:sz w:val="28"/>
          <w:szCs w:val="28"/>
        </w:rPr>
        <w:t>возражал против удовлетворения заявленного ходатайства подсудимой</w:t>
      </w:r>
      <w:r w:rsidRPr="00CA0AE8" w:rsidR="00E917A4">
        <w:rPr>
          <w:sz w:val="28"/>
          <w:szCs w:val="28"/>
        </w:rPr>
        <w:t xml:space="preserve">, ссылаясь на то, что в рассматриваемом деле </w:t>
      </w:r>
      <w:r w:rsidRPr="00CA0AE8" w:rsidR="00E917A4">
        <w:rPr>
          <w:sz w:val="28"/>
          <w:szCs w:val="28"/>
        </w:rPr>
        <w:t>Сальгаевой</w:t>
      </w:r>
      <w:r w:rsidRPr="00CA0AE8" w:rsidR="00E917A4">
        <w:rPr>
          <w:sz w:val="28"/>
          <w:szCs w:val="28"/>
        </w:rPr>
        <w:t xml:space="preserve"> Е.Л. был нарушен установленный законом порядок выплаты денежный средств, нарушены интересы государства.</w:t>
      </w:r>
    </w:p>
    <w:p w:rsidR="00743DAF" w:rsidRPr="00CA0AE8" w:rsidP="00E77702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ходатайства подсудимой ввиду следующего. </w:t>
      </w:r>
    </w:p>
    <w:p w:rsidR="00743DAF" w:rsidRPr="00CA0AE8" w:rsidP="00E77702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 В соответствии со ст.25.1 УПК РФ суд по собственной инициативе или </w:t>
      </w:r>
      <w:r w:rsidRPr="00CA0AE8">
        <w:rPr>
          <w:sz w:val="28"/>
          <w:szCs w:val="28"/>
        </w:rPr>
        <w:t>по</w:t>
      </w:r>
      <w:r w:rsidRPr="00CA0AE8">
        <w:rPr>
          <w:sz w:val="28"/>
          <w:szCs w:val="28"/>
        </w:rPr>
        <w:t xml:space="preserve"> результатам рассмотрения ходатайства, поданного следователем с согласия руководителя следственного органа либо дознавателем, в порядке, установленном настоящим Кодексом, в случаях, предусмотренных статьей </w:t>
      </w:r>
      <w:hyperlink r:id="rId5" w:tgtFrame="_blank" w:tooltip="УК РФ &gt;  Общая часть &gt; Раздел IV. Освобождение от &lt;span class=" w:history="1">
        <w:r w:rsidRPr="00CA0AE8">
          <w:rPr>
            <w:sz w:val="28"/>
            <w:szCs w:val="28"/>
          </w:rPr>
          <w:t>76.2</w:t>
        </w:r>
      </w:hyperlink>
      <w:r w:rsidRPr="00CA0AE8">
        <w:rPr>
          <w:sz w:val="28"/>
          <w:szCs w:val="28"/>
        </w:rPr>
        <w:t xml:space="preserve">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 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приговора. </w:t>
      </w:r>
    </w:p>
    <w:p w:rsidR="00743DAF" w:rsidRPr="00CA0AE8" w:rsidP="00E77702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>Согласно ст.</w:t>
      </w:r>
      <w:hyperlink r:id="rId5" w:tgtFrame="_blank" w:tooltip="УК РФ &gt;  Общая часть &gt; Раздел IV. Освобождение от &lt;span class=" w:history="1">
        <w:r w:rsidRPr="00CA0AE8">
          <w:rPr>
            <w:sz w:val="28"/>
            <w:szCs w:val="28"/>
          </w:rPr>
          <w:t>76.2 УК РФ</w:t>
        </w:r>
      </w:hyperlink>
      <w:r w:rsidRPr="00CA0AE8">
        <w:rPr>
          <w:sz w:val="28"/>
          <w:szCs w:val="28"/>
        </w:rPr>
        <w:t xml:space="preserve">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743DAF" w:rsidRPr="00CA0AE8" w:rsidP="00E77702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>В соответствии со ст.</w:t>
      </w:r>
      <w:hyperlink r:id="rId6" w:tgtFrame="_blank" w:tooltip="УПК РФ &gt;  Часть 4. Особый порядок &lt;span class=" w:history="1">
        <w:r w:rsidRPr="00CA0AE8">
          <w:rPr>
            <w:sz w:val="28"/>
            <w:szCs w:val="28"/>
          </w:rPr>
          <w:t>446.3 УПК РФ</w:t>
        </w:r>
      </w:hyperlink>
      <w:r w:rsidRPr="00CA0AE8">
        <w:rPr>
          <w:sz w:val="28"/>
          <w:szCs w:val="28"/>
        </w:rPr>
        <w:t xml:space="preserve"> если в ходе судебного производства по уголовному делу будут установлены основания, предусмотренные статьей 25.1 УПК РФ,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</w:t>
      </w:r>
    </w:p>
    <w:p w:rsidR="00743DAF" w:rsidRPr="00CA0AE8" w:rsidP="00E946D9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>Исходя из положений ст.254 УПК РФ, суд прекращает уголовное дело в судебном заседании, в том числе в случае, предусмотренном ст.25.1 УПК РФ с учетом требований, установленных ст.446.3 УПК РФ.</w:t>
      </w:r>
    </w:p>
    <w:p w:rsidR="00743DAF" w:rsidRPr="00CA0AE8" w:rsidP="00E946D9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Преступление, предусмотренное ч.1 ст.159.2 УК РФ, в совершении которого обвиняется </w:t>
      </w:r>
      <w:r w:rsidRPr="00CA0AE8" w:rsidR="00E917A4">
        <w:rPr>
          <w:sz w:val="28"/>
          <w:szCs w:val="28"/>
        </w:rPr>
        <w:t>Сальгаева</w:t>
      </w:r>
      <w:r w:rsidRPr="00CA0AE8" w:rsidR="00E917A4">
        <w:rPr>
          <w:sz w:val="28"/>
          <w:szCs w:val="28"/>
        </w:rPr>
        <w:t xml:space="preserve"> Е.Л</w:t>
      </w:r>
      <w:r w:rsidRPr="00CA0AE8">
        <w:rPr>
          <w:sz w:val="28"/>
          <w:szCs w:val="28"/>
        </w:rPr>
        <w:t>., относится к категории небольшой тяжести.</w:t>
      </w:r>
    </w:p>
    <w:p w:rsidR="00743DAF" w:rsidRPr="00CA0AE8" w:rsidP="00E946D9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Учитывая обстоятельства данного уголовного дела, характер и степень общественной опасности совершенного деяния, принимая во внимание, что подсудимой </w:t>
      </w:r>
      <w:r w:rsidRPr="00CA0AE8" w:rsidR="007962FA">
        <w:rPr>
          <w:sz w:val="28"/>
          <w:szCs w:val="28"/>
        </w:rPr>
        <w:t xml:space="preserve">в полном объеме </w:t>
      </w:r>
      <w:r w:rsidRPr="00CA0AE8">
        <w:rPr>
          <w:sz w:val="28"/>
          <w:szCs w:val="28"/>
        </w:rPr>
        <w:t xml:space="preserve">возмещен имущественный ущерб, причиненный преступлением, путем перечисления денежных средств в размере </w:t>
      </w:r>
      <w:r w:rsidRPr="00CA0AE8" w:rsidR="00E917A4">
        <w:rPr>
          <w:sz w:val="28"/>
          <w:szCs w:val="28"/>
        </w:rPr>
        <w:t>44266,57</w:t>
      </w:r>
      <w:r w:rsidRPr="00CA0AE8">
        <w:rPr>
          <w:sz w:val="28"/>
          <w:szCs w:val="28"/>
        </w:rPr>
        <w:t xml:space="preserve"> руб., </w:t>
      </w:r>
      <w:r w:rsidRPr="00CA0AE8" w:rsidR="007962FA">
        <w:rPr>
          <w:sz w:val="28"/>
          <w:szCs w:val="28"/>
        </w:rPr>
        <w:t xml:space="preserve">что подтверждается </w:t>
      </w:r>
      <w:r w:rsidRPr="00CA0AE8">
        <w:rPr>
          <w:sz w:val="28"/>
          <w:szCs w:val="28"/>
        </w:rPr>
        <w:t>квитанци</w:t>
      </w:r>
      <w:r w:rsidRPr="00CA0AE8" w:rsidR="007962FA">
        <w:rPr>
          <w:sz w:val="28"/>
          <w:szCs w:val="28"/>
        </w:rPr>
        <w:t>ей</w:t>
      </w:r>
      <w:r w:rsidRPr="00CA0AE8">
        <w:rPr>
          <w:sz w:val="28"/>
          <w:szCs w:val="28"/>
        </w:rPr>
        <w:t xml:space="preserve">, претензий к подсудимой </w:t>
      </w:r>
      <w:r w:rsidRPr="00CA0AE8" w:rsidR="00E946D9">
        <w:rPr>
          <w:sz w:val="28"/>
          <w:szCs w:val="28"/>
        </w:rPr>
        <w:t xml:space="preserve">представитель </w:t>
      </w:r>
      <w:r w:rsidRPr="00CA0AE8">
        <w:rPr>
          <w:sz w:val="28"/>
          <w:szCs w:val="28"/>
        </w:rPr>
        <w:t>потерпевш</w:t>
      </w:r>
      <w:r w:rsidRPr="00CA0AE8" w:rsidR="00E946D9">
        <w:rPr>
          <w:sz w:val="28"/>
          <w:szCs w:val="28"/>
        </w:rPr>
        <w:t>его</w:t>
      </w:r>
      <w:r w:rsidRPr="00CA0AE8">
        <w:rPr>
          <w:sz w:val="28"/>
          <w:szCs w:val="28"/>
        </w:rPr>
        <w:t xml:space="preserve"> не имеет, т.к. задолженность по переплате </w:t>
      </w:r>
      <w:r w:rsidRPr="00CA0AE8" w:rsidR="00E946D9">
        <w:rPr>
          <w:sz w:val="28"/>
          <w:szCs w:val="28"/>
        </w:rPr>
        <w:t>Сальгаева</w:t>
      </w:r>
      <w:r w:rsidRPr="00CA0AE8" w:rsidR="00E946D9">
        <w:rPr>
          <w:sz w:val="28"/>
          <w:szCs w:val="28"/>
        </w:rPr>
        <w:t xml:space="preserve"> Е.Л</w:t>
      </w:r>
      <w:r w:rsidRPr="00CA0AE8">
        <w:rPr>
          <w:sz w:val="28"/>
          <w:szCs w:val="28"/>
        </w:rPr>
        <w:t xml:space="preserve">. социальной пенсии по случаю потери кормильца и федеральной социальной доплаты к пенсии за период с </w:t>
      </w:r>
      <w:r w:rsidRPr="00CA0AE8" w:rsidR="00E946D9">
        <w:rPr>
          <w:sz w:val="28"/>
          <w:szCs w:val="28"/>
        </w:rPr>
        <w:t xml:space="preserve">01.11.2022 по 31.03.2023 </w:t>
      </w:r>
      <w:r w:rsidRPr="00CA0AE8">
        <w:rPr>
          <w:sz w:val="28"/>
          <w:szCs w:val="28"/>
        </w:rPr>
        <w:t xml:space="preserve">отсутствует, таким образом, подсудимая загладила причиненный преступлением вред, судимости не имеет, свою вину в совершенном преступлении признала полностью, в содеянном раскаялась, подсудимой судом разъяснено её право, предусмотренное п.15 ч.4 ст.47 </w:t>
      </w:r>
      <w:r w:rsidRPr="00CA0AE8">
        <w:rPr>
          <w:sz w:val="28"/>
          <w:szCs w:val="28"/>
        </w:rPr>
        <w:t xml:space="preserve">УПК РФ, против прекращения уголовного дела по указанному основанию подсудимая не возражает, суд считает возможным уголовное дело в отношении </w:t>
      </w:r>
      <w:r w:rsidRPr="00CA0AE8" w:rsidR="00E946D9">
        <w:rPr>
          <w:sz w:val="28"/>
          <w:szCs w:val="28"/>
        </w:rPr>
        <w:t>Сальгаевой</w:t>
      </w:r>
      <w:r w:rsidRPr="00CA0AE8" w:rsidR="00E946D9">
        <w:rPr>
          <w:sz w:val="28"/>
          <w:szCs w:val="28"/>
        </w:rPr>
        <w:t xml:space="preserve"> Е.Л.</w:t>
      </w:r>
      <w:r w:rsidRPr="00CA0AE8">
        <w:rPr>
          <w:sz w:val="28"/>
          <w:szCs w:val="28"/>
        </w:rPr>
        <w:t xml:space="preserve"> прекратить и освободить её от уголовной ответственности, назначив ей меру уголовно-правового характера в виде судебного штрафа.</w:t>
      </w:r>
    </w:p>
    <w:p w:rsidR="00001C37" w:rsidRPr="00CA0AE8" w:rsidP="00107D0D">
      <w:pPr>
        <w:ind w:firstLine="567"/>
        <w:jc w:val="both"/>
        <w:rPr>
          <w:sz w:val="28"/>
          <w:szCs w:val="28"/>
        </w:rPr>
      </w:pPr>
      <w:r w:rsidRPr="00CA0AE8">
        <w:rPr>
          <w:rFonts w:eastAsia="Calibri"/>
          <w:sz w:val="28"/>
          <w:szCs w:val="28"/>
          <w:lang w:eastAsia="en-US"/>
        </w:rPr>
        <w:t xml:space="preserve">Правовые последствия освобождения </w:t>
      </w:r>
      <w:r w:rsidRPr="00CA0AE8" w:rsidR="00E917A4">
        <w:rPr>
          <w:rFonts w:eastAsia="Calibri"/>
          <w:sz w:val="28"/>
          <w:szCs w:val="28"/>
          <w:lang w:eastAsia="en-US"/>
        </w:rPr>
        <w:t>Сальгаевой</w:t>
      </w:r>
      <w:r w:rsidRPr="00CA0AE8" w:rsidR="00E917A4">
        <w:rPr>
          <w:rFonts w:eastAsia="Calibri"/>
          <w:sz w:val="28"/>
          <w:szCs w:val="28"/>
          <w:lang w:eastAsia="en-US"/>
        </w:rPr>
        <w:t xml:space="preserve"> Е.Л</w:t>
      </w:r>
      <w:r w:rsidRPr="00CA0AE8">
        <w:rPr>
          <w:rFonts w:eastAsia="Calibri"/>
          <w:sz w:val="28"/>
          <w:szCs w:val="28"/>
          <w:lang w:eastAsia="en-US"/>
        </w:rPr>
        <w:t xml:space="preserve">. от уголовной ответственности по ст. 76.2 УК РФ по не реабилитирующему основанию ей разъяснены и понятны, </w:t>
      </w:r>
      <w:r w:rsidRPr="00CA0AE8">
        <w:rPr>
          <w:sz w:val="28"/>
          <w:szCs w:val="28"/>
        </w:rPr>
        <w:t xml:space="preserve">она согласна на прекращение уголовного дела по данному основанию. </w:t>
      </w:r>
    </w:p>
    <w:p w:rsidR="00001C37" w:rsidRPr="00CA0AE8" w:rsidP="00107D0D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>С уч</w:t>
      </w:r>
      <w:r w:rsidRPr="00CA0AE8" w:rsidR="002257A4">
        <w:rPr>
          <w:sz w:val="28"/>
          <w:szCs w:val="28"/>
        </w:rPr>
        <w:t>е</w:t>
      </w:r>
      <w:r w:rsidRPr="00CA0AE8">
        <w:rPr>
          <w:sz w:val="28"/>
          <w:szCs w:val="28"/>
        </w:rPr>
        <w:t xml:space="preserve">том изложенного, суд считает возможным на основании ч. 1 ст. 25.1 УПК РФ прекратить уголовное дело в отношении </w:t>
      </w:r>
      <w:r w:rsidRPr="00CA0AE8" w:rsidR="00E946D9">
        <w:rPr>
          <w:sz w:val="28"/>
          <w:szCs w:val="28"/>
        </w:rPr>
        <w:t>Сальгаевой</w:t>
      </w:r>
      <w:r w:rsidRPr="00CA0AE8" w:rsidR="00E946D9">
        <w:rPr>
          <w:sz w:val="28"/>
          <w:szCs w:val="28"/>
        </w:rPr>
        <w:t xml:space="preserve"> Е.Л</w:t>
      </w:r>
      <w:r w:rsidRPr="00CA0AE8">
        <w:rPr>
          <w:sz w:val="28"/>
          <w:szCs w:val="28"/>
        </w:rPr>
        <w:t xml:space="preserve">. с назначением ей меры уголовно-правового характера в виде судебного штрафа как справедливой и достаточной для достижения задач уголовного закона, в том числе предупреждения совершения им новых преступлений, в связи с чем освободить ее от уголовной ответственности в соответствии со ст. 76.2 УК РФ.  </w:t>
      </w:r>
    </w:p>
    <w:p w:rsidR="00E917A4" w:rsidRPr="00CA0AE8" w:rsidP="00B34F8E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Размер судебного штрафа суд определяет в соответствии со статьей </w:t>
      </w:r>
      <w:hyperlink r:id="rId7" w:tgtFrame="_blank" w:tooltip="УК РФ &gt;  Общая часть &gt; Раздел VI. Иные &lt;span class=" w:history="1">
        <w:r w:rsidRPr="00CA0AE8">
          <w:rPr>
            <w:sz w:val="28"/>
            <w:szCs w:val="28"/>
          </w:rPr>
          <w:t>104.5 УК РФ</w:t>
        </w:r>
      </w:hyperlink>
      <w:r w:rsidRPr="00CA0AE8">
        <w:rPr>
          <w:sz w:val="28"/>
          <w:szCs w:val="28"/>
        </w:rPr>
        <w:t xml:space="preserve"> с учетом тя</w:t>
      </w:r>
      <w:r w:rsidRPr="00CA0AE8" w:rsidR="00B34F8E">
        <w:rPr>
          <w:sz w:val="28"/>
          <w:szCs w:val="28"/>
        </w:rPr>
        <w:t xml:space="preserve">жести совершенного преступления, фактических обстоятельств дела и степень общественной опасности преступления, данные о семейном и имущественном положении </w:t>
      </w:r>
      <w:r w:rsidRPr="00CA0AE8" w:rsidR="00B34F8E">
        <w:rPr>
          <w:sz w:val="28"/>
          <w:szCs w:val="28"/>
        </w:rPr>
        <w:t>Сальгаевой</w:t>
      </w:r>
      <w:r w:rsidRPr="00CA0AE8" w:rsidR="00B34F8E">
        <w:rPr>
          <w:sz w:val="28"/>
          <w:szCs w:val="28"/>
        </w:rPr>
        <w:t xml:space="preserve"> Е.Л., трудоустроенной и имеющей источники дохода</w:t>
      </w:r>
      <w:r w:rsidRPr="00CA0AE8">
        <w:rPr>
          <w:sz w:val="28"/>
          <w:szCs w:val="28"/>
        </w:rPr>
        <w:t>.</w:t>
      </w:r>
    </w:p>
    <w:p w:rsidR="00251A22" w:rsidRPr="00CA0AE8" w:rsidP="00107D0D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Процессуальные издержки по делу за оказание защитником юридической помощи, как адвокатом, участвовавшим в уголовном судопроизводстве в ходе судебного разбирательства по назначению, разрешаются судом отдельным процессуальным решением. </w:t>
      </w:r>
    </w:p>
    <w:p w:rsidR="00B34F8E" w:rsidRPr="00CA0AE8" w:rsidP="00B34F8E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Меру процессуального принуждения </w:t>
      </w:r>
      <w:r w:rsidRPr="00CA0AE8">
        <w:rPr>
          <w:sz w:val="28"/>
          <w:szCs w:val="28"/>
        </w:rPr>
        <w:t>Сальгаевой</w:t>
      </w:r>
      <w:r w:rsidRPr="00CA0AE8">
        <w:rPr>
          <w:sz w:val="28"/>
          <w:szCs w:val="28"/>
        </w:rPr>
        <w:t xml:space="preserve"> </w:t>
      </w:r>
      <w:r w:rsidR="00F86221">
        <w:rPr>
          <w:sz w:val="28"/>
          <w:szCs w:val="28"/>
        </w:rPr>
        <w:t>Е.Л.</w:t>
      </w:r>
      <w:r w:rsidRPr="00CA0AE8">
        <w:rPr>
          <w:sz w:val="28"/>
          <w:szCs w:val="28"/>
        </w:rPr>
        <w:t xml:space="preserve"> в виде обязательства о явке до вступления приговора в законную силу оставить без изменения, после чего отменить. </w:t>
      </w:r>
    </w:p>
    <w:p w:rsidR="00B46EC7" w:rsidRPr="00CA0AE8" w:rsidP="00107D0D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>Вопрос о вещественных доказательствах разрешается судом в соответствии со ст. 81 УПК РФ.</w:t>
      </w:r>
    </w:p>
    <w:p w:rsidR="00251A22" w:rsidRPr="00CA0AE8" w:rsidP="00107D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0AE8">
        <w:rPr>
          <w:sz w:val="28"/>
          <w:szCs w:val="28"/>
        </w:rPr>
        <w:t>На основании изложенного, руководствуясь статьями 76.2, 104.4, 104.5 Уголовного кодекса Российской Федерации, статьями 25.1, 29, 254 – 25</w:t>
      </w:r>
      <w:r w:rsidRPr="00CA0AE8">
        <w:rPr>
          <w:rFonts w:eastAsia="Calibri"/>
          <w:sz w:val="28"/>
          <w:szCs w:val="28"/>
          <w:lang w:eastAsia="en-US"/>
        </w:rPr>
        <w:t>6, 320, 323, 446.3 - 446.5 Уголовно-процессуального кодекса Российской Федерации, мировой судья</w:t>
      </w:r>
      <w:r w:rsidRPr="00CA0AE8" w:rsidR="00107D0D">
        <w:rPr>
          <w:rFonts w:eastAsia="Calibri"/>
          <w:sz w:val="28"/>
          <w:szCs w:val="28"/>
          <w:lang w:eastAsia="en-US"/>
        </w:rPr>
        <w:t>,</w:t>
      </w:r>
    </w:p>
    <w:p w:rsidR="00CA0AE8" w:rsidRPr="00CA0AE8" w:rsidP="007C4BA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</w:p>
    <w:p w:rsidR="007C4BAC" w:rsidRPr="00CA0AE8" w:rsidP="007C4BA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8"/>
          <w:szCs w:val="28"/>
          <w:lang w:eastAsia="ar-SA"/>
        </w:rPr>
      </w:pPr>
      <w:r w:rsidRPr="00CA0AE8">
        <w:rPr>
          <w:bCs/>
          <w:color w:val="000000"/>
          <w:spacing w:val="-7"/>
          <w:w w:val="143"/>
          <w:sz w:val="28"/>
          <w:szCs w:val="28"/>
          <w:lang w:eastAsia="ar-SA"/>
        </w:rPr>
        <w:t>ПОСТАНОВИЛ:</w:t>
      </w:r>
    </w:p>
    <w:p w:rsidR="00BC18C5" w:rsidRPr="00CA0AE8" w:rsidP="001554F6">
      <w:pPr>
        <w:jc w:val="both"/>
        <w:rPr>
          <w:rFonts w:eastAsia="Calibri"/>
          <w:sz w:val="28"/>
          <w:szCs w:val="28"/>
          <w:lang w:eastAsia="en-US"/>
        </w:rPr>
      </w:pPr>
      <w:r w:rsidRPr="00CA0AE8">
        <w:rPr>
          <w:rFonts w:eastAsia="Calibri"/>
          <w:sz w:val="28"/>
          <w:szCs w:val="28"/>
          <w:lang w:eastAsia="en-US"/>
        </w:rPr>
        <w:t xml:space="preserve">уголовное дело в отношении </w:t>
      </w:r>
      <w:r w:rsidRPr="00CA0AE8" w:rsidR="005449D8">
        <w:rPr>
          <w:rFonts w:eastAsia="Calibri"/>
          <w:sz w:val="28"/>
          <w:szCs w:val="28"/>
          <w:lang w:eastAsia="en-US"/>
        </w:rPr>
        <w:t>Сальгаевой</w:t>
      </w:r>
      <w:r w:rsidRPr="00CA0AE8" w:rsidR="005449D8">
        <w:rPr>
          <w:rFonts w:eastAsia="Calibri"/>
          <w:sz w:val="28"/>
          <w:szCs w:val="28"/>
          <w:lang w:eastAsia="en-US"/>
        </w:rPr>
        <w:t xml:space="preserve"> </w:t>
      </w:r>
      <w:r w:rsidR="00F86221">
        <w:rPr>
          <w:rFonts w:eastAsia="Calibri"/>
          <w:sz w:val="28"/>
          <w:szCs w:val="28"/>
          <w:lang w:eastAsia="en-US"/>
        </w:rPr>
        <w:t>Е.Л.</w:t>
      </w:r>
      <w:r w:rsidRPr="00CA0AE8">
        <w:rPr>
          <w:rFonts w:eastAsia="Calibri"/>
          <w:sz w:val="28"/>
          <w:szCs w:val="28"/>
          <w:lang w:eastAsia="en-US"/>
        </w:rPr>
        <w:t xml:space="preserve"> обвиняемой в совершении преступлени</w:t>
      </w:r>
      <w:r w:rsidRPr="00CA0AE8" w:rsidR="005449D8">
        <w:rPr>
          <w:rFonts w:eastAsia="Calibri"/>
          <w:sz w:val="28"/>
          <w:szCs w:val="28"/>
          <w:lang w:eastAsia="en-US"/>
        </w:rPr>
        <w:t>я</w:t>
      </w:r>
      <w:r w:rsidRPr="00CA0AE8">
        <w:rPr>
          <w:rFonts w:eastAsia="Calibri"/>
          <w:sz w:val="28"/>
          <w:szCs w:val="28"/>
          <w:lang w:eastAsia="en-US"/>
        </w:rPr>
        <w:t>, предусмотренн</w:t>
      </w:r>
      <w:r w:rsidRPr="00CA0AE8" w:rsidR="005449D8">
        <w:rPr>
          <w:rFonts w:eastAsia="Calibri"/>
          <w:sz w:val="28"/>
          <w:szCs w:val="28"/>
          <w:lang w:eastAsia="en-US"/>
        </w:rPr>
        <w:t>ого</w:t>
      </w:r>
      <w:r w:rsidRPr="00CA0AE8">
        <w:rPr>
          <w:rFonts w:eastAsia="Calibri"/>
          <w:sz w:val="28"/>
          <w:szCs w:val="28"/>
          <w:lang w:eastAsia="en-US"/>
        </w:rPr>
        <w:t xml:space="preserve"> </w:t>
      </w:r>
      <w:r w:rsidRPr="00CA0AE8" w:rsidR="005449D8">
        <w:rPr>
          <w:sz w:val="28"/>
          <w:szCs w:val="28"/>
        </w:rPr>
        <w:t xml:space="preserve">ч.1 ст. 159.2 </w:t>
      </w:r>
      <w:r w:rsidRPr="00CA0AE8">
        <w:rPr>
          <w:rFonts w:eastAsia="Calibri"/>
          <w:sz w:val="28"/>
          <w:szCs w:val="28"/>
          <w:lang w:eastAsia="en-US"/>
        </w:rPr>
        <w:t xml:space="preserve">Уголовного кодекса Российской Федерации, прекратить на основании части 1 статьи 25.1 Уголовно-процессуального кодекса Российской Федерации. </w:t>
      </w:r>
    </w:p>
    <w:p w:rsidR="00BC18C5" w:rsidRPr="00CA0AE8" w:rsidP="00BC18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A0AE8">
        <w:rPr>
          <w:rFonts w:eastAsia="Calibri"/>
          <w:sz w:val="28"/>
          <w:szCs w:val="28"/>
          <w:lang w:eastAsia="en-US"/>
        </w:rPr>
        <w:t>Сальгаеву</w:t>
      </w:r>
      <w:r w:rsidRPr="00CA0AE8">
        <w:rPr>
          <w:rFonts w:eastAsia="Calibri"/>
          <w:sz w:val="28"/>
          <w:szCs w:val="28"/>
          <w:lang w:eastAsia="en-US"/>
        </w:rPr>
        <w:t xml:space="preserve"> </w:t>
      </w:r>
      <w:r w:rsidR="00F86221">
        <w:rPr>
          <w:rFonts w:eastAsia="Calibri"/>
          <w:sz w:val="28"/>
          <w:szCs w:val="28"/>
          <w:lang w:eastAsia="en-US"/>
        </w:rPr>
        <w:t>Е.Л.</w:t>
      </w:r>
      <w:r w:rsidRPr="00CA0AE8">
        <w:rPr>
          <w:rFonts w:eastAsia="Calibri"/>
          <w:sz w:val="28"/>
          <w:szCs w:val="28"/>
          <w:lang w:eastAsia="en-US"/>
        </w:rPr>
        <w:t xml:space="preserve"> </w:t>
      </w:r>
      <w:r w:rsidRPr="00CA0AE8">
        <w:rPr>
          <w:rFonts w:eastAsia="Calibri"/>
          <w:sz w:val="28"/>
          <w:szCs w:val="28"/>
          <w:lang w:eastAsia="en-US"/>
        </w:rPr>
        <w:t>освободить от уголовной ответственности на основании статьи 76.2 Уголовного кодекса Российской Федерации.</w:t>
      </w:r>
    </w:p>
    <w:p w:rsidR="00BC18C5" w:rsidRPr="00CA0AE8" w:rsidP="00BC18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A0AE8">
        <w:rPr>
          <w:rFonts w:eastAsia="Calibri"/>
          <w:sz w:val="28"/>
          <w:szCs w:val="28"/>
          <w:lang w:eastAsia="en-US"/>
        </w:rPr>
        <w:t xml:space="preserve">Назначить </w:t>
      </w:r>
      <w:r w:rsidRPr="00CA0AE8" w:rsidR="00D308BB">
        <w:rPr>
          <w:rFonts w:eastAsia="Calibri"/>
          <w:sz w:val="28"/>
          <w:szCs w:val="28"/>
          <w:lang w:eastAsia="en-US"/>
        </w:rPr>
        <w:t>Сальгаевой</w:t>
      </w:r>
      <w:r w:rsidRPr="00CA0AE8" w:rsidR="00D308BB">
        <w:rPr>
          <w:rFonts w:eastAsia="Calibri"/>
          <w:sz w:val="28"/>
          <w:szCs w:val="28"/>
          <w:lang w:eastAsia="en-US"/>
        </w:rPr>
        <w:t xml:space="preserve"> </w:t>
      </w:r>
      <w:r w:rsidR="00F86221">
        <w:rPr>
          <w:rFonts w:eastAsia="Calibri"/>
          <w:sz w:val="28"/>
          <w:szCs w:val="28"/>
          <w:lang w:eastAsia="en-US"/>
        </w:rPr>
        <w:t>Е.Л.</w:t>
      </w:r>
      <w:r w:rsidRPr="00CA0AE8" w:rsidR="00D308BB">
        <w:rPr>
          <w:rFonts w:eastAsia="Calibri"/>
          <w:sz w:val="28"/>
          <w:szCs w:val="28"/>
          <w:lang w:eastAsia="en-US"/>
        </w:rPr>
        <w:t xml:space="preserve"> </w:t>
      </w:r>
      <w:r w:rsidRPr="00CA0AE8">
        <w:rPr>
          <w:rFonts w:eastAsia="Calibri"/>
          <w:sz w:val="28"/>
          <w:szCs w:val="28"/>
          <w:lang w:eastAsia="en-US"/>
        </w:rPr>
        <w:t xml:space="preserve">меру уголовно-правового характера в виде судебного штрафа в размере - </w:t>
      </w:r>
      <w:r w:rsidRPr="00CA0AE8" w:rsidR="00D308BB">
        <w:rPr>
          <w:rFonts w:eastAsia="Calibri"/>
          <w:sz w:val="28"/>
          <w:szCs w:val="28"/>
          <w:lang w:eastAsia="en-US"/>
        </w:rPr>
        <w:t>1</w:t>
      </w:r>
      <w:r w:rsidRPr="00CA0AE8" w:rsidR="001554F6">
        <w:rPr>
          <w:rFonts w:eastAsia="Calibri"/>
          <w:sz w:val="28"/>
          <w:szCs w:val="28"/>
          <w:lang w:eastAsia="en-US"/>
        </w:rPr>
        <w:t>0</w:t>
      </w:r>
      <w:r w:rsidRPr="00CA0AE8">
        <w:rPr>
          <w:rFonts w:eastAsia="Calibri"/>
          <w:sz w:val="28"/>
          <w:szCs w:val="28"/>
          <w:lang w:eastAsia="en-US"/>
        </w:rPr>
        <w:t xml:space="preserve"> 000 (</w:t>
      </w:r>
      <w:r w:rsidRPr="00CA0AE8" w:rsidR="00D308BB">
        <w:rPr>
          <w:rFonts w:eastAsia="Calibri"/>
          <w:sz w:val="28"/>
          <w:szCs w:val="28"/>
          <w:lang w:eastAsia="en-US"/>
        </w:rPr>
        <w:t>десять</w:t>
      </w:r>
      <w:r w:rsidRPr="00CA0AE8" w:rsidR="001554F6">
        <w:rPr>
          <w:rFonts w:eastAsia="Calibri"/>
          <w:sz w:val="28"/>
          <w:szCs w:val="28"/>
          <w:lang w:eastAsia="en-US"/>
        </w:rPr>
        <w:t xml:space="preserve"> </w:t>
      </w:r>
      <w:r w:rsidRPr="00CA0AE8">
        <w:rPr>
          <w:rFonts w:eastAsia="Calibri"/>
          <w:sz w:val="28"/>
          <w:szCs w:val="28"/>
          <w:lang w:eastAsia="en-US"/>
        </w:rPr>
        <w:t xml:space="preserve">тысяч) рублей 00 копеек со сроком уплаты до </w:t>
      </w:r>
      <w:r w:rsidRPr="00CA0AE8" w:rsidR="001C12D2">
        <w:rPr>
          <w:rFonts w:eastAsia="Calibri"/>
          <w:sz w:val="28"/>
          <w:szCs w:val="28"/>
          <w:lang w:eastAsia="en-US"/>
        </w:rPr>
        <w:t>2</w:t>
      </w:r>
      <w:r w:rsidRPr="00CA0AE8" w:rsidR="00D308BB">
        <w:rPr>
          <w:rFonts w:eastAsia="Calibri"/>
          <w:sz w:val="28"/>
          <w:szCs w:val="28"/>
          <w:lang w:eastAsia="en-US"/>
        </w:rPr>
        <w:t>0</w:t>
      </w:r>
      <w:r w:rsidRPr="00CA0AE8" w:rsidR="001C12D2">
        <w:rPr>
          <w:rFonts w:eastAsia="Calibri"/>
          <w:sz w:val="28"/>
          <w:szCs w:val="28"/>
          <w:lang w:eastAsia="en-US"/>
        </w:rPr>
        <w:t xml:space="preserve"> </w:t>
      </w:r>
      <w:r w:rsidRPr="00CA0AE8" w:rsidR="00D308BB">
        <w:rPr>
          <w:rFonts w:eastAsia="Calibri"/>
          <w:sz w:val="28"/>
          <w:szCs w:val="28"/>
          <w:lang w:eastAsia="en-US"/>
        </w:rPr>
        <w:t xml:space="preserve">июня </w:t>
      </w:r>
      <w:r w:rsidRPr="00CA0AE8">
        <w:rPr>
          <w:rFonts w:eastAsia="Calibri"/>
          <w:sz w:val="28"/>
          <w:szCs w:val="28"/>
          <w:lang w:eastAsia="en-US"/>
        </w:rPr>
        <w:t>202</w:t>
      </w:r>
      <w:r w:rsidRPr="00CA0AE8" w:rsidR="001C12D2">
        <w:rPr>
          <w:rFonts w:eastAsia="Calibri"/>
          <w:sz w:val="28"/>
          <w:szCs w:val="28"/>
          <w:lang w:eastAsia="en-US"/>
        </w:rPr>
        <w:t>4</w:t>
      </w:r>
      <w:r w:rsidRPr="00CA0AE8" w:rsidR="00460E05">
        <w:rPr>
          <w:rFonts w:eastAsia="Calibri"/>
          <w:sz w:val="28"/>
          <w:szCs w:val="28"/>
          <w:lang w:eastAsia="en-US"/>
        </w:rPr>
        <w:t xml:space="preserve"> года.</w:t>
      </w:r>
    </w:p>
    <w:p w:rsidR="00BC18C5" w:rsidRPr="00CA0AE8" w:rsidP="00BC18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A0AE8">
        <w:rPr>
          <w:rFonts w:eastAsia="Calibri"/>
          <w:sz w:val="28"/>
          <w:szCs w:val="28"/>
          <w:lang w:eastAsia="en-US"/>
        </w:rPr>
        <w:t xml:space="preserve">Разъяснить </w:t>
      </w:r>
      <w:r w:rsidRPr="00CA0AE8" w:rsidR="00D308BB">
        <w:rPr>
          <w:rFonts w:eastAsia="Calibri"/>
          <w:sz w:val="28"/>
          <w:szCs w:val="28"/>
          <w:lang w:eastAsia="en-US"/>
        </w:rPr>
        <w:t>Сальгаевой</w:t>
      </w:r>
      <w:r w:rsidRPr="00CA0AE8" w:rsidR="00D308BB">
        <w:rPr>
          <w:rFonts w:eastAsia="Calibri"/>
          <w:sz w:val="28"/>
          <w:szCs w:val="28"/>
          <w:lang w:eastAsia="en-US"/>
        </w:rPr>
        <w:t xml:space="preserve"> Е.Л</w:t>
      </w:r>
      <w:r w:rsidRPr="00CA0AE8">
        <w:rPr>
          <w:rFonts w:eastAsia="Calibri"/>
          <w:sz w:val="28"/>
          <w:szCs w:val="28"/>
          <w:lang w:eastAsia="en-US"/>
        </w:rPr>
        <w:t xml:space="preserve">. о том, что сведения об уплате судебного штрафа необходимо представить судебному приставу-исполнителю, в чьем производстве </w:t>
      </w:r>
      <w:r w:rsidRPr="00CA0AE8">
        <w:rPr>
          <w:rFonts w:eastAsia="Calibri"/>
          <w:sz w:val="28"/>
          <w:szCs w:val="28"/>
          <w:lang w:eastAsia="en-US"/>
        </w:rPr>
        <w:t>находится исполнение настоящего постановления, в течение 10 дней после истечения срока, установленного для уплаты судебного штрафа.</w:t>
      </w:r>
    </w:p>
    <w:p w:rsidR="00BC18C5" w:rsidRPr="00CA0AE8" w:rsidP="00BC18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A0AE8">
        <w:rPr>
          <w:rFonts w:eastAsia="Calibri"/>
          <w:sz w:val="28"/>
          <w:szCs w:val="28"/>
          <w:lang w:eastAsia="en-US"/>
        </w:rPr>
        <w:t xml:space="preserve">Разъяснить </w:t>
      </w:r>
      <w:r w:rsidRPr="00CA0AE8" w:rsidR="00D308BB">
        <w:rPr>
          <w:rFonts w:eastAsia="Calibri"/>
          <w:sz w:val="28"/>
          <w:szCs w:val="28"/>
          <w:lang w:eastAsia="en-US"/>
        </w:rPr>
        <w:t>Сальгаевой</w:t>
      </w:r>
      <w:r w:rsidRPr="00CA0AE8" w:rsidR="00D308BB">
        <w:rPr>
          <w:rFonts w:eastAsia="Calibri"/>
          <w:sz w:val="28"/>
          <w:szCs w:val="28"/>
          <w:lang w:eastAsia="en-US"/>
        </w:rPr>
        <w:t xml:space="preserve"> Е.Л</w:t>
      </w:r>
      <w:r w:rsidRPr="00CA0AE8">
        <w:rPr>
          <w:rFonts w:eastAsia="Calibri"/>
          <w:sz w:val="28"/>
          <w:szCs w:val="28"/>
          <w:lang w:eastAsia="en-US"/>
        </w:rPr>
        <w:t>. о том, что в случае неуплаты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Уголовно-</w:t>
      </w:r>
      <w:r w:rsidRPr="00CA0AE8">
        <w:rPr>
          <w:rFonts w:eastAsia="Calibri"/>
          <w:sz w:val="28"/>
          <w:szCs w:val="28"/>
          <w:lang w:eastAsia="en-US"/>
        </w:rPr>
        <w:softHyphen/>
        <w:t>процессуального кодекса Российской Федерации,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продолжает рассмотрение уголовного дела в общем порядке.</w:t>
      </w:r>
    </w:p>
    <w:p w:rsidR="00B34F8E" w:rsidRPr="00CA0AE8" w:rsidP="00B34F8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CA0AE8">
        <w:rPr>
          <w:sz w:val="28"/>
          <w:szCs w:val="28"/>
        </w:rPr>
        <w:t xml:space="preserve">Меру процессуального принуждения </w:t>
      </w:r>
      <w:r w:rsidRPr="00CA0AE8">
        <w:rPr>
          <w:rFonts w:eastAsia="Calibri"/>
          <w:sz w:val="28"/>
          <w:szCs w:val="28"/>
          <w:lang w:eastAsia="en-US"/>
        </w:rPr>
        <w:t>Сальгаевой</w:t>
      </w:r>
      <w:r w:rsidRPr="00CA0AE8">
        <w:rPr>
          <w:rFonts w:eastAsia="Calibri"/>
          <w:sz w:val="28"/>
          <w:szCs w:val="28"/>
          <w:lang w:eastAsia="en-US"/>
        </w:rPr>
        <w:t xml:space="preserve"> </w:t>
      </w:r>
      <w:r w:rsidR="00F86221">
        <w:rPr>
          <w:rFonts w:eastAsia="Calibri"/>
          <w:sz w:val="28"/>
          <w:szCs w:val="28"/>
          <w:lang w:eastAsia="en-US"/>
        </w:rPr>
        <w:t>Е.Л.</w:t>
      </w:r>
      <w:r w:rsidRPr="00CA0AE8">
        <w:rPr>
          <w:sz w:val="28"/>
          <w:szCs w:val="28"/>
        </w:rPr>
        <w:t xml:space="preserve"> в виде обязательства о явке до вступления приговора в законную силу оставить без изменения, после чего отменить. </w:t>
      </w:r>
    </w:p>
    <w:p w:rsidR="00D308BB" w:rsidRPr="00CA0AE8" w:rsidP="000E7B30">
      <w:pPr>
        <w:tabs>
          <w:tab w:val="left" w:pos="567"/>
        </w:tabs>
        <w:jc w:val="both"/>
        <w:rPr>
          <w:sz w:val="28"/>
          <w:szCs w:val="28"/>
        </w:rPr>
      </w:pPr>
      <w:r w:rsidRPr="00CA0AE8">
        <w:rPr>
          <w:rFonts w:eastAsia="Calibri"/>
          <w:sz w:val="28"/>
          <w:szCs w:val="28"/>
          <w:lang w:eastAsia="en-US"/>
        </w:rPr>
        <w:tab/>
      </w:r>
      <w:r w:rsidRPr="00CA0AE8">
        <w:rPr>
          <w:rFonts w:eastAsia="Calibri"/>
          <w:sz w:val="28"/>
          <w:szCs w:val="28"/>
          <w:lang w:eastAsia="en-US"/>
        </w:rPr>
        <w:t xml:space="preserve">Судебный штраф подлежит оплате по следующим реквизитам: </w:t>
      </w:r>
      <w:r w:rsidRPr="00CA0AE8">
        <w:rPr>
          <w:sz w:val="28"/>
          <w:szCs w:val="28"/>
        </w:rPr>
        <w:t xml:space="preserve">УФК по г. Севастополю (УМВД России по г. Севастополю, л/с 04741А91390); ИНН 7706808307, Код ОКТМО 67312000, р/счет 03100643000000017400 в «ОТДЕЛЕНИЕ СЕВАСТОПОЛЬ БАНКА РОССИИ», ЕКС 40102810045370000056, БИК 016711001, КПП 920401001, КБК – 18811603121010000140 </w:t>
      </w:r>
      <w:r w:rsidRPr="00CA0AE8">
        <w:rPr>
          <w:sz w:val="28"/>
          <w:szCs w:val="28"/>
        </w:rPr>
        <w:t>ОФОиПО</w:t>
      </w:r>
      <w:r w:rsidRPr="00CA0AE8">
        <w:rPr>
          <w:sz w:val="28"/>
          <w:szCs w:val="28"/>
        </w:rPr>
        <w:t xml:space="preserve"> УМВД России по г. Севастополю (в Федеральный бюджет)</w:t>
      </w:r>
      <w:r w:rsidRPr="00CA0AE8">
        <w:rPr>
          <w:rFonts w:eastAsia="Calibri"/>
          <w:sz w:val="28"/>
          <w:szCs w:val="28"/>
          <w:lang w:eastAsia="en-US"/>
        </w:rPr>
        <w:t>, назначение платежа: судебный</w:t>
      </w:r>
      <w:r w:rsidRPr="00CA0AE8">
        <w:rPr>
          <w:rFonts w:eastAsia="Calibri"/>
          <w:sz w:val="28"/>
          <w:szCs w:val="28"/>
          <w:lang w:eastAsia="en-US"/>
        </w:rPr>
        <w:t xml:space="preserve"> штраф по уголовному делу №1-0011</w:t>
      </w:r>
      <w:r w:rsidRPr="00CA0AE8">
        <w:rPr>
          <w:rFonts w:eastAsia="Calibri"/>
          <w:sz w:val="28"/>
          <w:szCs w:val="28"/>
          <w:lang w:eastAsia="en-US"/>
        </w:rPr>
        <w:t>/13/20</w:t>
      </w:r>
      <w:r w:rsidRPr="00CA0AE8">
        <w:rPr>
          <w:rFonts w:eastAsia="Calibri"/>
          <w:sz w:val="28"/>
          <w:szCs w:val="28"/>
          <w:lang w:eastAsia="en-US"/>
        </w:rPr>
        <w:t>24</w:t>
      </w:r>
      <w:r w:rsidRPr="00CA0AE8">
        <w:rPr>
          <w:rFonts w:eastAsia="Calibri"/>
          <w:sz w:val="28"/>
          <w:szCs w:val="28"/>
          <w:lang w:eastAsia="en-US"/>
        </w:rPr>
        <w:t xml:space="preserve">, по постановлению мирового судьи от </w:t>
      </w:r>
      <w:r w:rsidRPr="00CA0AE8">
        <w:rPr>
          <w:rFonts w:eastAsia="Calibri"/>
          <w:sz w:val="28"/>
          <w:szCs w:val="28"/>
          <w:lang w:eastAsia="en-US"/>
        </w:rPr>
        <w:t>23.04</w:t>
      </w:r>
      <w:r w:rsidRPr="00CA0AE8">
        <w:rPr>
          <w:rFonts w:eastAsia="Calibri"/>
          <w:sz w:val="28"/>
          <w:szCs w:val="28"/>
          <w:lang w:eastAsia="en-US"/>
        </w:rPr>
        <w:t>.20</w:t>
      </w:r>
      <w:r w:rsidRPr="00CA0AE8">
        <w:rPr>
          <w:rFonts w:eastAsia="Calibri"/>
          <w:sz w:val="28"/>
          <w:szCs w:val="28"/>
          <w:lang w:eastAsia="en-US"/>
        </w:rPr>
        <w:t>24</w:t>
      </w:r>
      <w:r w:rsidRPr="00CA0AE8">
        <w:rPr>
          <w:rFonts w:eastAsia="Calibri"/>
          <w:sz w:val="28"/>
          <w:szCs w:val="28"/>
          <w:lang w:eastAsia="en-US"/>
        </w:rPr>
        <w:t>.</w:t>
      </w:r>
    </w:p>
    <w:p w:rsidR="000E7B30" w:rsidRPr="00CA0AE8" w:rsidP="000E7B30">
      <w:pPr>
        <w:ind w:firstLine="567"/>
        <w:jc w:val="both"/>
        <w:rPr>
          <w:sz w:val="28"/>
          <w:szCs w:val="28"/>
          <w:shd w:val="clear" w:color="auto" w:fill="FFFFFF"/>
        </w:rPr>
      </w:pPr>
      <w:r w:rsidRPr="00CA0AE8">
        <w:rPr>
          <w:sz w:val="28"/>
          <w:szCs w:val="28"/>
          <w:shd w:val="clear" w:color="auto" w:fill="FFFFFF"/>
        </w:rPr>
        <w:t xml:space="preserve">Вещественные доказательства: </w:t>
      </w:r>
      <w:r w:rsidRPr="00CA0AE8">
        <w:rPr>
          <w:sz w:val="28"/>
          <w:szCs w:val="28"/>
        </w:rPr>
        <w:t xml:space="preserve">пенсионное дело </w:t>
      </w:r>
      <w:r w:rsidRPr="00CA0AE8">
        <w:rPr>
          <w:sz w:val="28"/>
          <w:szCs w:val="28"/>
        </w:rPr>
        <w:t>Сальгаевой</w:t>
      </w:r>
      <w:r w:rsidRPr="00CA0AE8">
        <w:rPr>
          <w:sz w:val="28"/>
          <w:szCs w:val="28"/>
        </w:rPr>
        <w:t xml:space="preserve"> </w:t>
      </w:r>
      <w:r w:rsidR="00F86221">
        <w:rPr>
          <w:sz w:val="28"/>
          <w:szCs w:val="28"/>
        </w:rPr>
        <w:t>Е.Л.</w:t>
      </w:r>
      <w:r w:rsidRPr="00CA0AE8">
        <w:rPr>
          <w:sz w:val="28"/>
          <w:szCs w:val="28"/>
        </w:rPr>
        <w:t xml:space="preserve">, 04.10.2003 г.р. под номером </w:t>
      </w:r>
      <w:r w:rsidR="00F86221">
        <w:rPr>
          <w:sz w:val="28"/>
          <w:szCs w:val="28"/>
        </w:rPr>
        <w:t>******</w:t>
      </w:r>
      <w:r w:rsidRPr="00CA0AE8">
        <w:rPr>
          <w:sz w:val="28"/>
          <w:szCs w:val="28"/>
        </w:rPr>
        <w:t xml:space="preserve">, переданное </w:t>
      </w:r>
      <w:r w:rsidRPr="00CA0AE8">
        <w:rPr>
          <w:sz w:val="28"/>
          <w:szCs w:val="28"/>
          <w:shd w:val="clear" w:color="auto" w:fill="FFFFFF"/>
        </w:rPr>
        <w:t>под сохранную расписку</w:t>
      </w:r>
      <w:r w:rsidRPr="00CA0AE8">
        <w:rPr>
          <w:sz w:val="28"/>
          <w:szCs w:val="28"/>
        </w:rPr>
        <w:t xml:space="preserve"> свидетелю </w:t>
      </w:r>
      <w:r w:rsidR="00F86221">
        <w:rPr>
          <w:sz w:val="28"/>
          <w:szCs w:val="28"/>
        </w:rPr>
        <w:t>ФИО4</w:t>
      </w:r>
      <w:r w:rsidRPr="00CA0AE8">
        <w:rPr>
          <w:sz w:val="28"/>
          <w:szCs w:val="28"/>
          <w:shd w:val="clear" w:color="auto" w:fill="FFFFFF"/>
        </w:rPr>
        <w:t>. – считать возвращенным по принадлежности.</w:t>
      </w:r>
    </w:p>
    <w:p w:rsidR="00BF1868" w:rsidRPr="00CA0AE8" w:rsidP="0079795A">
      <w:pPr>
        <w:ind w:firstLine="567"/>
        <w:jc w:val="both"/>
        <w:rPr>
          <w:sz w:val="28"/>
          <w:szCs w:val="28"/>
        </w:rPr>
      </w:pPr>
      <w:r w:rsidRPr="00CA0AE8">
        <w:rPr>
          <w:sz w:val="28"/>
          <w:szCs w:val="28"/>
        </w:rPr>
        <w:t>Постановление может быть обжаловано в Ленинский районный суд города Севастополя в течение 1</w:t>
      </w:r>
      <w:r w:rsidRPr="00CA0AE8" w:rsidR="00191039">
        <w:rPr>
          <w:sz w:val="28"/>
          <w:szCs w:val="28"/>
        </w:rPr>
        <w:t>5</w:t>
      </w:r>
      <w:r w:rsidRPr="00CA0AE8">
        <w:rPr>
          <w:sz w:val="28"/>
          <w:szCs w:val="28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BF1868" w:rsidRPr="00CA0AE8" w:rsidP="0079795A">
      <w:pPr>
        <w:ind w:firstLine="567"/>
        <w:jc w:val="both"/>
        <w:rPr>
          <w:sz w:val="28"/>
          <w:szCs w:val="28"/>
        </w:rPr>
      </w:pPr>
    </w:p>
    <w:p w:rsidR="00F86221" w:rsidRPr="00F86221" w:rsidP="00F86221">
      <w:pPr>
        <w:jc w:val="right"/>
        <w:rPr>
          <w:sz w:val="28"/>
          <w:szCs w:val="28"/>
        </w:rPr>
      </w:pPr>
      <w:r w:rsidRPr="00F86221">
        <w:rPr>
          <w:sz w:val="28"/>
          <w:szCs w:val="28"/>
        </w:rPr>
        <w:t>Согласовано</w:t>
      </w:r>
    </w:p>
    <w:p w:rsidR="00F86221" w:rsidRPr="00F86221" w:rsidP="00F86221">
      <w:pPr>
        <w:jc w:val="right"/>
        <w:rPr>
          <w:sz w:val="28"/>
          <w:szCs w:val="28"/>
        </w:rPr>
      </w:pPr>
      <w:r w:rsidRPr="00F86221">
        <w:rPr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F86221">
        <w:rPr>
          <w:sz w:val="28"/>
          <w:szCs w:val="28"/>
        </w:rPr>
        <w:tab/>
      </w:r>
      <w:r w:rsidRPr="00F86221">
        <w:rPr>
          <w:sz w:val="28"/>
          <w:szCs w:val="28"/>
        </w:rPr>
        <w:tab/>
        <w:t xml:space="preserve">                 </w:t>
      </w:r>
    </w:p>
    <w:p w:rsidR="004A1068" w:rsidRPr="00CA0AE8" w:rsidP="00F86221">
      <w:pPr>
        <w:ind w:firstLine="567"/>
        <w:jc w:val="right"/>
        <w:rPr>
          <w:sz w:val="28"/>
          <w:szCs w:val="28"/>
        </w:rPr>
      </w:pPr>
      <w:r w:rsidRPr="00F86221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F86221">
        <w:rPr>
          <w:rFonts w:eastAsia="Calibri"/>
          <w:sz w:val="28"/>
          <w:szCs w:val="28"/>
          <w:lang w:eastAsia="en-US"/>
        </w:rPr>
        <w:t>Баянина</w:t>
      </w:r>
    </w:p>
    <w:sectPr w:rsidSect="00CA0AE8">
      <w:headerReference w:type="default" r:id="rId8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1879165"/>
      <w:docPartObj>
        <w:docPartGallery w:val="Page Numbers (Top of Page)"/>
        <w:docPartUnique/>
      </w:docPartObj>
    </w:sdtPr>
    <w:sdtContent>
      <w:p w:rsidR="00E44B9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221">
          <w:rPr>
            <w:noProof/>
          </w:rPr>
          <w:t>6</w:t>
        </w:r>
        <w:r>
          <w:fldChar w:fldCharType="end"/>
        </w:r>
      </w:p>
    </w:sdtContent>
  </w:sdt>
  <w:p w:rsidR="00E44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AE5881"/>
    <w:multiLevelType w:val="hybridMultilevel"/>
    <w:tmpl w:val="347A731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1C37"/>
    <w:rsid w:val="00006884"/>
    <w:rsid w:val="00006A78"/>
    <w:rsid w:val="00006AAF"/>
    <w:rsid w:val="0001021D"/>
    <w:rsid w:val="00027285"/>
    <w:rsid w:val="00033CF9"/>
    <w:rsid w:val="00033F13"/>
    <w:rsid w:val="00044387"/>
    <w:rsid w:val="000468C1"/>
    <w:rsid w:val="00054142"/>
    <w:rsid w:val="000544C0"/>
    <w:rsid w:val="00077F83"/>
    <w:rsid w:val="00096640"/>
    <w:rsid w:val="00096B6B"/>
    <w:rsid w:val="000A0DE5"/>
    <w:rsid w:val="000C4C5B"/>
    <w:rsid w:val="000D04D5"/>
    <w:rsid w:val="000E0378"/>
    <w:rsid w:val="000E4DEE"/>
    <w:rsid w:val="000E7B30"/>
    <w:rsid w:val="000F3757"/>
    <w:rsid w:val="000F4997"/>
    <w:rsid w:val="000F6C5A"/>
    <w:rsid w:val="00107D0D"/>
    <w:rsid w:val="00107DDD"/>
    <w:rsid w:val="001150BF"/>
    <w:rsid w:val="001173C2"/>
    <w:rsid w:val="00126D6E"/>
    <w:rsid w:val="00144D30"/>
    <w:rsid w:val="001554F6"/>
    <w:rsid w:val="00155AAC"/>
    <w:rsid w:val="00191039"/>
    <w:rsid w:val="001A651E"/>
    <w:rsid w:val="001B2FB9"/>
    <w:rsid w:val="001C12D2"/>
    <w:rsid w:val="001D0B9E"/>
    <w:rsid w:val="001E3946"/>
    <w:rsid w:val="001E7E0A"/>
    <w:rsid w:val="002051F8"/>
    <w:rsid w:val="00205440"/>
    <w:rsid w:val="00207BD2"/>
    <w:rsid w:val="00215EB6"/>
    <w:rsid w:val="00220E10"/>
    <w:rsid w:val="002257A4"/>
    <w:rsid w:val="00230C13"/>
    <w:rsid w:val="0024320C"/>
    <w:rsid w:val="00251A22"/>
    <w:rsid w:val="002848CA"/>
    <w:rsid w:val="002B0D4A"/>
    <w:rsid w:val="002B1FD8"/>
    <w:rsid w:val="002B25B5"/>
    <w:rsid w:val="002D3F14"/>
    <w:rsid w:val="002F067B"/>
    <w:rsid w:val="003102B0"/>
    <w:rsid w:val="00361569"/>
    <w:rsid w:val="00394A29"/>
    <w:rsid w:val="003A223A"/>
    <w:rsid w:val="003B1C19"/>
    <w:rsid w:val="003B5348"/>
    <w:rsid w:val="0041525C"/>
    <w:rsid w:val="0043423D"/>
    <w:rsid w:val="004378C3"/>
    <w:rsid w:val="0045589E"/>
    <w:rsid w:val="00456652"/>
    <w:rsid w:val="004576E7"/>
    <w:rsid w:val="00460E05"/>
    <w:rsid w:val="004614F1"/>
    <w:rsid w:val="00465389"/>
    <w:rsid w:val="00475048"/>
    <w:rsid w:val="00497695"/>
    <w:rsid w:val="004A1068"/>
    <w:rsid w:val="004D391C"/>
    <w:rsid w:val="004F286F"/>
    <w:rsid w:val="004F76F9"/>
    <w:rsid w:val="005028AF"/>
    <w:rsid w:val="0051168E"/>
    <w:rsid w:val="00534028"/>
    <w:rsid w:val="005449D8"/>
    <w:rsid w:val="00550905"/>
    <w:rsid w:val="00551D24"/>
    <w:rsid w:val="00554C7B"/>
    <w:rsid w:val="00555B68"/>
    <w:rsid w:val="00560D90"/>
    <w:rsid w:val="0056457E"/>
    <w:rsid w:val="0057062E"/>
    <w:rsid w:val="00574B15"/>
    <w:rsid w:val="005942E6"/>
    <w:rsid w:val="005951CF"/>
    <w:rsid w:val="0059525F"/>
    <w:rsid w:val="00595675"/>
    <w:rsid w:val="00595DD7"/>
    <w:rsid w:val="005B0A12"/>
    <w:rsid w:val="005B52E0"/>
    <w:rsid w:val="005C06F4"/>
    <w:rsid w:val="005D4BDF"/>
    <w:rsid w:val="005D5AEE"/>
    <w:rsid w:val="005E20E2"/>
    <w:rsid w:val="006151CE"/>
    <w:rsid w:val="006166D8"/>
    <w:rsid w:val="0061796C"/>
    <w:rsid w:val="00637296"/>
    <w:rsid w:val="00664D15"/>
    <w:rsid w:val="0066668D"/>
    <w:rsid w:val="00671F61"/>
    <w:rsid w:val="00686A52"/>
    <w:rsid w:val="0069539C"/>
    <w:rsid w:val="00697EA0"/>
    <w:rsid w:val="006C60F0"/>
    <w:rsid w:val="006C7EA7"/>
    <w:rsid w:val="006F2D46"/>
    <w:rsid w:val="00705207"/>
    <w:rsid w:val="00724F86"/>
    <w:rsid w:val="00743DAF"/>
    <w:rsid w:val="00754969"/>
    <w:rsid w:val="00762069"/>
    <w:rsid w:val="0076664F"/>
    <w:rsid w:val="00770811"/>
    <w:rsid w:val="00771CCF"/>
    <w:rsid w:val="00784F8D"/>
    <w:rsid w:val="007865FF"/>
    <w:rsid w:val="007962FA"/>
    <w:rsid w:val="00796888"/>
    <w:rsid w:val="0079795A"/>
    <w:rsid w:val="007B3092"/>
    <w:rsid w:val="007B4E2D"/>
    <w:rsid w:val="007C4BAC"/>
    <w:rsid w:val="007D1F63"/>
    <w:rsid w:val="00816EE5"/>
    <w:rsid w:val="00821695"/>
    <w:rsid w:val="008324C9"/>
    <w:rsid w:val="008437DE"/>
    <w:rsid w:val="00847844"/>
    <w:rsid w:val="00864A9D"/>
    <w:rsid w:val="0087597C"/>
    <w:rsid w:val="00876563"/>
    <w:rsid w:val="00876979"/>
    <w:rsid w:val="0088568F"/>
    <w:rsid w:val="008A28F0"/>
    <w:rsid w:val="008A6106"/>
    <w:rsid w:val="008B1624"/>
    <w:rsid w:val="008B7606"/>
    <w:rsid w:val="008E1832"/>
    <w:rsid w:val="008F26B5"/>
    <w:rsid w:val="00900BF0"/>
    <w:rsid w:val="00941FDA"/>
    <w:rsid w:val="00950AB0"/>
    <w:rsid w:val="009B6006"/>
    <w:rsid w:val="009D1407"/>
    <w:rsid w:val="00A021A2"/>
    <w:rsid w:val="00A10FEE"/>
    <w:rsid w:val="00A44C82"/>
    <w:rsid w:val="00A55654"/>
    <w:rsid w:val="00A91FD0"/>
    <w:rsid w:val="00AB1A38"/>
    <w:rsid w:val="00AB4367"/>
    <w:rsid w:val="00AC68B9"/>
    <w:rsid w:val="00AD09B8"/>
    <w:rsid w:val="00AD4CD4"/>
    <w:rsid w:val="00B119D0"/>
    <w:rsid w:val="00B169AE"/>
    <w:rsid w:val="00B26DFC"/>
    <w:rsid w:val="00B34F8E"/>
    <w:rsid w:val="00B36780"/>
    <w:rsid w:val="00B377E9"/>
    <w:rsid w:val="00B43951"/>
    <w:rsid w:val="00B46EC7"/>
    <w:rsid w:val="00B621D6"/>
    <w:rsid w:val="00B7558B"/>
    <w:rsid w:val="00BC18C5"/>
    <w:rsid w:val="00BE2578"/>
    <w:rsid w:val="00BE429E"/>
    <w:rsid w:val="00BF1868"/>
    <w:rsid w:val="00C14375"/>
    <w:rsid w:val="00C20278"/>
    <w:rsid w:val="00C455F5"/>
    <w:rsid w:val="00C551E2"/>
    <w:rsid w:val="00CA0AE8"/>
    <w:rsid w:val="00CA62F4"/>
    <w:rsid w:val="00CC0948"/>
    <w:rsid w:val="00CC307F"/>
    <w:rsid w:val="00CC39FA"/>
    <w:rsid w:val="00CD2AAB"/>
    <w:rsid w:val="00CD374A"/>
    <w:rsid w:val="00D00E82"/>
    <w:rsid w:val="00D03CF1"/>
    <w:rsid w:val="00D06F74"/>
    <w:rsid w:val="00D12A22"/>
    <w:rsid w:val="00D25670"/>
    <w:rsid w:val="00D308BB"/>
    <w:rsid w:val="00D352DE"/>
    <w:rsid w:val="00D516BE"/>
    <w:rsid w:val="00D60267"/>
    <w:rsid w:val="00D632B5"/>
    <w:rsid w:val="00D7038D"/>
    <w:rsid w:val="00D70D6A"/>
    <w:rsid w:val="00D71D1F"/>
    <w:rsid w:val="00D82CC0"/>
    <w:rsid w:val="00DB471D"/>
    <w:rsid w:val="00DB6B68"/>
    <w:rsid w:val="00DD32E6"/>
    <w:rsid w:val="00DD786E"/>
    <w:rsid w:val="00DF70F8"/>
    <w:rsid w:val="00DF7DC1"/>
    <w:rsid w:val="00E05C58"/>
    <w:rsid w:val="00E14212"/>
    <w:rsid w:val="00E223B4"/>
    <w:rsid w:val="00E23FD8"/>
    <w:rsid w:val="00E417D6"/>
    <w:rsid w:val="00E43516"/>
    <w:rsid w:val="00E44B99"/>
    <w:rsid w:val="00E4558C"/>
    <w:rsid w:val="00E54A44"/>
    <w:rsid w:val="00E6007A"/>
    <w:rsid w:val="00E734A8"/>
    <w:rsid w:val="00E774AD"/>
    <w:rsid w:val="00E77702"/>
    <w:rsid w:val="00E815B9"/>
    <w:rsid w:val="00E84CBF"/>
    <w:rsid w:val="00E867CC"/>
    <w:rsid w:val="00E9123C"/>
    <w:rsid w:val="00E917A4"/>
    <w:rsid w:val="00E946D9"/>
    <w:rsid w:val="00F17D70"/>
    <w:rsid w:val="00F5073C"/>
    <w:rsid w:val="00F53FAE"/>
    <w:rsid w:val="00F60772"/>
    <w:rsid w:val="00F77132"/>
    <w:rsid w:val="00F831D9"/>
    <w:rsid w:val="00F86221"/>
    <w:rsid w:val="00F97FDE"/>
    <w:rsid w:val="00FC1FF8"/>
    <w:rsid w:val="00FD668D"/>
    <w:rsid w:val="00FD6E8A"/>
    <w:rsid w:val="00FE5577"/>
    <w:rsid w:val="00FF50EE"/>
    <w:rsid w:val="00FF7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uluikdh">
    <w:name w:val="uluikdh"/>
    <w:basedOn w:val="DefaultParagraphFont"/>
    <w:rsid w:val="00096B6B"/>
  </w:style>
  <w:style w:type="character" w:customStyle="1" w:styleId="xqtnhiq">
    <w:name w:val="xqtnhiq"/>
    <w:basedOn w:val="DefaultParagraphFont"/>
    <w:rsid w:val="00C551E2"/>
  </w:style>
  <w:style w:type="character" w:customStyle="1" w:styleId="coqj0vo">
    <w:name w:val="coqj0vo"/>
    <w:basedOn w:val="DefaultParagraphFont"/>
    <w:rsid w:val="005B0A12"/>
  </w:style>
  <w:style w:type="paragraph" w:styleId="NormalWeb">
    <w:name w:val="Normal (Web)"/>
    <w:basedOn w:val="Normal"/>
    <w:unhideWhenUsed/>
    <w:rsid w:val="00251A22"/>
    <w:pPr>
      <w:spacing w:before="100" w:beforeAutospacing="1" w:after="100" w:afterAutospacing="1"/>
    </w:pPr>
    <w:rPr>
      <w:szCs w:val="24"/>
    </w:rPr>
  </w:style>
  <w:style w:type="paragraph" w:customStyle="1" w:styleId="ConsNonformat">
    <w:name w:val="ConsNonformat"/>
    <w:rsid w:val="00AB436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a4"/>
    <w:uiPriority w:val="99"/>
    <w:unhideWhenUsed/>
    <w:rsid w:val="00E44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E44B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E44B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44B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link w:val="30"/>
    <w:rsid w:val="00743DAF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743DAF"/>
    <w:pPr>
      <w:widowControl w:val="0"/>
      <w:shd w:val="clear" w:color="auto" w:fill="FFFFFF"/>
      <w:spacing w:after="480" w:line="274" w:lineRule="exact"/>
      <w:ind w:firstLine="56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734BEBE42D1B8DBFB25A1C3E25CDF9E69D312844C469600FD7FDB07C9F61FDE27BFA1EB667AD14A2AC03C795588FCB3E5E44C8373E3D1BtAV0P" TargetMode="External" /><Relationship Id="rId5" Type="http://schemas.openxmlformats.org/officeDocument/2006/relationships/hyperlink" Target="http://sudact.ru/law/uk-rf/obshchaia-chast/razdel-iv/glava-11/statia-76.2/?marker=fdoctlaw" TargetMode="External" /><Relationship Id="rId6" Type="http://schemas.openxmlformats.org/officeDocument/2006/relationships/hyperlink" Target="http://sudact.ru/law/upk-rf/chast-4/razdel-xvi/glava-51.1/statia-446.3/?marker=fdoctlaw" TargetMode="External" /><Relationship Id="rId7" Type="http://schemas.openxmlformats.org/officeDocument/2006/relationships/hyperlink" Target="http://sudact.ru/law/uk-rf/obshchaia-chast/razdel-vi/glava-15.2/statia-104.5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