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F47413" w:rsidP="003D5F58">
      <w:pPr>
        <w:pStyle w:val="Title"/>
        <w:ind w:firstLine="720"/>
        <w:jc w:val="right"/>
        <w:rPr>
          <w:b w:val="0"/>
          <w:sz w:val="23"/>
          <w:szCs w:val="23"/>
        </w:rPr>
      </w:pPr>
      <w:r w:rsidRPr="00F47413">
        <w:rPr>
          <w:b w:val="0"/>
          <w:sz w:val="23"/>
          <w:szCs w:val="23"/>
        </w:rPr>
        <w:t xml:space="preserve">Дело № </w:t>
      </w:r>
      <w:r w:rsidRPr="00F47413" w:rsidR="00123712">
        <w:rPr>
          <w:b w:val="0"/>
          <w:sz w:val="23"/>
          <w:szCs w:val="23"/>
        </w:rPr>
        <w:t>1-</w:t>
      </w:r>
      <w:r w:rsidR="00271932">
        <w:rPr>
          <w:b w:val="0"/>
          <w:sz w:val="23"/>
          <w:szCs w:val="23"/>
        </w:rPr>
        <w:t>0013/12/2024</w:t>
      </w:r>
    </w:p>
    <w:p w:rsidR="00EF4996" w:rsidRPr="00F47413" w:rsidP="003D5F58">
      <w:pPr>
        <w:pStyle w:val="Heading2"/>
        <w:rPr>
          <w:sz w:val="23"/>
          <w:szCs w:val="23"/>
        </w:rPr>
      </w:pPr>
      <w:r w:rsidRPr="00F47413">
        <w:rPr>
          <w:sz w:val="23"/>
          <w:szCs w:val="23"/>
        </w:rPr>
        <w:t xml:space="preserve">ПОСТАНОВЛЕНИЕ </w:t>
      </w:r>
    </w:p>
    <w:p w:rsidR="00EF4996" w:rsidRPr="00F47413" w:rsidP="003D5F58">
      <w:pPr>
        <w:jc w:val="both"/>
        <w:rPr>
          <w:sz w:val="23"/>
          <w:szCs w:val="23"/>
        </w:rPr>
      </w:pPr>
    </w:p>
    <w:p w:rsidR="00123712" w:rsidRPr="00F47413" w:rsidP="003D5F58">
      <w:pPr>
        <w:pStyle w:val="NoSpacing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27 марта 2024</w:t>
      </w:r>
      <w:r w:rsidRPr="00F47413">
        <w:rPr>
          <w:sz w:val="23"/>
          <w:szCs w:val="23"/>
        </w:rPr>
        <w:t xml:space="preserve"> года </w:t>
      </w:r>
      <w:r w:rsidRPr="00F47413">
        <w:rPr>
          <w:sz w:val="23"/>
          <w:szCs w:val="23"/>
        </w:rPr>
        <w:tab/>
      </w:r>
      <w:r w:rsidRPr="00F47413">
        <w:rPr>
          <w:sz w:val="23"/>
          <w:szCs w:val="23"/>
        </w:rPr>
        <w:tab/>
      </w:r>
      <w:r w:rsidRPr="00F47413">
        <w:rPr>
          <w:sz w:val="23"/>
          <w:szCs w:val="23"/>
        </w:rPr>
        <w:tab/>
        <w:t xml:space="preserve">     </w:t>
      </w:r>
      <w:r w:rsidRPr="00F47413" w:rsidR="007644C9">
        <w:rPr>
          <w:sz w:val="23"/>
          <w:szCs w:val="23"/>
        </w:rPr>
        <w:t xml:space="preserve">           </w:t>
      </w:r>
      <w:r w:rsidRPr="00F47413" w:rsidR="00876B44">
        <w:rPr>
          <w:sz w:val="23"/>
          <w:szCs w:val="23"/>
        </w:rPr>
        <w:t xml:space="preserve">  </w:t>
      </w:r>
      <w:r w:rsidRPr="00F47413" w:rsidR="006B025D">
        <w:rPr>
          <w:sz w:val="23"/>
          <w:szCs w:val="23"/>
        </w:rPr>
        <w:t xml:space="preserve">  </w:t>
      </w:r>
      <w:r w:rsidRPr="00F47413" w:rsidR="00C34560">
        <w:rPr>
          <w:sz w:val="23"/>
          <w:szCs w:val="23"/>
        </w:rPr>
        <w:tab/>
      </w:r>
      <w:r w:rsidRPr="00F47413" w:rsidR="00EC5623">
        <w:rPr>
          <w:sz w:val="23"/>
          <w:szCs w:val="23"/>
        </w:rPr>
        <w:t xml:space="preserve"> </w:t>
      </w:r>
      <w:r w:rsidRPr="00F47413" w:rsidR="009F2788">
        <w:rPr>
          <w:sz w:val="23"/>
          <w:szCs w:val="23"/>
        </w:rPr>
        <w:t xml:space="preserve">          </w:t>
      </w:r>
      <w:r w:rsidRPr="00F47413" w:rsidR="00FD5314">
        <w:rPr>
          <w:sz w:val="23"/>
          <w:szCs w:val="23"/>
        </w:rPr>
        <w:tab/>
      </w:r>
      <w:r w:rsidRPr="00F47413" w:rsidR="00FD5314">
        <w:rPr>
          <w:sz w:val="23"/>
          <w:szCs w:val="23"/>
        </w:rPr>
        <w:tab/>
      </w:r>
      <w:r w:rsidR="00F47413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    </w:t>
      </w:r>
      <w:r w:rsidRPr="00F47413">
        <w:rPr>
          <w:sz w:val="23"/>
          <w:szCs w:val="23"/>
        </w:rPr>
        <w:t>г. Севастополь</w:t>
      </w:r>
    </w:p>
    <w:p w:rsidR="00123712" w:rsidRPr="00F47413" w:rsidP="003D5F58">
      <w:pPr>
        <w:pStyle w:val="NoSpacing"/>
        <w:ind w:firstLine="709"/>
        <w:jc w:val="both"/>
        <w:rPr>
          <w:sz w:val="23"/>
          <w:szCs w:val="23"/>
        </w:rPr>
      </w:pPr>
    </w:p>
    <w:p w:rsidR="00123712" w:rsidRPr="007D665B" w:rsidP="003D5F58">
      <w:pPr>
        <w:pStyle w:val="NoSpacing"/>
        <w:ind w:firstLine="709"/>
        <w:jc w:val="both"/>
        <w:rPr>
          <w:sz w:val="23"/>
          <w:szCs w:val="23"/>
        </w:rPr>
      </w:pPr>
      <w:r w:rsidRPr="007D665B">
        <w:rPr>
          <w:sz w:val="23"/>
          <w:szCs w:val="23"/>
        </w:rPr>
        <w:t xml:space="preserve">Мировой судья </w:t>
      </w:r>
      <w:r w:rsidRPr="007D665B" w:rsidR="0021267B">
        <w:rPr>
          <w:sz w:val="23"/>
          <w:szCs w:val="23"/>
        </w:rPr>
        <w:t xml:space="preserve">судебного участка № 16 </w:t>
      </w:r>
      <w:r w:rsidRPr="007D665B">
        <w:rPr>
          <w:sz w:val="23"/>
          <w:szCs w:val="23"/>
        </w:rPr>
        <w:t>Ленинского судебного района г. Севастополя Рубан М.В.,</w:t>
      </w:r>
      <w:r w:rsidR="00271932">
        <w:rPr>
          <w:sz w:val="23"/>
          <w:szCs w:val="23"/>
        </w:rPr>
        <w:t xml:space="preserve"> исполняющий обязанности мирового судьи судебного участка №12 Ленинского судебного района г. Севастополя,</w:t>
      </w:r>
    </w:p>
    <w:p w:rsidR="00123712" w:rsidRPr="007D665B" w:rsidP="003D5F58">
      <w:pPr>
        <w:pStyle w:val="NoSpacing"/>
        <w:ind w:firstLine="709"/>
        <w:jc w:val="both"/>
        <w:rPr>
          <w:sz w:val="23"/>
          <w:szCs w:val="23"/>
        </w:rPr>
      </w:pPr>
      <w:r w:rsidRPr="007D665B">
        <w:rPr>
          <w:sz w:val="23"/>
          <w:szCs w:val="23"/>
        </w:rPr>
        <w:t xml:space="preserve">с участием секретаря </w:t>
      </w:r>
      <w:r w:rsidR="00271932">
        <w:rPr>
          <w:sz w:val="23"/>
          <w:szCs w:val="23"/>
        </w:rPr>
        <w:t>Закружной А.Е</w:t>
      </w:r>
      <w:r w:rsidRPr="007D665B" w:rsidR="007D665B">
        <w:rPr>
          <w:sz w:val="23"/>
          <w:szCs w:val="23"/>
        </w:rPr>
        <w:t>.</w:t>
      </w:r>
      <w:r w:rsidRPr="007D665B">
        <w:rPr>
          <w:sz w:val="23"/>
          <w:szCs w:val="23"/>
        </w:rPr>
        <w:t>,</w:t>
      </w:r>
    </w:p>
    <w:p w:rsidR="00123712" w:rsidRPr="007D665B" w:rsidP="003D5F58">
      <w:pPr>
        <w:pStyle w:val="NoSpacing"/>
        <w:ind w:firstLine="709"/>
        <w:jc w:val="both"/>
        <w:rPr>
          <w:sz w:val="23"/>
          <w:szCs w:val="23"/>
        </w:rPr>
      </w:pPr>
      <w:r w:rsidRPr="007D665B">
        <w:rPr>
          <w:sz w:val="23"/>
          <w:szCs w:val="23"/>
        </w:rPr>
        <w:t xml:space="preserve">государственного обвинителя </w:t>
      </w:r>
      <w:r w:rsidR="00271932">
        <w:rPr>
          <w:sz w:val="23"/>
          <w:szCs w:val="23"/>
        </w:rPr>
        <w:t>Лаврова А.В.,</w:t>
      </w:r>
    </w:p>
    <w:p w:rsidR="00966A6B" w:rsidRPr="007D665B" w:rsidP="003D5F58">
      <w:pPr>
        <w:pStyle w:val="NoSpacing"/>
        <w:ind w:firstLine="709"/>
        <w:jc w:val="both"/>
        <w:rPr>
          <w:sz w:val="23"/>
          <w:szCs w:val="23"/>
        </w:rPr>
      </w:pPr>
      <w:r w:rsidRPr="007D665B">
        <w:rPr>
          <w:sz w:val="23"/>
          <w:szCs w:val="23"/>
        </w:rPr>
        <w:t>защитника – адвоката</w:t>
      </w:r>
      <w:r w:rsidRPr="007D665B" w:rsidR="00912CFC">
        <w:rPr>
          <w:sz w:val="23"/>
          <w:szCs w:val="23"/>
        </w:rPr>
        <w:t xml:space="preserve"> </w:t>
      </w:r>
      <w:r w:rsidR="00271932">
        <w:rPr>
          <w:sz w:val="23"/>
          <w:szCs w:val="23"/>
        </w:rPr>
        <w:t>Махновец Е.Г</w:t>
      </w:r>
      <w:r w:rsidRPr="007D665B" w:rsidR="007D665B">
        <w:rPr>
          <w:sz w:val="23"/>
          <w:szCs w:val="23"/>
        </w:rPr>
        <w:t>.</w:t>
      </w:r>
      <w:r w:rsidRPr="007D665B">
        <w:rPr>
          <w:sz w:val="23"/>
          <w:szCs w:val="23"/>
        </w:rPr>
        <w:t>,</w:t>
      </w:r>
    </w:p>
    <w:p w:rsidR="00C34560" w:rsidRPr="007D665B" w:rsidP="003D5F58">
      <w:pPr>
        <w:pStyle w:val="NoSpacing"/>
        <w:ind w:firstLine="709"/>
        <w:jc w:val="both"/>
        <w:rPr>
          <w:sz w:val="23"/>
          <w:szCs w:val="23"/>
        </w:rPr>
      </w:pPr>
      <w:r w:rsidRPr="007D665B">
        <w:rPr>
          <w:sz w:val="23"/>
          <w:szCs w:val="23"/>
        </w:rPr>
        <w:t xml:space="preserve">подсудимого </w:t>
      </w:r>
      <w:r w:rsidR="00271932">
        <w:rPr>
          <w:sz w:val="23"/>
          <w:szCs w:val="23"/>
        </w:rPr>
        <w:t>Бурманова А.М</w:t>
      </w:r>
      <w:r w:rsidRPr="007D665B" w:rsidR="007D665B">
        <w:rPr>
          <w:sz w:val="23"/>
          <w:szCs w:val="23"/>
        </w:rPr>
        <w:t>.</w:t>
      </w:r>
      <w:r w:rsidRPr="007D665B">
        <w:rPr>
          <w:sz w:val="23"/>
          <w:szCs w:val="23"/>
        </w:rPr>
        <w:t>,</w:t>
      </w:r>
    </w:p>
    <w:p w:rsidR="00123712" w:rsidP="003D5F58">
      <w:pPr>
        <w:pStyle w:val="NoSpacing"/>
        <w:ind w:firstLine="709"/>
        <w:jc w:val="both"/>
        <w:rPr>
          <w:sz w:val="23"/>
          <w:szCs w:val="23"/>
        </w:rPr>
      </w:pPr>
      <w:r w:rsidRPr="007D665B">
        <w:rPr>
          <w:sz w:val="23"/>
          <w:szCs w:val="23"/>
        </w:rPr>
        <w:t>потерпевше</w:t>
      </w:r>
      <w:r w:rsidRPr="007D665B" w:rsidR="007D665B">
        <w:rPr>
          <w:sz w:val="23"/>
          <w:szCs w:val="23"/>
        </w:rPr>
        <w:t xml:space="preserve">го </w:t>
      </w:r>
      <w:r w:rsidR="00AF2BBA">
        <w:rPr>
          <w:sz w:val="23"/>
          <w:szCs w:val="23"/>
        </w:rPr>
        <w:t>ФИО</w:t>
      </w:r>
      <w:r w:rsidRPr="007D665B" w:rsidR="007D665B">
        <w:rPr>
          <w:sz w:val="23"/>
          <w:szCs w:val="23"/>
        </w:rPr>
        <w:t>.</w:t>
      </w:r>
      <w:r w:rsidRPr="007D665B">
        <w:rPr>
          <w:sz w:val="23"/>
          <w:szCs w:val="23"/>
        </w:rPr>
        <w:t>,</w:t>
      </w:r>
    </w:p>
    <w:p w:rsidR="00271932" w:rsidP="00271932">
      <w:pPr>
        <w:pStyle w:val="NoSpacing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представителей несовершеннолетнего потерпевшего: </w:t>
      </w:r>
      <w:r w:rsidRPr="00D7298D" w:rsidR="00D7298D">
        <w:rPr>
          <w:sz w:val="23"/>
          <w:szCs w:val="23"/>
        </w:rPr>
        <w:t xml:space="preserve">представителя территориального сектора по защите прав несовершеннолетних, опеки и попечительства Ленинского района Департамента образования и науки г. Севастополя </w:t>
      </w:r>
      <w:r w:rsidR="00AF2BBA">
        <w:rPr>
          <w:sz w:val="23"/>
          <w:szCs w:val="23"/>
        </w:rPr>
        <w:t>данные изъяты</w:t>
      </w:r>
    </w:p>
    <w:p w:rsidR="007D665B" w:rsidRPr="00E03016" w:rsidP="007D665B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7D665B">
        <w:rPr>
          <w:sz w:val="23"/>
          <w:szCs w:val="23"/>
        </w:rPr>
        <w:t xml:space="preserve">рассмотрев в открытом судебном заседании в зале судебного участка Ленинского судебного района г. Севастополя уголовное дело в </w:t>
      </w:r>
      <w:r w:rsidRPr="00E03016">
        <w:rPr>
          <w:color w:val="000000" w:themeColor="text1"/>
          <w:sz w:val="23"/>
          <w:szCs w:val="23"/>
        </w:rPr>
        <w:t>отношении:</w:t>
      </w:r>
    </w:p>
    <w:p w:rsidR="00123712" w:rsidRPr="00E03016" w:rsidP="007D665B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Бурманова</w:t>
      </w:r>
      <w:r>
        <w:rPr>
          <w:b/>
          <w:color w:val="000000" w:themeColor="text1"/>
          <w:sz w:val="23"/>
          <w:szCs w:val="23"/>
        </w:rPr>
        <w:t xml:space="preserve"> А. М.</w:t>
      </w:r>
      <w:r w:rsidRPr="00E03016" w:rsidR="00E94CCF">
        <w:rPr>
          <w:color w:val="000000" w:themeColor="text1"/>
          <w:sz w:val="23"/>
          <w:szCs w:val="23"/>
        </w:rPr>
        <w:t xml:space="preserve">, </w:t>
      </w:r>
      <w:r>
        <w:rPr>
          <w:color w:val="000000" w:themeColor="text1"/>
          <w:sz w:val="23"/>
          <w:szCs w:val="23"/>
        </w:rPr>
        <w:t>(данные изъяты)</w:t>
      </w:r>
    </w:p>
    <w:p w:rsidR="00123712" w:rsidRPr="007D665B" w:rsidP="003D5F58">
      <w:pPr>
        <w:pStyle w:val="NoSpacing"/>
        <w:ind w:firstLine="709"/>
        <w:jc w:val="both"/>
        <w:rPr>
          <w:sz w:val="23"/>
          <w:szCs w:val="23"/>
        </w:rPr>
      </w:pPr>
      <w:r w:rsidRPr="00E03016">
        <w:rPr>
          <w:color w:val="000000" w:themeColor="text1"/>
          <w:sz w:val="23"/>
          <w:szCs w:val="23"/>
        </w:rPr>
        <w:t>обвиняемого в совершении преступления, предусмотренного ч</w:t>
      </w:r>
      <w:r w:rsidRPr="007D665B">
        <w:rPr>
          <w:sz w:val="23"/>
          <w:szCs w:val="23"/>
        </w:rPr>
        <w:t>.1 ст.1</w:t>
      </w:r>
      <w:r w:rsidRPr="007D665B" w:rsidR="00D667B5">
        <w:rPr>
          <w:sz w:val="23"/>
          <w:szCs w:val="23"/>
        </w:rPr>
        <w:t>58</w:t>
      </w:r>
      <w:r w:rsidRPr="007D665B">
        <w:rPr>
          <w:sz w:val="23"/>
          <w:szCs w:val="23"/>
        </w:rPr>
        <w:t xml:space="preserve"> УК РФ,</w:t>
      </w:r>
    </w:p>
    <w:p w:rsidR="00EF4996" w:rsidRPr="007D665B" w:rsidP="003D5F58">
      <w:pPr>
        <w:jc w:val="center"/>
        <w:rPr>
          <w:b/>
          <w:sz w:val="23"/>
          <w:szCs w:val="23"/>
        </w:rPr>
      </w:pPr>
    </w:p>
    <w:p w:rsidR="00113BCE" w:rsidRPr="00F47413" w:rsidP="003D5F58">
      <w:pPr>
        <w:jc w:val="center"/>
        <w:rPr>
          <w:b/>
          <w:sz w:val="23"/>
          <w:szCs w:val="23"/>
        </w:rPr>
      </w:pPr>
      <w:r w:rsidRPr="00F47413">
        <w:rPr>
          <w:b/>
          <w:sz w:val="23"/>
          <w:szCs w:val="23"/>
        </w:rPr>
        <w:t>УСТАНОВИЛ:</w:t>
      </w:r>
    </w:p>
    <w:p w:rsidR="00C34560" w:rsidRPr="00F47413" w:rsidP="003D5F58">
      <w:pPr>
        <w:pStyle w:val="NoSpacing"/>
        <w:ind w:firstLine="709"/>
        <w:jc w:val="both"/>
        <w:rPr>
          <w:color w:val="000000"/>
          <w:sz w:val="23"/>
          <w:szCs w:val="23"/>
        </w:rPr>
      </w:pPr>
    </w:p>
    <w:p w:rsidR="00123712" w:rsidRPr="007D665B" w:rsidP="007D665B">
      <w:pPr>
        <w:pStyle w:val="NoSpacing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Бурманов А.М.</w:t>
      </w:r>
      <w:r w:rsidRPr="007D665B">
        <w:rPr>
          <w:color w:val="000000"/>
          <w:sz w:val="23"/>
          <w:szCs w:val="23"/>
        </w:rPr>
        <w:t xml:space="preserve"> </w:t>
      </w:r>
      <w:r w:rsidRPr="007D665B" w:rsidR="00FC2D23">
        <w:rPr>
          <w:color w:val="000000"/>
          <w:sz w:val="23"/>
          <w:szCs w:val="23"/>
        </w:rPr>
        <w:t xml:space="preserve">обвиняется в совершении </w:t>
      </w:r>
      <w:r w:rsidRPr="007D665B" w:rsidR="00D667B5">
        <w:rPr>
          <w:color w:val="000000"/>
          <w:sz w:val="23"/>
          <w:szCs w:val="23"/>
        </w:rPr>
        <w:t>кражи, то есть тайном хищении чужого имущества, при следующих обстоятельствах</w:t>
      </w:r>
      <w:r w:rsidRPr="007D665B">
        <w:rPr>
          <w:color w:val="000000"/>
          <w:sz w:val="23"/>
          <w:szCs w:val="23"/>
        </w:rPr>
        <w:t>.</w:t>
      </w:r>
    </w:p>
    <w:p w:rsidR="007D665B" w:rsidP="005030B1">
      <w:pPr>
        <w:pStyle w:val="20"/>
        <w:shd w:val="clear" w:color="auto" w:fill="auto"/>
        <w:tabs>
          <w:tab w:val="center" w:pos="2758"/>
          <w:tab w:val="left" w:pos="3733"/>
          <w:tab w:val="right" w:pos="7408"/>
          <w:tab w:val="left" w:pos="7554"/>
          <w:tab w:val="right" w:pos="9650"/>
        </w:tabs>
        <w:spacing w:line="240" w:lineRule="auto"/>
        <w:ind w:firstLine="709"/>
        <w:rPr>
          <w:color w:val="000000"/>
          <w:sz w:val="23"/>
          <w:szCs w:val="23"/>
          <w:lang w:bidi="ru-RU"/>
        </w:rPr>
      </w:pPr>
      <w:r w:rsidRPr="007D665B">
        <w:rPr>
          <w:sz w:val="23"/>
          <w:szCs w:val="23"/>
        </w:rPr>
        <w:t>0</w:t>
      </w:r>
      <w:r w:rsidRPr="007D665B" w:rsidR="006F0984">
        <w:rPr>
          <w:sz w:val="23"/>
          <w:szCs w:val="23"/>
        </w:rPr>
        <w:t>1</w:t>
      </w:r>
      <w:r w:rsidRPr="007D665B" w:rsidR="00D667B5">
        <w:rPr>
          <w:sz w:val="23"/>
          <w:szCs w:val="23"/>
        </w:rPr>
        <w:t>.</w:t>
      </w:r>
      <w:r w:rsidRPr="007D665B">
        <w:rPr>
          <w:sz w:val="23"/>
          <w:szCs w:val="23"/>
        </w:rPr>
        <w:t>11</w:t>
      </w:r>
      <w:r w:rsidRPr="007D665B" w:rsidR="00D667B5">
        <w:rPr>
          <w:sz w:val="23"/>
          <w:szCs w:val="23"/>
        </w:rPr>
        <w:t>.202</w:t>
      </w:r>
      <w:r w:rsidR="004D0FFF">
        <w:rPr>
          <w:sz w:val="23"/>
          <w:szCs w:val="23"/>
        </w:rPr>
        <w:t>3</w:t>
      </w:r>
      <w:r w:rsidRPr="007D665B" w:rsidR="00D667B5">
        <w:rPr>
          <w:sz w:val="23"/>
          <w:szCs w:val="23"/>
        </w:rPr>
        <w:t xml:space="preserve"> </w:t>
      </w:r>
      <w:r w:rsidRPr="007D665B" w:rsidR="00EB2817">
        <w:rPr>
          <w:sz w:val="23"/>
          <w:szCs w:val="23"/>
        </w:rPr>
        <w:t xml:space="preserve">в период времени </w:t>
      </w:r>
      <w:r w:rsidRPr="007D665B">
        <w:rPr>
          <w:color w:val="000000"/>
          <w:sz w:val="23"/>
          <w:szCs w:val="23"/>
          <w:lang w:bidi="ru-RU"/>
        </w:rPr>
        <w:t xml:space="preserve">с </w:t>
      </w:r>
      <w:r w:rsidR="004D0FFF">
        <w:rPr>
          <w:color w:val="000000"/>
          <w:sz w:val="23"/>
          <w:szCs w:val="23"/>
          <w:lang w:bidi="ru-RU"/>
        </w:rPr>
        <w:t>1</w:t>
      </w:r>
      <w:r w:rsidRPr="007D665B">
        <w:rPr>
          <w:color w:val="000000"/>
          <w:sz w:val="23"/>
          <w:szCs w:val="23"/>
          <w:lang w:bidi="ru-RU"/>
        </w:rPr>
        <w:t xml:space="preserve">9 часов 00 минут до 19 часов </w:t>
      </w:r>
      <w:r w:rsidR="004D0FFF">
        <w:rPr>
          <w:color w:val="000000"/>
          <w:sz w:val="23"/>
          <w:szCs w:val="23"/>
          <w:lang w:bidi="ru-RU"/>
        </w:rPr>
        <w:t>3</w:t>
      </w:r>
      <w:r w:rsidRPr="007D665B">
        <w:rPr>
          <w:color w:val="000000"/>
          <w:sz w:val="23"/>
          <w:szCs w:val="23"/>
          <w:lang w:bidi="ru-RU"/>
        </w:rPr>
        <w:t>0 минут</w:t>
      </w:r>
      <w:r w:rsidR="004D0FFF">
        <w:rPr>
          <w:color w:val="000000"/>
          <w:sz w:val="23"/>
          <w:szCs w:val="23"/>
        </w:rPr>
        <w:t xml:space="preserve"> Бурманов А.М</w:t>
      </w:r>
      <w:r w:rsidRPr="007D665B">
        <w:rPr>
          <w:color w:val="000000"/>
          <w:sz w:val="23"/>
          <w:szCs w:val="23"/>
        </w:rPr>
        <w:t xml:space="preserve">., </w:t>
      </w:r>
      <w:r w:rsidRPr="007D665B">
        <w:rPr>
          <w:color w:val="000000"/>
          <w:sz w:val="23"/>
          <w:szCs w:val="23"/>
          <w:lang w:bidi="ru-RU"/>
        </w:rPr>
        <w:t xml:space="preserve">находясь </w:t>
      </w:r>
      <w:r w:rsidR="004D0FFF">
        <w:rPr>
          <w:color w:val="000000"/>
          <w:sz w:val="23"/>
          <w:szCs w:val="23"/>
          <w:lang w:bidi="ru-RU"/>
        </w:rPr>
        <w:t>возле ТЦ «Диалог»</w:t>
      </w:r>
      <w:r w:rsidRPr="007D665B">
        <w:rPr>
          <w:color w:val="000000"/>
          <w:sz w:val="23"/>
          <w:szCs w:val="23"/>
          <w:lang w:bidi="ru-RU"/>
        </w:rPr>
        <w:t>,</w:t>
      </w:r>
      <w:r>
        <w:rPr>
          <w:color w:val="000000"/>
          <w:sz w:val="23"/>
          <w:szCs w:val="23"/>
          <w:lang w:bidi="ru-RU"/>
        </w:rPr>
        <w:t xml:space="preserve"> </w:t>
      </w:r>
      <w:r w:rsidRPr="007D665B">
        <w:rPr>
          <w:color w:val="000000"/>
          <w:sz w:val="23"/>
          <w:szCs w:val="23"/>
          <w:lang w:bidi="ru-RU"/>
        </w:rPr>
        <w:t>расположенно</w:t>
      </w:r>
      <w:r>
        <w:rPr>
          <w:color w:val="000000"/>
          <w:sz w:val="23"/>
          <w:szCs w:val="23"/>
          <w:lang w:bidi="ru-RU"/>
        </w:rPr>
        <w:t xml:space="preserve">го </w:t>
      </w:r>
      <w:r w:rsidR="004D0FFF">
        <w:rPr>
          <w:color w:val="000000"/>
          <w:sz w:val="23"/>
          <w:szCs w:val="23"/>
          <w:lang w:bidi="ru-RU"/>
        </w:rPr>
        <w:tab/>
      </w:r>
      <w:r w:rsidR="00D75ACE">
        <w:rPr>
          <w:color w:val="000000"/>
          <w:sz w:val="23"/>
          <w:szCs w:val="23"/>
          <w:lang w:bidi="ru-RU"/>
        </w:rPr>
        <w:t>по ул. Большая Морская, д.23 в Ленинском районе города Севастополя</w:t>
      </w:r>
      <w:r w:rsidRPr="007D665B">
        <w:rPr>
          <w:color w:val="000000"/>
          <w:sz w:val="23"/>
          <w:szCs w:val="23"/>
          <w:lang w:bidi="ru-RU"/>
        </w:rPr>
        <w:t>, действуя умышленно</w:t>
      </w:r>
      <w:r>
        <w:rPr>
          <w:color w:val="000000"/>
          <w:sz w:val="23"/>
          <w:szCs w:val="23"/>
          <w:lang w:bidi="ru-RU"/>
        </w:rPr>
        <w:t>,</w:t>
      </w:r>
      <w:r w:rsidRPr="007D665B">
        <w:rPr>
          <w:color w:val="000000"/>
          <w:sz w:val="23"/>
          <w:szCs w:val="23"/>
          <w:lang w:bidi="ru-RU"/>
        </w:rPr>
        <w:t xml:space="preserve"> из корыстных побуждений, осознавая противоправный характер своих действий и желая наступления последствий в виде причинения имущественного ущерба, </w:t>
      </w:r>
      <w:r w:rsidR="00D75ACE">
        <w:rPr>
          <w:color w:val="000000"/>
          <w:sz w:val="23"/>
          <w:szCs w:val="23"/>
          <w:lang w:bidi="ru-RU"/>
        </w:rPr>
        <w:t>воспользовавшись тем</w:t>
      </w:r>
      <w:r w:rsidRPr="007D665B">
        <w:rPr>
          <w:color w:val="000000"/>
          <w:sz w:val="23"/>
          <w:szCs w:val="23"/>
          <w:lang w:bidi="ru-RU"/>
        </w:rPr>
        <w:t xml:space="preserve">, что </w:t>
      </w:r>
      <w:r w:rsidR="00D75ACE">
        <w:rPr>
          <w:color w:val="000000"/>
          <w:sz w:val="23"/>
          <w:szCs w:val="23"/>
          <w:lang w:bidi="ru-RU"/>
        </w:rPr>
        <w:t xml:space="preserve">никто не наблюдает </w:t>
      </w:r>
      <w:r w:rsidRPr="007D665B">
        <w:rPr>
          <w:color w:val="000000"/>
          <w:sz w:val="23"/>
          <w:szCs w:val="23"/>
          <w:lang w:bidi="ru-RU"/>
        </w:rPr>
        <w:t>за его действиями</w:t>
      </w:r>
      <w:r w:rsidR="00D75ACE">
        <w:rPr>
          <w:color w:val="000000"/>
          <w:sz w:val="23"/>
          <w:szCs w:val="23"/>
          <w:lang w:bidi="ru-RU"/>
        </w:rPr>
        <w:t>,</w:t>
      </w:r>
      <w:r w:rsidRPr="007D665B">
        <w:rPr>
          <w:color w:val="000000"/>
          <w:sz w:val="23"/>
          <w:szCs w:val="23"/>
          <w:lang w:bidi="ru-RU"/>
        </w:rPr>
        <w:t xml:space="preserve"> путем свободного доступа</w:t>
      </w:r>
      <w:r w:rsidR="00D75ACE">
        <w:rPr>
          <w:color w:val="000000"/>
          <w:sz w:val="23"/>
          <w:szCs w:val="23"/>
          <w:lang w:bidi="ru-RU"/>
        </w:rPr>
        <w:t xml:space="preserve">, </w:t>
      </w:r>
      <w:r w:rsidR="00E03016">
        <w:rPr>
          <w:color w:val="000000"/>
          <w:sz w:val="23"/>
          <w:szCs w:val="23"/>
          <w:lang w:bidi="ru-RU"/>
        </w:rPr>
        <w:t xml:space="preserve">со </w:t>
      </w:r>
      <w:r w:rsidR="00D75ACE">
        <w:rPr>
          <w:color w:val="000000"/>
          <w:sz w:val="23"/>
          <w:szCs w:val="23"/>
          <w:lang w:bidi="ru-RU"/>
        </w:rPr>
        <w:t>скамейк</w:t>
      </w:r>
      <w:r w:rsidR="00E03016">
        <w:rPr>
          <w:color w:val="000000"/>
          <w:sz w:val="23"/>
          <w:szCs w:val="23"/>
          <w:lang w:bidi="ru-RU"/>
        </w:rPr>
        <w:t>и</w:t>
      </w:r>
      <w:r w:rsidR="00D75ACE">
        <w:rPr>
          <w:color w:val="000000"/>
          <w:sz w:val="23"/>
          <w:szCs w:val="23"/>
          <w:lang w:bidi="ru-RU"/>
        </w:rPr>
        <w:t xml:space="preserve"> тайно похитил оставленный без присмотра </w:t>
      </w:r>
      <w:r w:rsidR="00AF2BBA">
        <w:rPr>
          <w:color w:val="000000"/>
          <w:sz w:val="23"/>
          <w:szCs w:val="23"/>
          <w:lang w:bidi="ru-RU"/>
        </w:rPr>
        <w:t>несовершеннолетним ФИО</w:t>
      </w:r>
      <w:r w:rsidR="00D75ACE">
        <w:rPr>
          <w:color w:val="000000"/>
          <w:sz w:val="23"/>
          <w:szCs w:val="23"/>
          <w:lang w:bidi="ru-RU"/>
        </w:rPr>
        <w:t>. мобильный телефон марки «</w:t>
      </w:r>
      <w:r w:rsidR="00D75ACE">
        <w:rPr>
          <w:color w:val="000000"/>
          <w:sz w:val="23"/>
          <w:szCs w:val="23"/>
          <w:lang w:val="en-US" w:bidi="ru-RU"/>
        </w:rPr>
        <w:t>Xiaomi</w:t>
      </w:r>
      <w:r w:rsidRPr="00D75ACE" w:rsidR="00D75ACE">
        <w:rPr>
          <w:color w:val="000000"/>
          <w:sz w:val="23"/>
          <w:szCs w:val="23"/>
          <w:lang w:bidi="ru-RU"/>
        </w:rPr>
        <w:t xml:space="preserve"> </w:t>
      </w:r>
      <w:r w:rsidR="00D75ACE">
        <w:rPr>
          <w:color w:val="000000"/>
          <w:sz w:val="23"/>
          <w:szCs w:val="23"/>
          <w:lang w:val="en-US" w:bidi="ru-RU"/>
        </w:rPr>
        <w:t>Redmi</w:t>
      </w:r>
      <w:r w:rsidR="00D75ACE">
        <w:rPr>
          <w:color w:val="000000"/>
          <w:sz w:val="23"/>
          <w:szCs w:val="23"/>
          <w:lang w:bidi="ru-RU"/>
        </w:rPr>
        <w:t xml:space="preserve"> 9</w:t>
      </w:r>
      <w:r w:rsidR="00D75ACE">
        <w:rPr>
          <w:color w:val="000000"/>
          <w:sz w:val="23"/>
          <w:szCs w:val="23"/>
          <w:lang w:val="en-US" w:bidi="ru-RU"/>
        </w:rPr>
        <w:t>C</w:t>
      </w:r>
      <w:r w:rsidR="00D75ACE">
        <w:rPr>
          <w:color w:val="000000"/>
          <w:sz w:val="23"/>
          <w:szCs w:val="23"/>
          <w:lang w:bidi="ru-RU"/>
        </w:rPr>
        <w:t xml:space="preserve">» в корпусе синего цвета </w:t>
      </w:r>
      <w:r w:rsidR="00D75ACE">
        <w:rPr>
          <w:color w:val="000000"/>
          <w:sz w:val="23"/>
          <w:szCs w:val="23"/>
          <w:lang w:val="en-US" w:bidi="ru-RU"/>
        </w:rPr>
        <w:t>IMEI</w:t>
      </w:r>
      <w:r w:rsidRPr="00D75ACE" w:rsidR="00D75ACE">
        <w:rPr>
          <w:color w:val="000000"/>
          <w:sz w:val="23"/>
          <w:szCs w:val="23"/>
          <w:lang w:bidi="ru-RU"/>
        </w:rPr>
        <w:t>1</w:t>
      </w:r>
      <w:r w:rsidR="00D75ACE">
        <w:rPr>
          <w:color w:val="000000"/>
          <w:sz w:val="23"/>
          <w:szCs w:val="23"/>
          <w:lang w:bidi="ru-RU"/>
        </w:rPr>
        <w:t xml:space="preserve">: 860413051957573, </w:t>
      </w:r>
      <w:r w:rsidR="00D75ACE">
        <w:rPr>
          <w:color w:val="000000"/>
          <w:sz w:val="23"/>
          <w:szCs w:val="23"/>
          <w:lang w:val="en-US" w:bidi="ru-RU"/>
        </w:rPr>
        <w:t>IMEI</w:t>
      </w:r>
      <w:r w:rsidR="00D75ACE">
        <w:rPr>
          <w:color w:val="000000"/>
          <w:sz w:val="23"/>
          <w:szCs w:val="23"/>
          <w:lang w:bidi="ru-RU"/>
        </w:rPr>
        <w:t>2: 860413051957581</w:t>
      </w:r>
      <w:r w:rsidR="005030B1">
        <w:rPr>
          <w:color w:val="000000"/>
          <w:sz w:val="23"/>
          <w:szCs w:val="23"/>
          <w:lang w:bidi="ru-RU"/>
        </w:rPr>
        <w:t>, стоимостью 4000 рублей, в силиконовом чехле темно-синего цвета, материальной ценности не представляющ</w:t>
      </w:r>
      <w:r w:rsidR="00E03016">
        <w:rPr>
          <w:color w:val="000000"/>
          <w:sz w:val="23"/>
          <w:szCs w:val="23"/>
          <w:lang w:bidi="ru-RU"/>
        </w:rPr>
        <w:t>его</w:t>
      </w:r>
      <w:r w:rsidR="005030B1">
        <w:rPr>
          <w:color w:val="000000"/>
          <w:sz w:val="23"/>
          <w:szCs w:val="23"/>
          <w:lang w:bidi="ru-RU"/>
        </w:rPr>
        <w:t xml:space="preserve">, укомплектованный сим-картами: 1) оператора ООО «КТК-ТЕЛЕКОМ» с </w:t>
      </w:r>
      <w:r w:rsidR="00AF2BBA">
        <w:rPr>
          <w:color w:val="000000"/>
          <w:sz w:val="23"/>
          <w:szCs w:val="23"/>
          <w:lang w:bidi="ru-RU"/>
        </w:rPr>
        <w:t>абонентским номером данные изъяты</w:t>
      </w:r>
      <w:r w:rsidR="005030B1">
        <w:rPr>
          <w:color w:val="000000"/>
          <w:sz w:val="23"/>
          <w:szCs w:val="23"/>
          <w:lang w:bidi="ru-RU"/>
        </w:rPr>
        <w:t>, без денежных средств на счету, материальной ценности не представляющей, 2) оператора «МТС» с або</w:t>
      </w:r>
      <w:r w:rsidR="00AF2BBA">
        <w:rPr>
          <w:color w:val="000000"/>
          <w:sz w:val="23"/>
          <w:szCs w:val="23"/>
          <w:lang w:bidi="ru-RU"/>
        </w:rPr>
        <w:t>нентским номером данные изъяты</w:t>
      </w:r>
      <w:r w:rsidR="005030B1">
        <w:rPr>
          <w:color w:val="000000"/>
          <w:sz w:val="23"/>
          <w:szCs w:val="23"/>
          <w:lang w:bidi="ru-RU"/>
        </w:rPr>
        <w:t>, без денежных средств на счету, материальной ценности не представля</w:t>
      </w:r>
      <w:r w:rsidR="00AF2BBA">
        <w:rPr>
          <w:color w:val="000000"/>
          <w:sz w:val="23"/>
          <w:szCs w:val="23"/>
          <w:lang w:bidi="ru-RU"/>
        </w:rPr>
        <w:t>ющей, принадлежащий ФИО</w:t>
      </w:r>
      <w:r w:rsidR="005030B1">
        <w:rPr>
          <w:color w:val="000000"/>
          <w:sz w:val="23"/>
          <w:szCs w:val="23"/>
          <w:lang w:bidi="ru-RU"/>
        </w:rPr>
        <w:t xml:space="preserve">., </w:t>
      </w:r>
      <w:r>
        <w:rPr>
          <w:color w:val="000000"/>
          <w:sz w:val="23"/>
          <w:szCs w:val="23"/>
          <w:lang w:bidi="ru-RU"/>
        </w:rPr>
        <w:t>п</w:t>
      </w:r>
      <w:r w:rsidRPr="007D665B">
        <w:rPr>
          <w:color w:val="000000"/>
          <w:sz w:val="23"/>
          <w:szCs w:val="23"/>
          <w:lang w:bidi="ru-RU"/>
        </w:rPr>
        <w:t>осле чего</w:t>
      </w:r>
      <w:r>
        <w:rPr>
          <w:color w:val="000000"/>
          <w:sz w:val="23"/>
          <w:szCs w:val="23"/>
          <w:lang w:bidi="ru-RU"/>
        </w:rPr>
        <w:t xml:space="preserve"> </w:t>
      </w:r>
      <w:r w:rsidRPr="007D665B">
        <w:rPr>
          <w:color w:val="000000"/>
          <w:sz w:val="23"/>
          <w:szCs w:val="23"/>
          <w:lang w:bidi="ru-RU"/>
        </w:rPr>
        <w:t xml:space="preserve">с места совершения преступления с похищенным имуществом скрылся, распорядившись им по своему усмотрению и на свои корыстные нужды, чем причинил </w:t>
      </w:r>
      <w:r w:rsidR="00AF2BBA">
        <w:rPr>
          <w:color w:val="000000"/>
          <w:sz w:val="23"/>
          <w:szCs w:val="23"/>
          <w:lang w:bidi="ru-RU"/>
        </w:rPr>
        <w:t>ФИО</w:t>
      </w:r>
      <w:r w:rsidRPr="007D665B">
        <w:rPr>
          <w:color w:val="000000"/>
          <w:sz w:val="23"/>
          <w:szCs w:val="23"/>
          <w:lang w:bidi="ru-RU"/>
        </w:rPr>
        <w:t xml:space="preserve"> материальный ущерб на сумму </w:t>
      </w:r>
      <w:r w:rsidR="005030B1">
        <w:rPr>
          <w:color w:val="000000"/>
          <w:sz w:val="23"/>
          <w:szCs w:val="23"/>
          <w:lang w:bidi="ru-RU"/>
        </w:rPr>
        <w:t>4000,00</w:t>
      </w:r>
      <w:r w:rsidRPr="007D665B">
        <w:rPr>
          <w:color w:val="000000"/>
          <w:sz w:val="23"/>
          <w:szCs w:val="23"/>
          <w:lang w:bidi="ru-RU"/>
        </w:rPr>
        <w:t xml:space="preserve"> рублей.</w:t>
      </w:r>
    </w:p>
    <w:p w:rsidR="00D667B5" w:rsidRPr="00F47413" w:rsidP="0037184E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F47413">
        <w:rPr>
          <w:color w:val="000000"/>
          <w:sz w:val="23"/>
          <w:szCs w:val="23"/>
          <w:lang w:bidi="ru-RU"/>
        </w:rPr>
        <w:t>У</w:t>
      </w:r>
      <w:r w:rsidRPr="00F47413" w:rsidR="00EF4996">
        <w:rPr>
          <w:sz w:val="23"/>
          <w:szCs w:val="23"/>
        </w:rPr>
        <w:t>казанные действия подсудимо</w:t>
      </w:r>
      <w:r w:rsidRPr="00F47413" w:rsidR="008424EA">
        <w:rPr>
          <w:sz w:val="23"/>
          <w:szCs w:val="23"/>
        </w:rPr>
        <w:t>го</w:t>
      </w:r>
      <w:r w:rsidRPr="00F47413" w:rsidR="00E71134">
        <w:rPr>
          <w:sz w:val="23"/>
          <w:szCs w:val="23"/>
        </w:rPr>
        <w:t xml:space="preserve"> </w:t>
      </w:r>
      <w:r w:rsidR="005030B1">
        <w:rPr>
          <w:color w:val="000000"/>
          <w:sz w:val="23"/>
          <w:szCs w:val="23"/>
        </w:rPr>
        <w:t>Бурманова А.М</w:t>
      </w:r>
      <w:r w:rsidRPr="007D665B" w:rsidR="007D665B">
        <w:rPr>
          <w:color w:val="000000"/>
          <w:sz w:val="23"/>
          <w:szCs w:val="23"/>
        </w:rPr>
        <w:t>.</w:t>
      </w:r>
      <w:r w:rsidRPr="00F47413" w:rsidR="003F269C">
        <w:rPr>
          <w:color w:val="000000"/>
          <w:sz w:val="23"/>
          <w:szCs w:val="23"/>
        </w:rPr>
        <w:t xml:space="preserve"> </w:t>
      </w:r>
      <w:r w:rsidRPr="00F47413" w:rsidR="00EF4996">
        <w:rPr>
          <w:color w:val="000000" w:themeColor="text1"/>
          <w:sz w:val="23"/>
          <w:szCs w:val="23"/>
        </w:rPr>
        <w:t xml:space="preserve">квалифицированы по </w:t>
      </w:r>
      <w:r w:rsidRPr="00F47413">
        <w:rPr>
          <w:color w:val="000000" w:themeColor="text1"/>
          <w:sz w:val="23"/>
          <w:szCs w:val="23"/>
        </w:rPr>
        <w:t>ч.1 ст.158 УК РФ, как кража, то есть тайное хищение чужого имущества</w:t>
      </w:r>
      <w:r w:rsidRPr="00F47413">
        <w:rPr>
          <w:sz w:val="23"/>
          <w:szCs w:val="23"/>
        </w:rPr>
        <w:t>.</w:t>
      </w:r>
      <w:r w:rsidRPr="00F47413">
        <w:rPr>
          <w:color w:val="000000" w:themeColor="text1"/>
          <w:sz w:val="23"/>
          <w:szCs w:val="23"/>
        </w:rPr>
        <w:t xml:space="preserve"> </w:t>
      </w:r>
    </w:p>
    <w:p w:rsidR="00BE2EB6" w:rsidP="0037184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  <w:shd w:val="clear" w:color="auto" w:fill="FFFFFF"/>
        </w:rPr>
        <w:t xml:space="preserve">В судебном заседании </w:t>
      </w:r>
      <w:r w:rsidR="00D7298D">
        <w:rPr>
          <w:sz w:val="23"/>
          <w:szCs w:val="23"/>
          <w:shd w:val="clear" w:color="auto" w:fill="FFFFFF"/>
        </w:rPr>
        <w:t xml:space="preserve">несовершеннолетний </w:t>
      </w:r>
      <w:r w:rsidRPr="00F47413">
        <w:rPr>
          <w:sz w:val="23"/>
          <w:szCs w:val="23"/>
          <w:shd w:val="clear" w:color="auto" w:fill="FFFFFF"/>
        </w:rPr>
        <w:t>п</w:t>
      </w:r>
      <w:r w:rsidRPr="00F47413" w:rsidR="00162D79">
        <w:rPr>
          <w:sz w:val="23"/>
          <w:szCs w:val="23"/>
          <w:shd w:val="clear" w:color="auto" w:fill="FFFFFF"/>
        </w:rPr>
        <w:t>отерпевш</w:t>
      </w:r>
      <w:r w:rsidR="007D665B">
        <w:rPr>
          <w:sz w:val="23"/>
          <w:szCs w:val="23"/>
          <w:shd w:val="clear" w:color="auto" w:fill="FFFFFF"/>
        </w:rPr>
        <w:t>ий</w:t>
      </w:r>
      <w:r w:rsidRPr="00F47413" w:rsidR="00777056">
        <w:rPr>
          <w:sz w:val="23"/>
          <w:szCs w:val="23"/>
        </w:rPr>
        <w:t xml:space="preserve"> </w:t>
      </w:r>
      <w:r w:rsidRPr="00F47413">
        <w:rPr>
          <w:color w:val="000000" w:themeColor="text1"/>
          <w:sz w:val="23"/>
          <w:szCs w:val="23"/>
        </w:rPr>
        <w:t>обратил</w:t>
      </w:r>
      <w:r w:rsidRPr="00F47413" w:rsidR="00E71134">
        <w:rPr>
          <w:color w:val="000000" w:themeColor="text1"/>
          <w:sz w:val="23"/>
          <w:szCs w:val="23"/>
        </w:rPr>
        <w:t>с</w:t>
      </w:r>
      <w:r w:rsidR="007D665B">
        <w:rPr>
          <w:color w:val="000000" w:themeColor="text1"/>
          <w:sz w:val="23"/>
          <w:szCs w:val="23"/>
        </w:rPr>
        <w:t>я</w:t>
      </w:r>
      <w:r w:rsidRPr="00F47413">
        <w:rPr>
          <w:color w:val="000000" w:themeColor="text1"/>
          <w:sz w:val="23"/>
          <w:szCs w:val="23"/>
        </w:rPr>
        <w:t xml:space="preserve"> с заявлением </w:t>
      </w:r>
      <w:r w:rsidRPr="00F47413">
        <w:rPr>
          <w:sz w:val="23"/>
          <w:szCs w:val="23"/>
        </w:rPr>
        <w:t>о прекращении уголовного дела в отношении</w:t>
      </w:r>
      <w:r w:rsidRPr="00F47413" w:rsidR="00836784">
        <w:rPr>
          <w:sz w:val="23"/>
          <w:szCs w:val="23"/>
        </w:rPr>
        <w:t xml:space="preserve"> </w:t>
      </w:r>
      <w:r w:rsidR="005030B1">
        <w:rPr>
          <w:color w:val="000000"/>
          <w:sz w:val="23"/>
          <w:szCs w:val="23"/>
        </w:rPr>
        <w:t>Бурманова А.М.</w:t>
      </w:r>
      <w:r w:rsidRPr="00F47413" w:rsidR="007D665B">
        <w:rPr>
          <w:color w:val="000000"/>
          <w:sz w:val="23"/>
          <w:szCs w:val="23"/>
        </w:rPr>
        <w:t xml:space="preserve"> </w:t>
      </w:r>
      <w:r w:rsidRPr="00F47413">
        <w:rPr>
          <w:sz w:val="23"/>
          <w:szCs w:val="23"/>
        </w:rPr>
        <w:t>в связи с примирением сторон, пояснил, что</w:t>
      </w:r>
      <w:r w:rsidRPr="00F47413" w:rsidR="00836784">
        <w:rPr>
          <w:sz w:val="23"/>
          <w:szCs w:val="23"/>
        </w:rPr>
        <w:t xml:space="preserve"> подсудимый</w:t>
      </w:r>
      <w:r w:rsidRPr="00F47413" w:rsidR="00D667B5">
        <w:rPr>
          <w:sz w:val="23"/>
          <w:szCs w:val="23"/>
        </w:rPr>
        <w:t xml:space="preserve"> </w:t>
      </w:r>
      <w:r w:rsidRPr="00F47413" w:rsidR="00836784">
        <w:rPr>
          <w:sz w:val="23"/>
          <w:szCs w:val="23"/>
        </w:rPr>
        <w:t>принес</w:t>
      </w:r>
      <w:r w:rsidRPr="00F47413" w:rsidR="00735AB7">
        <w:rPr>
          <w:sz w:val="23"/>
          <w:szCs w:val="23"/>
        </w:rPr>
        <w:t xml:space="preserve"> </w:t>
      </w:r>
      <w:r w:rsidRPr="00F47413" w:rsidR="00836784">
        <w:rPr>
          <w:sz w:val="23"/>
          <w:szCs w:val="23"/>
        </w:rPr>
        <w:t>извинения, которые он принял,</w:t>
      </w:r>
      <w:r w:rsidRPr="00F47413" w:rsidR="00E71134">
        <w:rPr>
          <w:sz w:val="23"/>
          <w:szCs w:val="23"/>
        </w:rPr>
        <w:t xml:space="preserve"> похищенное имущество е</w:t>
      </w:r>
      <w:r w:rsidR="007D665B">
        <w:rPr>
          <w:sz w:val="23"/>
          <w:szCs w:val="23"/>
        </w:rPr>
        <w:t>му</w:t>
      </w:r>
      <w:r w:rsidRPr="00F47413" w:rsidR="00E71134">
        <w:rPr>
          <w:sz w:val="23"/>
          <w:szCs w:val="23"/>
        </w:rPr>
        <w:t xml:space="preserve"> возвращено,</w:t>
      </w:r>
      <w:r w:rsidR="00E03016">
        <w:rPr>
          <w:sz w:val="23"/>
          <w:szCs w:val="23"/>
        </w:rPr>
        <w:t xml:space="preserve"> которое не повреждено и пригодно к использованию,</w:t>
      </w:r>
      <w:r w:rsidR="007D665B">
        <w:rPr>
          <w:sz w:val="23"/>
          <w:szCs w:val="23"/>
        </w:rPr>
        <w:t xml:space="preserve"> </w:t>
      </w:r>
      <w:r w:rsidRPr="00F47413" w:rsidR="00E71134">
        <w:rPr>
          <w:sz w:val="23"/>
          <w:szCs w:val="23"/>
        </w:rPr>
        <w:t>в связи с чем</w:t>
      </w:r>
      <w:r w:rsidRPr="00F47413" w:rsidR="00836784">
        <w:rPr>
          <w:sz w:val="23"/>
          <w:szCs w:val="23"/>
        </w:rPr>
        <w:t xml:space="preserve"> </w:t>
      </w:r>
      <w:r w:rsidRPr="00F47413">
        <w:rPr>
          <w:sz w:val="23"/>
          <w:szCs w:val="23"/>
        </w:rPr>
        <w:t>причиненный</w:t>
      </w:r>
      <w:r w:rsidRPr="00F47413" w:rsidR="00777056">
        <w:rPr>
          <w:sz w:val="23"/>
          <w:szCs w:val="23"/>
        </w:rPr>
        <w:t xml:space="preserve"> </w:t>
      </w:r>
      <w:r w:rsidRPr="00F47413" w:rsidR="00A578C3">
        <w:rPr>
          <w:sz w:val="23"/>
          <w:szCs w:val="23"/>
        </w:rPr>
        <w:t xml:space="preserve">преступлением вред заглажен </w:t>
      </w:r>
      <w:r w:rsidRPr="00F47413" w:rsidR="003250C2">
        <w:rPr>
          <w:sz w:val="23"/>
          <w:szCs w:val="23"/>
        </w:rPr>
        <w:t>подсудимым</w:t>
      </w:r>
      <w:r w:rsidRPr="00F47413" w:rsidR="00A578C3">
        <w:rPr>
          <w:sz w:val="23"/>
          <w:szCs w:val="23"/>
        </w:rPr>
        <w:t xml:space="preserve"> в полном объеме</w:t>
      </w:r>
      <w:r w:rsidRPr="00F47413" w:rsidR="00576E02">
        <w:rPr>
          <w:sz w:val="23"/>
          <w:szCs w:val="23"/>
        </w:rPr>
        <w:t>,</w:t>
      </w:r>
      <w:r w:rsidRPr="00F47413" w:rsidR="00836784">
        <w:rPr>
          <w:sz w:val="23"/>
          <w:szCs w:val="23"/>
        </w:rPr>
        <w:t xml:space="preserve"> претензий к подсудимому не имеет</w:t>
      </w:r>
      <w:r w:rsidRPr="00F47413">
        <w:rPr>
          <w:sz w:val="23"/>
          <w:szCs w:val="23"/>
        </w:rPr>
        <w:t xml:space="preserve">, </w:t>
      </w:r>
      <w:r w:rsidRPr="00F47413" w:rsidR="003250C2">
        <w:rPr>
          <w:sz w:val="23"/>
          <w:szCs w:val="23"/>
        </w:rPr>
        <w:t>ходатайство заявлено добровольно</w:t>
      </w:r>
      <w:r w:rsidRPr="00F47413" w:rsidR="00143642">
        <w:rPr>
          <w:sz w:val="23"/>
          <w:szCs w:val="23"/>
        </w:rPr>
        <w:t xml:space="preserve"> и осознано</w:t>
      </w:r>
      <w:r w:rsidRPr="00F47413" w:rsidR="003250C2">
        <w:rPr>
          <w:sz w:val="23"/>
          <w:szCs w:val="23"/>
        </w:rPr>
        <w:t xml:space="preserve">, </w:t>
      </w:r>
      <w:r w:rsidRPr="00F47413">
        <w:rPr>
          <w:sz w:val="23"/>
          <w:szCs w:val="23"/>
        </w:rPr>
        <w:t xml:space="preserve">правовые последствия прекращения уголовного дела по данному основанию </w:t>
      </w:r>
      <w:r w:rsidRPr="00F47413" w:rsidR="003250C2">
        <w:rPr>
          <w:sz w:val="23"/>
          <w:szCs w:val="23"/>
        </w:rPr>
        <w:t>е</w:t>
      </w:r>
      <w:r w:rsidR="007D665B">
        <w:rPr>
          <w:sz w:val="23"/>
          <w:szCs w:val="23"/>
        </w:rPr>
        <w:t>му</w:t>
      </w:r>
      <w:r w:rsidRPr="00F47413" w:rsidR="003250C2">
        <w:rPr>
          <w:sz w:val="23"/>
          <w:szCs w:val="23"/>
        </w:rPr>
        <w:t xml:space="preserve"> </w:t>
      </w:r>
      <w:r w:rsidRPr="00F47413">
        <w:rPr>
          <w:sz w:val="23"/>
          <w:szCs w:val="23"/>
        </w:rPr>
        <w:t xml:space="preserve">известны и понятны. </w:t>
      </w:r>
    </w:p>
    <w:p w:rsidR="005030B1" w:rsidRPr="00F47413" w:rsidP="0037184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Представители потерпевшего поддержали заявленное </w:t>
      </w:r>
      <w:r w:rsidR="00E03016">
        <w:rPr>
          <w:sz w:val="23"/>
          <w:szCs w:val="23"/>
        </w:rPr>
        <w:t xml:space="preserve">им </w:t>
      </w:r>
      <w:r>
        <w:rPr>
          <w:sz w:val="23"/>
          <w:szCs w:val="23"/>
        </w:rPr>
        <w:t>ходатайство.</w:t>
      </w:r>
    </w:p>
    <w:p w:rsidR="004C2812" w:rsidRPr="00F47413" w:rsidP="003F269C">
      <w:pPr>
        <w:pStyle w:val="NoSpacing"/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</w:rPr>
        <w:t>Подсудим</w:t>
      </w:r>
      <w:r w:rsidRPr="00F47413" w:rsidR="008424EA">
        <w:rPr>
          <w:sz w:val="23"/>
          <w:szCs w:val="23"/>
        </w:rPr>
        <w:t>ый</w:t>
      </w:r>
      <w:r w:rsidRPr="00F47413" w:rsidR="003250C2">
        <w:rPr>
          <w:sz w:val="23"/>
          <w:szCs w:val="23"/>
        </w:rPr>
        <w:t xml:space="preserve">, </w:t>
      </w:r>
      <w:r w:rsidRPr="00F47413">
        <w:rPr>
          <w:sz w:val="23"/>
          <w:szCs w:val="23"/>
        </w:rPr>
        <w:t>которо</w:t>
      </w:r>
      <w:r w:rsidRPr="00F47413" w:rsidR="008424EA">
        <w:rPr>
          <w:sz w:val="23"/>
          <w:szCs w:val="23"/>
        </w:rPr>
        <w:t>му</w:t>
      </w:r>
      <w:r w:rsidRPr="00F47413">
        <w:rPr>
          <w:sz w:val="23"/>
          <w:szCs w:val="23"/>
        </w:rPr>
        <w:t xml:space="preserve"> суд разъяснил е</w:t>
      </w:r>
      <w:r w:rsidRPr="00F47413" w:rsidR="008424EA">
        <w:rPr>
          <w:sz w:val="23"/>
          <w:szCs w:val="23"/>
        </w:rPr>
        <w:t>го</w:t>
      </w:r>
      <w:r w:rsidRPr="00F47413">
        <w:rPr>
          <w:sz w:val="23"/>
          <w:szCs w:val="23"/>
        </w:rPr>
        <w:t xml:space="preserve"> право, предусмотренное п.15 ч.4 ст.47 УПК РФ, не возражал против прекращения уголовного дела по указанному основанию, вину в совершении инкриминируемого е</w:t>
      </w:r>
      <w:r w:rsidRPr="00F47413" w:rsidR="008424EA">
        <w:rPr>
          <w:sz w:val="23"/>
          <w:szCs w:val="23"/>
        </w:rPr>
        <w:t>му</w:t>
      </w:r>
      <w:r w:rsidRPr="00F47413">
        <w:rPr>
          <w:sz w:val="23"/>
          <w:szCs w:val="23"/>
        </w:rPr>
        <w:t xml:space="preserve"> преступления признал,</w:t>
      </w:r>
      <w:r w:rsidRPr="00F47413" w:rsidR="00BE2EB6">
        <w:rPr>
          <w:sz w:val="23"/>
          <w:szCs w:val="23"/>
        </w:rPr>
        <w:t xml:space="preserve"> раскаялся в содеянном,</w:t>
      </w:r>
      <w:r w:rsidRPr="00F47413" w:rsidR="00C659BF">
        <w:rPr>
          <w:sz w:val="23"/>
          <w:szCs w:val="23"/>
        </w:rPr>
        <w:t xml:space="preserve"> </w:t>
      </w:r>
      <w:r w:rsidRPr="00F47413">
        <w:rPr>
          <w:sz w:val="23"/>
          <w:szCs w:val="23"/>
        </w:rPr>
        <w:t>просил прекратить данное уголовное дело в отношении не</w:t>
      </w:r>
      <w:r w:rsidRPr="00F47413" w:rsidR="008424EA">
        <w:rPr>
          <w:sz w:val="23"/>
          <w:szCs w:val="23"/>
        </w:rPr>
        <w:t>го</w:t>
      </w:r>
      <w:r w:rsidRPr="00F47413">
        <w:rPr>
          <w:sz w:val="23"/>
          <w:szCs w:val="23"/>
        </w:rPr>
        <w:t xml:space="preserve"> в связи с примирением сторон.</w:t>
      </w:r>
    </w:p>
    <w:p w:rsidR="003250C2" w:rsidRPr="00F47413" w:rsidP="00C659BF">
      <w:pPr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</w:rPr>
        <w:t>Государственный обвинитель</w:t>
      </w:r>
      <w:r w:rsidRPr="00F47413" w:rsidR="00C659BF">
        <w:rPr>
          <w:sz w:val="23"/>
          <w:szCs w:val="23"/>
        </w:rPr>
        <w:t xml:space="preserve"> и защитник подсудимого</w:t>
      </w:r>
      <w:r w:rsidRPr="00F47413">
        <w:rPr>
          <w:sz w:val="23"/>
          <w:szCs w:val="23"/>
        </w:rPr>
        <w:t xml:space="preserve"> не возражал</w:t>
      </w:r>
      <w:r w:rsidRPr="00F47413" w:rsidR="003E3DF4">
        <w:rPr>
          <w:sz w:val="23"/>
          <w:szCs w:val="23"/>
        </w:rPr>
        <w:t>и</w:t>
      </w:r>
      <w:r w:rsidRPr="00F47413">
        <w:rPr>
          <w:sz w:val="23"/>
          <w:szCs w:val="23"/>
        </w:rPr>
        <w:t xml:space="preserve"> против удовлетворения заявленного ходатайства.</w:t>
      </w:r>
    </w:p>
    <w:p w:rsidR="00A76D82" w:rsidP="003D5F5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F47413" w:rsidR="00162D79">
        <w:rPr>
          <w:sz w:val="23"/>
          <w:szCs w:val="23"/>
        </w:rPr>
        <w:t>заявления</w:t>
      </w:r>
      <w:r w:rsidRPr="00F47413" w:rsidR="00D84184">
        <w:rPr>
          <w:sz w:val="23"/>
          <w:szCs w:val="23"/>
        </w:rPr>
        <w:t xml:space="preserve"> </w:t>
      </w:r>
      <w:r w:rsidRPr="00F47413" w:rsidR="00162D79">
        <w:rPr>
          <w:sz w:val="23"/>
          <w:szCs w:val="23"/>
        </w:rPr>
        <w:t>потерпевше</w:t>
      </w:r>
      <w:r w:rsidRPr="00F47413" w:rsidR="00832DC8">
        <w:rPr>
          <w:sz w:val="23"/>
          <w:szCs w:val="23"/>
        </w:rPr>
        <w:t>го</w:t>
      </w:r>
      <w:r w:rsidRPr="00F47413">
        <w:rPr>
          <w:sz w:val="23"/>
          <w:szCs w:val="23"/>
        </w:rPr>
        <w:t xml:space="preserve"> ввиду следующего.</w:t>
      </w:r>
    </w:p>
    <w:p w:rsidR="00EF4996" w:rsidRPr="00F47413" w:rsidP="003D5F5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47413">
        <w:rPr>
          <w:sz w:val="23"/>
          <w:szCs w:val="23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996" w:rsidRPr="00F47413" w:rsidP="003D5F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F47413">
        <w:rPr>
          <w:sz w:val="23"/>
          <w:szCs w:val="23"/>
        </w:rPr>
        <w:t xml:space="preserve">Согласно </w:t>
      </w:r>
      <w:hyperlink r:id="rId4" w:history="1">
        <w:r w:rsidRPr="00F47413">
          <w:rPr>
            <w:sz w:val="23"/>
            <w:szCs w:val="23"/>
          </w:rPr>
          <w:t>ст.</w:t>
        </w:r>
      </w:hyperlink>
      <w:r w:rsidRPr="00F47413">
        <w:rPr>
          <w:sz w:val="23"/>
          <w:szCs w:val="23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F47413" w:rsidP="003D5F58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F47413">
        <w:rPr>
          <w:sz w:val="23"/>
          <w:szCs w:val="23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EF4996" w:rsidRPr="00F47413" w:rsidP="003D5F58">
      <w:pPr>
        <w:ind w:firstLine="708"/>
        <w:jc w:val="both"/>
        <w:rPr>
          <w:sz w:val="23"/>
          <w:szCs w:val="23"/>
        </w:rPr>
      </w:pPr>
      <w:r w:rsidRPr="00F47413">
        <w:rPr>
          <w:sz w:val="23"/>
          <w:szCs w:val="23"/>
        </w:rPr>
        <w:t>Преступление, предусмотренное ч.1 ст.1</w:t>
      </w:r>
      <w:r w:rsidRPr="00F47413" w:rsidR="00A578C3">
        <w:rPr>
          <w:sz w:val="23"/>
          <w:szCs w:val="23"/>
        </w:rPr>
        <w:t>58</w:t>
      </w:r>
      <w:r w:rsidRPr="00F47413">
        <w:rPr>
          <w:sz w:val="23"/>
          <w:szCs w:val="23"/>
        </w:rPr>
        <w:t xml:space="preserve"> УК РФ, в совершении которого обвиняется</w:t>
      </w:r>
      <w:r w:rsidRPr="00F47413" w:rsidR="005D7132">
        <w:rPr>
          <w:sz w:val="23"/>
          <w:szCs w:val="23"/>
        </w:rPr>
        <w:t xml:space="preserve"> </w:t>
      </w:r>
      <w:r w:rsidR="005030B1">
        <w:rPr>
          <w:color w:val="000000"/>
          <w:sz w:val="23"/>
          <w:szCs w:val="23"/>
        </w:rPr>
        <w:t>Бурманов А.М</w:t>
      </w:r>
      <w:r w:rsidRPr="007D665B" w:rsidR="007D665B">
        <w:rPr>
          <w:color w:val="000000"/>
          <w:sz w:val="23"/>
          <w:szCs w:val="23"/>
        </w:rPr>
        <w:t>.</w:t>
      </w:r>
      <w:r w:rsidRPr="00F47413" w:rsidR="008424EA">
        <w:rPr>
          <w:sz w:val="23"/>
          <w:szCs w:val="23"/>
        </w:rPr>
        <w:t xml:space="preserve">, </w:t>
      </w:r>
      <w:r w:rsidRPr="00F47413">
        <w:rPr>
          <w:sz w:val="23"/>
          <w:szCs w:val="23"/>
        </w:rPr>
        <w:t>относ</w:t>
      </w:r>
      <w:r w:rsidRPr="00F47413" w:rsidR="003E3DF4">
        <w:rPr>
          <w:sz w:val="23"/>
          <w:szCs w:val="23"/>
        </w:rPr>
        <w:t>и</w:t>
      </w:r>
      <w:r w:rsidRPr="00F47413">
        <w:rPr>
          <w:sz w:val="23"/>
          <w:szCs w:val="23"/>
        </w:rPr>
        <w:t>тся к категории небольшой тяжести.</w:t>
      </w:r>
    </w:p>
    <w:p w:rsidR="00EF4996" w:rsidRPr="00F47413" w:rsidP="003D5F58">
      <w:pPr>
        <w:ind w:firstLine="708"/>
        <w:jc w:val="both"/>
        <w:rPr>
          <w:sz w:val="23"/>
          <w:szCs w:val="23"/>
        </w:rPr>
      </w:pPr>
      <w:r w:rsidRPr="00F47413">
        <w:rPr>
          <w:sz w:val="23"/>
          <w:szCs w:val="23"/>
        </w:rPr>
        <w:t xml:space="preserve">Учитывая обстоятельства данного уголовного дела, </w:t>
      </w:r>
      <w:r w:rsidRPr="00F47413" w:rsidR="0063424F">
        <w:rPr>
          <w:sz w:val="23"/>
          <w:szCs w:val="23"/>
        </w:rPr>
        <w:t>принимая во внимание, что заявление о примирении потерпевш</w:t>
      </w:r>
      <w:r w:rsidRPr="00F47413" w:rsidR="003D4910">
        <w:rPr>
          <w:sz w:val="23"/>
          <w:szCs w:val="23"/>
        </w:rPr>
        <w:t>им</w:t>
      </w:r>
      <w:r w:rsidRPr="00F47413" w:rsidR="0063424F">
        <w:rPr>
          <w:sz w:val="23"/>
          <w:szCs w:val="23"/>
        </w:rPr>
        <w:t xml:space="preserve"> подано добровольно и осознанно,</w:t>
      </w:r>
      <w:r w:rsidRPr="00F47413" w:rsidR="005D7132">
        <w:rPr>
          <w:sz w:val="23"/>
          <w:szCs w:val="23"/>
        </w:rPr>
        <w:t xml:space="preserve"> </w:t>
      </w:r>
      <w:r w:rsidRPr="00F47413" w:rsidR="00364961">
        <w:rPr>
          <w:sz w:val="23"/>
          <w:szCs w:val="23"/>
        </w:rPr>
        <w:t>подсудимый</w:t>
      </w:r>
      <w:r w:rsidRPr="00F47413" w:rsidR="00C56C1E">
        <w:rPr>
          <w:sz w:val="23"/>
          <w:szCs w:val="23"/>
        </w:rPr>
        <w:t xml:space="preserve"> загладил причиненный преступлением вред</w:t>
      </w:r>
      <w:r w:rsidRPr="00F47413" w:rsidR="00A578C3">
        <w:rPr>
          <w:sz w:val="23"/>
          <w:szCs w:val="23"/>
        </w:rPr>
        <w:t xml:space="preserve">, </w:t>
      </w:r>
      <w:r w:rsidRPr="00F47413" w:rsidR="008867B5">
        <w:rPr>
          <w:sz w:val="23"/>
          <w:szCs w:val="23"/>
        </w:rPr>
        <w:t xml:space="preserve">принес </w:t>
      </w:r>
      <w:r w:rsidR="00E03016">
        <w:rPr>
          <w:sz w:val="23"/>
          <w:szCs w:val="23"/>
        </w:rPr>
        <w:t xml:space="preserve">потерпевшему </w:t>
      </w:r>
      <w:r w:rsidRPr="00F47413" w:rsidR="008867B5">
        <w:rPr>
          <w:sz w:val="23"/>
          <w:szCs w:val="23"/>
        </w:rPr>
        <w:t>извинения</w:t>
      </w:r>
      <w:r w:rsidRPr="00F47413" w:rsidR="00832DC8">
        <w:rPr>
          <w:sz w:val="23"/>
          <w:szCs w:val="23"/>
        </w:rPr>
        <w:t>,</w:t>
      </w:r>
      <w:r w:rsidRPr="00F47413" w:rsidR="008867B5">
        <w:rPr>
          <w:sz w:val="23"/>
          <w:szCs w:val="23"/>
        </w:rPr>
        <w:t xml:space="preserve"> которые он принял,</w:t>
      </w:r>
      <w:r w:rsidR="00E03016">
        <w:rPr>
          <w:sz w:val="23"/>
          <w:szCs w:val="23"/>
        </w:rPr>
        <w:t xml:space="preserve"> похищенное имущество возвращено потерпевшему без повреждений,</w:t>
      </w:r>
      <w:r w:rsidRPr="00F47413" w:rsidR="008867B5">
        <w:rPr>
          <w:sz w:val="23"/>
          <w:szCs w:val="23"/>
        </w:rPr>
        <w:t xml:space="preserve"> </w:t>
      </w:r>
      <w:r w:rsidRPr="00F47413">
        <w:rPr>
          <w:sz w:val="23"/>
          <w:szCs w:val="23"/>
        </w:rPr>
        <w:t>претензий к</w:t>
      </w:r>
      <w:r w:rsidRPr="00F47413" w:rsidR="004727C1">
        <w:rPr>
          <w:sz w:val="23"/>
          <w:szCs w:val="23"/>
        </w:rPr>
        <w:t xml:space="preserve"> подсудимо</w:t>
      </w:r>
      <w:r w:rsidRPr="00F47413" w:rsidR="008424EA">
        <w:rPr>
          <w:sz w:val="23"/>
          <w:szCs w:val="23"/>
        </w:rPr>
        <w:t>му</w:t>
      </w:r>
      <w:r w:rsidRPr="00F47413" w:rsidR="0037184E">
        <w:rPr>
          <w:sz w:val="23"/>
          <w:szCs w:val="23"/>
        </w:rPr>
        <w:t xml:space="preserve"> потерпевший</w:t>
      </w:r>
      <w:r w:rsidRPr="00F47413" w:rsidR="00364961">
        <w:rPr>
          <w:sz w:val="23"/>
          <w:szCs w:val="23"/>
        </w:rPr>
        <w:t xml:space="preserve"> </w:t>
      </w:r>
      <w:r w:rsidRPr="00F47413" w:rsidR="004727C1">
        <w:rPr>
          <w:sz w:val="23"/>
          <w:szCs w:val="23"/>
        </w:rPr>
        <w:t>не име</w:t>
      </w:r>
      <w:r w:rsidRPr="00F47413" w:rsidR="008867B5">
        <w:rPr>
          <w:sz w:val="23"/>
          <w:szCs w:val="23"/>
        </w:rPr>
        <w:t>е</w:t>
      </w:r>
      <w:r w:rsidRPr="00F47413" w:rsidR="004727C1">
        <w:rPr>
          <w:sz w:val="23"/>
          <w:szCs w:val="23"/>
        </w:rPr>
        <w:t>т</w:t>
      </w:r>
      <w:r w:rsidRPr="00F47413">
        <w:rPr>
          <w:sz w:val="23"/>
          <w:szCs w:val="23"/>
        </w:rPr>
        <w:t xml:space="preserve">, </w:t>
      </w:r>
      <w:r w:rsidRPr="00F47413" w:rsidR="00FC2D23">
        <w:rPr>
          <w:sz w:val="23"/>
          <w:szCs w:val="23"/>
        </w:rPr>
        <w:t xml:space="preserve">таким образом подсудимый загладил причиненный преступлением вред, </w:t>
      </w:r>
      <w:r w:rsidRPr="00F47413">
        <w:rPr>
          <w:sz w:val="23"/>
          <w:szCs w:val="23"/>
        </w:rPr>
        <w:t>н</w:t>
      </w:r>
      <w:r w:rsidRPr="00F47413" w:rsidR="00E71134">
        <w:rPr>
          <w:sz w:val="23"/>
          <w:szCs w:val="23"/>
        </w:rPr>
        <w:t xml:space="preserve">е </w:t>
      </w:r>
      <w:r w:rsidRPr="00F47413">
        <w:rPr>
          <w:sz w:val="23"/>
          <w:szCs w:val="23"/>
        </w:rPr>
        <w:t>судим</w:t>
      </w:r>
      <w:r w:rsidRPr="00F47413" w:rsidR="00C56C1E">
        <w:rPr>
          <w:sz w:val="23"/>
          <w:szCs w:val="23"/>
        </w:rPr>
        <w:t>, примирился с потерпевш</w:t>
      </w:r>
      <w:r w:rsidRPr="00F47413" w:rsidR="003D4910">
        <w:rPr>
          <w:sz w:val="23"/>
          <w:szCs w:val="23"/>
        </w:rPr>
        <w:t>им</w:t>
      </w:r>
      <w:r w:rsidRPr="00F47413" w:rsidR="005D7132">
        <w:rPr>
          <w:sz w:val="23"/>
          <w:szCs w:val="23"/>
        </w:rPr>
        <w:t>,</w:t>
      </w:r>
      <w:r w:rsidRPr="00F47413" w:rsidR="00895EB8">
        <w:rPr>
          <w:sz w:val="23"/>
          <w:szCs w:val="23"/>
        </w:rPr>
        <w:t xml:space="preserve"> </w:t>
      </w:r>
      <w:r w:rsidRPr="00F47413">
        <w:rPr>
          <w:sz w:val="23"/>
          <w:szCs w:val="23"/>
        </w:rPr>
        <w:t>против прекращения уголовного дела по указанному основанию не возражает, суд считает возможным уголовное дело в отношении</w:t>
      </w:r>
      <w:r w:rsidRPr="00F47413" w:rsidR="008867B5">
        <w:rPr>
          <w:sz w:val="23"/>
          <w:szCs w:val="23"/>
        </w:rPr>
        <w:t xml:space="preserve"> </w:t>
      </w:r>
      <w:r w:rsidR="005030B1">
        <w:rPr>
          <w:color w:val="000000"/>
          <w:sz w:val="23"/>
          <w:szCs w:val="23"/>
        </w:rPr>
        <w:t>Бурманова А.М.</w:t>
      </w:r>
      <w:r w:rsidRPr="007D665B" w:rsidR="007D665B">
        <w:rPr>
          <w:color w:val="000000"/>
          <w:sz w:val="23"/>
          <w:szCs w:val="23"/>
        </w:rPr>
        <w:t xml:space="preserve"> </w:t>
      </w:r>
      <w:r w:rsidRPr="00F47413">
        <w:rPr>
          <w:sz w:val="23"/>
          <w:szCs w:val="23"/>
        </w:rPr>
        <w:t>прекратить в связи с примирением сторон и освободить е</w:t>
      </w:r>
      <w:r w:rsidRPr="00F47413" w:rsidR="008424EA">
        <w:rPr>
          <w:sz w:val="23"/>
          <w:szCs w:val="23"/>
        </w:rPr>
        <w:t>го</w:t>
      </w:r>
      <w:r w:rsidRPr="00F47413">
        <w:rPr>
          <w:sz w:val="23"/>
          <w:szCs w:val="23"/>
        </w:rPr>
        <w:t xml:space="preserve"> от уголовной ответственности.</w:t>
      </w:r>
    </w:p>
    <w:p w:rsidR="00570F9A" w:rsidRPr="00E03016" w:rsidP="003D5F58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F47413">
        <w:rPr>
          <w:color w:val="000000"/>
          <w:sz w:val="23"/>
          <w:szCs w:val="23"/>
        </w:rPr>
        <w:t>Подсудимому</w:t>
      </w:r>
      <w:r w:rsidRPr="00F47413" w:rsidR="003F269C">
        <w:rPr>
          <w:color w:val="000000"/>
          <w:sz w:val="23"/>
          <w:szCs w:val="23"/>
        </w:rPr>
        <w:t xml:space="preserve"> </w:t>
      </w:r>
      <w:r w:rsidRPr="00F47413" w:rsidR="003F0B1C">
        <w:rPr>
          <w:color w:val="000000"/>
          <w:sz w:val="23"/>
          <w:szCs w:val="23"/>
        </w:rPr>
        <w:t xml:space="preserve">избрана мера </w:t>
      </w:r>
      <w:r w:rsidRPr="00F47413" w:rsidR="00364961">
        <w:rPr>
          <w:color w:val="000000"/>
          <w:sz w:val="23"/>
          <w:szCs w:val="23"/>
        </w:rPr>
        <w:t>пресечения</w:t>
      </w:r>
      <w:r w:rsidRPr="00F47413" w:rsidR="003F0B1C">
        <w:rPr>
          <w:color w:val="000000"/>
          <w:sz w:val="23"/>
          <w:szCs w:val="23"/>
        </w:rPr>
        <w:t xml:space="preserve"> </w:t>
      </w:r>
      <w:r w:rsidRPr="00E03016" w:rsidR="003F0B1C">
        <w:rPr>
          <w:color w:val="000000" w:themeColor="text1"/>
          <w:sz w:val="23"/>
          <w:szCs w:val="23"/>
        </w:rPr>
        <w:t>в виде подписки о невыезде и надлежащем поведении</w:t>
      </w:r>
      <w:r w:rsidRPr="00E03016" w:rsidR="00DF6175">
        <w:rPr>
          <w:color w:val="000000" w:themeColor="text1"/>
          <w:sz w:val="23"/>
          <w:szCs w:val="23"/>
        </w:rPr>
        <w:t xml:space="preserve">. Суд не находит оснований для сохранения подсудимому </w:t>
      </w:r>
      <w:r w:rsidRPr="00E03016" w:rsidR="00876B44">
        <w:rPr>
          <w:color w:val="000000" w:themeColor="text1"/>
          <w:sz w:val="23"/>
          <w:szCs w:val="23"/>
        </w:rPr>
        <w:t xml:space="preserve">избранной </w:t>
      </w:r>
      <w:r w:rsidRPr="00E03016" w:rsidR="00DF6175">
        <w:rPr>
          <w:color w:val="000000" w:themeColor="text1"/>
          <w:sz w:val="23"/>
          <w:szCs w:val="23"/>
        </w:rPr>
        <w:t>меры пресечения до вступления настоящего постановления в законную силу</w:t>
      </w:r>
      <w:r w:rsidRPr="00E03016">
        <w:rPr>
          <w:color w:val="000000" w:themeColor="text1"/>
          <w:sz w:val="23"/>
          <w:szCs w:val="23"/>
        </w:rPr>
        <w:t>.</w:t>
      </w:r>
    </w:p>
    <w:p w:rsidR="00425D5C" w:rsidRPr="00E03016" w:rsidP="00425D5C">
      <w:pPr>
        <w:pStyle w:val="ConsPlusNormal"/>
        <w:ind w:firstLine="709"/>
        <w:jc w:val="both"/>
        <w:rPr>
          <w:color w:val="000000" w:themeColor="text1"/>
          <w:sz w:val="23"/>
          <w:szCs w:val="23"/>
        </w:rPr>
      </w:pPr>
      <w:r w:rsidRPr="00E03016">
        <w:rPr>
          <w:color w:val="000000" w:themeColor="text1"/>
          <w:sz w:val="23"/>
          <w:szCs w:val="23"/>
        </w:rPr>
        <w:t xml:space="preserve">Вопрос о вещественных доказательствах суд разрешает в соответствии с требованиями ч.3 ст.81 УПК РФ. </w:t>
      </w:r>
    </w:p>
    <w:p w:rsidR="0037184E" w:rsidRPr="00E03016" w:rsidP="00E71134">
      <w:pPr>
        <w:pStyle w:val="NoSpacing"/>
        <w:ind w:firstLine="709"/>
        <w:jc w:val="both"/>
        <w:rPr>
          <w:color w:val="000000" w:themeColor="text1"/>
          <w:sz w:val="23"/>
          <w:szCs w:val="23"/>
        </w:rPr>
      </w:pPr>
      <w:r w:rsidRPr="00E03016">
        <w:rPr>
          <w:color w:val="000000" w:themeColor="text1"/>
          <w:sz w:val="23"/>
          <w:szCs w:val="23"/>
          <w:lang w:bidi="ru-RU"/>
        </w:rPr>
        <w:t>Процессуальные издержки в ходе дознания отсутствуют.</w:t>
      </w:r>
      <w:r w:rsidRPr="00E03016">
        <w:rPr>
          <w:color w:val="000000" w:themeColor="text1"/>
          <w:sz w:val="23"/>
          <w:szCs w:val="23"/>
        </w:rPr>
        <w:t xml:space="preserve"> </w:t>
      </w:r>
    </w:p>
    <w:p w:rsidR="00EF4996" w:rsidRPr="00F47413" w:rsidP="003D5F58">
      <w:pPr>
        <w:ind w:firstLine="708"/>
        <w:jc w:val="both"/>
        <w:rPr>
          <w:sz w:val="23"/>
          <w:szCs w:val="23"/>
        </w:rPr>
      </w:pPr>
      <w:r w:rsidRPr="00E03016">
        <w:rPr>
          <w:color w:val="000000" w:themeColor="text1"/>
          <w:sz w:val="23"/>
          <w:szCs w:val="23"/>
        </w:rPr>
        <w:t xml:space="preserve">На основании изложенного, руководствуясь ст.76 УК РФ, </w:t>
      </w:r>
      <w:r w:rsidRPr="00F47413">
        <w:rPr>
          <w:sz w:val="23"/>
          <w:szCs w:val="23"/>
        </w:rPr>
        <w:t>ст.ст.25</w:t>
      </w:r>
      <w:r w:rsidRPr="00F47413" w:rsidR="003E3DF4">
        <w:rPr>
          <w:sz w:val="23"/>
          <w:szCs w:val="23"/>
        </w:rPr>
        <w:t xml:space="preserve">, </w:t>
      </w:r>
      <w:r w:rsidRPr="00F47413" w:rsidR="008424EA">
        <w:rPr>
          <w:sz w:val="23"/>
          <w:szCs w:val="23"/>
        </w:rPr>
        <w:t xml:space="preserve">254 </w:t>
      </w:r>
      <w:r w:rsidRPr="00F47413">
        <w:rPr>
          <w:sz w:val="23"/>
          <w:szCs w:val="23"/>
        </w:rPr>
        <w:t>УПК РФ,</w:t>
      </w:r>
    </w:p>
    <w:p w:rsidR="00EF4996" w:rsidRPr="00F47413" w:rsidP="003D5F58">
      <w:pPr>
        <w:jc w:val="center"/>
        <w:rPr>
          <w:sz w:val="23"/>
          <w:szCs w:val="23"/>
        </w:rPr>
      </w:pPr>
    </w:p>
    <w:p w:rsidR="00EF4996" w:rsidRPr="00F47413" w:rsidP="003D5F58">
      <w:pPr>
        <w:jc w:val="center"/>
        <w:rPr>
          <w:b/>
          <w:sz w:val="23"/>
          <w:szCs w:val="23"/>
        </w:rPr>
      </w:pPr>
      <w:r w:rsidRPr="00F47413">
        <w:rPr>
          <w:b/>
          <w:sz w:val="23"/>
          <w:szCs w:val="23"/>
        </w:rPr>
        <w:t>П О С Т А Н О В И Л:</w:t>
      </w:r>
    </w:p>
    <w:p w:rsidR="003250C2" w:rsidRPr="00F47413" w:rsidP="003D5F58">
      <w:pPr>
        <w:ind w:firstLine="708"/>
        <w:jc w:val="both"/>
        <w:rPr>
          <w:sz w:val="23"/>
          <w:szCs w:val="23"/>
        </w:rPr>
      </w:pPr>
    </w:p>
    <w:p w:rsidR="00EF4996" w:rsidRPr="007D665B" w:rsidP="003D5F58">
      <w:pPr>
        <w:ind w:firstLine="708"/>
        <w:jc w:val="both"/>
        <w:rPr>
          <w:sz w:val="23"/>
          <w:szCs w:val="23"/>
        </w:rPr>
      </w:pPr>
      <w:r w:rsidRPr="007D665B">
        <w:rPr>
          <w:sz w:val="23"/>
          <w:szCs w:val="23"/>
        </w:rPr>
        <w:t xml:space="preserve">Прекратить уголовное дело в отношении </w:t>
      </w:r>
      <w:r w:rsidR="00D7298D">
        <w:rPr>
          <w:b/>
          <w:sz w:val="23"/>
          <w:szCs w:val="23"/>
        </w:rPr>
        <w:t>Бу</w:t>
      </w:r>
      <w:r w:rsidR="00D230E2">
        <w:rPr>
          <w:b/>
          <w:sz w:val="23"/>
          <w:szCs w:val="23"/>
        </w:rPr>
        <w:t>рманова</w:t>
      </w:r>
      <w:r w:rsidR="00AF2BBA">
        <w:rPr>
          <w:b/>
          <w:sz w:val="23"/>
          <w:szCs w:val="23"/>
        </w:rPr>
        <w:t xml:space="preserve"> А. М.</w:t>
      </w:r>
      <w:r w:rsidRPr="007D665B">
        <w:rPr>
          <w:sz w:val="23"/>
          <w:szCs w:val="23"/>
        </w:rPr>
        <w:t>, обвиняемо</w:t>
      </w:r>
      <w:r w:rsidRPr="007D665B" w:rsidR="008424EA">
        <w:rPr>
          <w:sz w:val="23"/>
          <w:szCs w:val="23"/>
        </w:rPr>
        <w:t>го</w:t>
      </w:r>
      <w:r w:rsidRPr="007D665B">
        <w:rPr>
          <w:sz w:val="23"/>
          <w:szCs w:val="23"/>
        </w:rPr>
        <w:t xml:space="preserve"> в совершении преступления, предусмотренного ч.1 ст.1</w:t>
      </w:r>
      <w:r w:rsidRPr="007D665B" w:rsidR="00425D5C">
        <w:rPr>
          <w:sz w:val="23"/>
          <w:szCs w:val="23"/>
        </w:rPr>
        <w:t>58</w:t>
      </w:r>
      <w:r w:rsidRPr="007D665B">
        <w:rPr>
          <w:sz w:val="23"/>
          <w:szCs w:val="23"/>
        </w:rPr>
        <w:t xml:space="preserve"> УК РФ, в связи с примирением сторон</w:t>
      </w:r>
      <w:r w:rsidRPr="007D665B" w:rsidR="00771890">
        <w:rPr>
          <w:sz w:val="23"/>
          <w:szCs w:val="23"/>
        </w:rPr>
        <w:t xml:space="preserve">, </w:t>
      </w:r>
      <w:r w:rsidRPr="007D665B" w:rsidR="00771890">
        <w:rPr>
          <w:color w:val="000000" w:themeColor="text1"/>
          <w:sz w:val="23"/>
          <w:szCs w:val="23"/>
        </w:rPr>
        <w:t>освободив его в соответствии со ст.76 УК РФ от уголовной ответственности</w:t>
      </w:r>
      <w:r w:rsidRPr="007D665B">
        <w:rPr>
          <w:sz w:val="23"/>
          <w:szCs w:val="23"/>
        </w:rPr>
        <w:t xml:space="preserve">. </w:t>
      </w:r>
    </w:p>
    <w:p w:rsidR="00B824E7" w:rsidRPr="007D665B" w:rsidP="00B824E7">
      <w:pPr>
        <w:ind w:firstLine="708"/>
        <w:jc w:val="both"/>
        <w:rPr>
          <w:sz w:val="23"/>
          <w:szCs w:val="23"/>
        </w:rPr>
      </w:pPr>
      <w:r w:rsidRPr="007D665B">
        <w:rPr>
          <w:sz w:val="23"/>
          <w:szCs w:val="23"/>
        </w:rPr>
        <w:t>Меру пресечения в виде подписки о невыезде и надлежащем поведении, избранную в отношении</w:t>
      </w:r>
      <w:r w:rsidRPr="007D665B" w:rsidR="005D7132">
        <w:rPr>
          <w:sz w:val="23"/>
          <w:szCs w:val="23"/>
        </w:rPr>
        <w:t xml:space="preserve"> </w:t>
      </w:r>
      <w:r w:rsidR="00D7298D">
        <w:rPr>
          <w:sz w:val="23"/>
          <w:szCs w:val="23"/>
        </w:rPr>
        <w:t>Бурманова А.М</w:t>
      </w:r>
      <w:r w:rsidRPr="007D665B" w:rsidR="007D665B">
        <w:rPr>
          <w:sz w:val="23"/>
          <w:szCs w:val="23"/>
        </w:rPr>
        <w:t>.</w:t>
      </w:r>
      <w:r w:rsidRPr="007D665B">
        <w:rPr>
          <w:sz w:val="23"/>
          <w:szCs w:val="23"/>
        </w:rPr>
        <w:t>, отменить.</w:t>
      </w:r>
    </w:p>
    <w:p w:rsidR="00713C2D" w:rsidRPr="007D665B" w:rsidP="004424D5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7D665B">
        <w:rPr>
          <w:sz w:val="23"/>
          <w:szCs w:val="23"/>
        </w:rPr>
        <w:t>Вещественн</w:t>
      </w:r>
      <w:r w:rsidRPr="007D665B" w:rsidR="00B824E7">
        <w:rPr>
          <w:sz w:val="23"/>
          <w:szCs w:val="23"/>
        </w:rPr>
        <w:t>ые</w:t>
      </w:r>
      <w:r w:rsidRPr="007D665B">
        <w:rPr>
          <w:sz w:val="23"/>
          <w:szCs w:val="23"/>
        </w:rPr>
        <w:t xml:space="preserve"> доказательств</w:t>
      </w:r>
      <w:r w:rsidRPr="007D665B" w:rsidR="00B824E7">
        <w:rPr>
          <w:sz w:val="23"/>
          <w:szCs w:val="23"/>
        </w:rPr>
        <w:t>а</w:t>
      </w:r>
      <w:r w:rsidRPr="007D665B">
        <w:rPr>
          <w:sz w:val="23"/>
          <w:szCs w:val="23"/>
        </w:rPr>
        <w:t xml:space="preserve"> по делу:</w:t>
      </w:r>
      <w:r w:rsidRPr="007D665B" w:rsidR="00B824E7">
        <w:rPr>
          <w:sz w:val="23"/>
          <w:szCs w:val="23"/>
        </w:rPr>
        <w:t xml:space="preserve"> </w:t>
      </w:r>
    </w:p>
    <w:p w:rsidR="00713C2D" w:rsidRPr="007D665B" w:rsidP="004424D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3"/>
          <w:szCs w:val="23"/>
          <w:lang w:bidi="ru-RU"/>
        </w:rPr>
      </w:pPr>
      <w:r w:rsidRPr="007D665B">
        <w:rPr>
          <w:sz w:val="23"/>
          <w:szCs w:val="23"/>
        </w:rPr>
        <w:t xml:space="preserve">- </w:t>
      </w:r>
      <w:r w:rsidR="00D7298D">
        <w:rPr>
          <w:color w:val="000000"/>
          <w:sz w:val="23"/>
          <w:szCs w:val="23"/>
          <w:lang w:bidi="ru-RU"/>
        </w:rPr>
        <w:t xml:space="preserve">ответ ООО «К-Телеком» </w:t>
      </w:r>
      <w:r w:rsidR="00E03016">
        <w:rPr>
          <w:color w:val="000000"/>
          <w:sz w:val="23"/>
          <w:szCs w:val="23"/>
          <w:lang w:bidi="ru-RU"/>
        </w:rPr>
        <w:t xml:space="preserve">на бумажном носителе </w:t>
      </w:r>
      <w:r w:rsidR="00D7298D">
        <w:rPr>
          <w:color w:val="000000"/>
          <w:sz w:val="23"/>
          <w:szCs w:val="23"/>
          <w:lang w:bidi="ru-RU"/>
        </w:rPr>
        <w:t xml:space="preserve">по использованию соединений и абонентах мобильного терминала ООО «КТК ТЕЛЕКОМ» с </w:t>
      </w:r>
      <w:r w:rsidR="00D7298D">
        <w:rPr>
          <w:color w:val="000000"/>
          <w:sz w:val="23"/>
          <w:szCs w:val="23"/>
          <w:lang w:val="en-US" w:bidi="ru-RU"/>
        </w:rPr>
        <w:t>IMEI</w:t>
      </w:r>
      <w:r w:rsidR="00D7298D">
        <w:rPr>
          <w:color w:val="000000"/>
          <w:sz w:val="23"/>
          <w:szCs w:val="23"/>
          <w:lang w:bidi="ru-RU"/>
        </w:rPr>
        <w:t xml:space="preserve"> </w:t>
      </w:r>
      <w:r w:rsidRPr="00D75ACE" w:rsidR="00D7298D">
        <w:rPr>
          <w:color w:val="000000"/>
          <w:sz w:val="23"/>
          <w:szCs w:val="23"/>
          <w:lang w:bidi="ru-RU"/>
        </w:rPr>
        <w:t>1</w:t>
      </w:r>
      <w:r w:rsidR="00D7298D">
        <w:rPr>
          <w:color w:val="000000"/>
          <w:sz w:val="23"/>
          <w:szCs w:val="23"/>
          <w:lang w:bidi="ru-RU"/>
        </w:rPr>
        <w:t xml:space="preserve">. 860413051957573, </w:t>
      </w:r>
      <w:r w:rsidR="00D7298D">
        <w:rPr>
          <w:color w:val="000000"/>
          <w:sz w:val="23"/>
          <w:szCs w:val="23"/>
          <w:lang w:val="en-US" w:bidi="ru-RU"/>
        </w:rPr>
        <w:t>IMEI</w:t>
      </w:r>
      <w:r w:rsidR="00D7298D">
        <w:rPr>
          <w:color w:val="000000"/>
          <w:sz w:val="23"/>
          <w:szCs w:val="23"/>
          <w:lang w:bidi="ru-RU"/>
        </w:rPr>
        <w:t xml:space="preserve"> 2. 860413051957581 за период с 01.11.2023 по 08.12.2023, а также на компакт-диске </w:t>
      </w:r>
      <w:r w:rsidR="00D7298D">
        <w:rPr>
          <w:color w:val="000000"/>
          <w:sz w:val="23"/>
          <w:szCs w:val="23"/>
          <w:lang w:val="en-US" w:bidi="ru-RU"/>
        </w:rPr>
        <w:t>CD</w:t>
      </w:r>
      <w:r w:rsidRPr="00D7298D" w:rsidR="00D7298D">
        <w:rPr>
          <w:color w:val="000000"/>
          <w:sz w:val="23"/>
          <w:szCs w:val="23"/>
          <w:lang w:bidi="ru-RU"/>
        </w:rPr>
        <w:t>-</w:t>
      </w:r>
      <w:r w:rsidR="00D7298D">
        <w:rPr>
          <w:color w:val="000000"/>
          <w:sz w:val="23"/>
          <w:szCs w:val="23"/>
          <w:lang w:val="en-US" w:bidi="ru-RU"/>
        </w:rPr>
        <w:t>R</w:t>
      </w:r>
      <w:r w:rsidRPr="007D665B">
        <w:rPr>
          <w:color w:val="000000"/>
          <w:sz w:val="23"/>
          <w:szCs w:val="23"/>
          <w:lang w:bidi="ru-RU"/>
        </w:rPr>
        <w:t xml:space="preserve">, </w:t>
      </w:r>
      <w:r w:rsidRPr="007D665B">
        <w:rPr>
          <w:sz w:val="23"/>
          <w:szCs w:val="23"/>
        </w:rPr>
        <w:t>находящ</w:t>
      </w:r>
      <w:r w:rsidRPr="007D665B" w:rsidR="007D665B">
        <w:rPr>
          <w:sz w:val="23"/>
          <w:szCs w:val="23"/>
        </w:rPr>
        <w:t>и</w:t>
      </w:r>
      <w:r w:rsidR="00E03016">
        <w:rPr>
          <w:sz w:val="23"/>
          <w:szCs w:val="23"/>
        </w:rPr>
        <w:t>е</w:t>
      </w:r>
      <w:r w:rsidRPr="007D665B" w:rsidR="007D665B">
        <w:rPr>
          <w:sz w:val="23"/>
          <w:szCs w:val="23"/>
        </w:rPr>
        <w:t>ся</w:t>
      </w:r>
      <w:r w:rsidRPr="007D665B">
        <w:rPr>
          <w:sz w:val="23"/>
          <w:szCs w:val="23"/>
        </w:rPr>
        <w:t xml:space="preserve"> в материалах уголовного дела,</w:t>
      </w:r>
      <w:r w:rsidRPr="007D665B">
        <w:rPr>
          <w:color w:val="000000" w:themeColor="text1"/>
          <w:sz w:val="23"/>
          <w:szCs w:val="23"/>
          <w:lang w:bidi="ru-RU"/>
        </w:rPr>
        <w:t xml:space="preserve"> - хранить при деле; </w:t>
      </w:r>
    </w:p>
    <w:p w:rsidR="004424D5" w:rsidRPr="007D665B" w:rsidP="00713C2D">
      <w:pPr>
        <w:pStyle w:val="NoSpacing"/>
        <w:ind w:firstLine="709"/>
        <w:jc w:val="both"/>
        <w:rPr>
          <w:color w:val="000000" w:themeColor="text1"/>
          <w:sz w:val="23"/>
          <w:szCs w:val="23"/>
          <w:lang w:bidi="ru-RU"/>
        </w:rPr>
      </w:pPr>
      <w:r w:rsidRPr="007D665B">
        <w:rPr>
          <w:color w:val="000000" w:themeColor="text1"/>
          <w:sz w:val="23"/>
          <w:szCs w:val="23"/>
          <w:lang w:bidi="ru-RU"/>
        </w:rPr>
        <w:t xml:space="preserve">- </w:t>
      </w:r>
      <w:r w:rsidR="00D7298D">
        <w:rPr>
          <w:color w:val="000000"/>
          <w:sz w:val="23"/>
          <w:szCs w:val="23"/>
          <w:lang w:bidi="ru-RU"/>
        </w:rPr>
        <w:t>мобильный телефон марки «</w:t>
      </w:r>
      <w:r w:rsidR="00D7298D">
        <w:rPr>
          <w:color w:val="000000"/>
          <w:sz w:val="23"/>
          <w:szCs w:val="23"/>
          <w:lang w:val="en-US" w:bidi="ru-RU"/>
        </w:rPr>
        <w:t>Xiaomi</w:t>
      </w:r>
      <w:r w:rsidRPr="00D75ACE" w:rsidR="00D7298D">
        <w:rPr>
          <w:color w:val="000000"/>
          <w:sz w:val="23"/>
          <w:szCs w:val="23"/>
          <w:lang w:bidi="ru-RU"/>
        </w:rPr>
        <w:t xml:space="preserve"> </w:t>
      </w:r>
      <w:r w:rsidR="00D7298D">
        <w:rPr>
          <w:color w:val="000000"/>
          <w:sz w:val="23"/>
          <w:szCs w:val="23"/>
          <w:lang w:val="en-US" w:bidi="ru-RU"/>
        </w:rPr>
        <w:t>Redmi</w:t>
      </w:r>
      <w:r w:rsidR="00D7298D">
        <w:rPr>
          <w:color w:val="000000"/>
          <w:sz w:val="23"/>
          <w:szCs w:val="23"/>
          <w:lang w:bidi="ru-RU"/>
        </w:rPr>
        <w:t xml:space="preserve"> 9</w:t>
      </w:r>
      <w:r w:rsidR="00D7298D">
        <w:rPr>
          <w:color w:val="000000"/>
          <w:sz w:val="23"/>
          <w:szCs w:val="23"/>
          <w:lang w:val="en-US" w:bidi="ru-RU"/>
        </w:rPr>
        <w:t>C</w:t>
      </w:r>
      <w:r w:rsidR="00D7298D">
        <w:rPr>
          <w:color w:val="000000"/>
          <w:sz w:val="23"/>
          <w:szCs w:val="23"/>
          <w:lang w:bidi="ru-RU"/>
        </w:rPr>
        <w:t xml:space="preserve">» в корпусе синего цвета </w:t>
      </w:r>
      <w:r w:rsidR="00D7298D">
        <w:rPr>
          <w:color w:val="000000"/>
          <w:sz w:val="23"/>
          <w:szCs w:val="23"/>
          <w:lang w:val="en-US" w:bidi="ru-RU"/>
        </w:rPr>
        <w:t>IMEI</w:t>
      </w:r>
      <w:r w:rsidRPr="00D75ACE" w:rsidR="00D7298D">
        <w:rPr>
          <w:color w:val="000000"/>
          <w:sz w:val="23"/>
          <w:szCs w:val="23"/>
          <w:lang w:bidi="ru-RU"/>
        </w:rPr>
        <w:t>1</w:t>
      </w:r>
      <w:r w:rsidR="00D7298D">
        <w:rPr>
          <w:color w:val="000000"/>
          <w:sz w:val="23"/>
          <w:szCs w:val="23"/>
          <w:lang w:bidi="ru-RU"/>
        </w:rPr>
        <w:t xml:space="preserve">: 860413051957573, </w:t>
      </w:r>
      <w:r w:rsidR="00D7298D">
        <w:rPr>
          <w:color w:val="000000"/>
          <w:sz w:val="23"/>
          <w:szCs w:val="23"/>
          <w:lang w:val="en-US" w:bidi="ru-RU"/>
        </w:rPr>
        <w:t>IMEI</w:t>
      </w:r>
      <w:r w:rsidR="00D7298D">
        <w:rPr>
          <w:color w:val="000000"/>
          <w:sz w:val="23"/>
          <w:szCs w:val="23"/>
          <w:lang w:bidi="ru-RU"/>
        </w:rPr>
        <w:t>2: 860413051957581</w:t>
      </w:r>
      <w:r w:rsidRPr="007D665B" w:rsidR="007D665B">
        <w:rPr>
          <w:color w:val="000000"/>
          <w:sz w:val="23"/>
          <w:szCs w:val="23"/>
          <w:lang w:bidi="ru-RU"/>
        </w:rPr>
        <w:t>,</w:t>
      </w:r>
      <w:r w:rsidRPr="007D665B">
        <w:rPr>
          <w:color w:val="000000"/>
          <w:sz w:val="23"/>
          <w:szCs w:val="23"/>
          <w:lang w:bidi="ru-RU"/>
        </w:rPr>
        <w:t xml:space="preserve"> </w:t>
      </w:r>
      <w:r w:rsidR="00E03016">
        <w:rPr>
          <w:color w:val="000000"/>
          <w:sz w:val="23"/>
          <w:szCs w:val="23"/>
          <w:lang w:bidi="ru-RU"/>
        </w:rPr>
        <w:t xml:space="preserve">изъятый 12.02.2024 в ходе осмотра места происшествия </w:t>
      </w:r>
      <w:r w:rsidRPr="007D665B">
        <w:rPr>
          <w:color w:val="000000"/>
          <w:sz w:val="23"/>
          <w:szCs w:val="23"/>
          <w:lang w:bidi="ru-RU"/>
        </w:rPr>
        <w:t xml:space="preserve">и </w:t>
      </w:r>
      <w:r w:rsidRPr="007D665B" w:rsidR="00D7298D">
        <w:rPr>
          <w:color w:val="000000"/>
          <w:sz w:val="23"/>
          <w:szCs w:val="23"/>
          <w:lang w:eastAsia="en-US" w:bidi="en-US"/>
        </w:rPr>
        <w:t>переданн</w:t>
      </w:r>
      <w:r w:rsidR="00D7298D">
        <w:rPr>
          <w:color w:val="000000"/>
          <w:sz w:val="23"/>
          <w:szCs w:val="23"/>
          <w:lang w:eastAsia="en-US" w:bidi="en-US"/>
        </w:rPr>
        <w:t>ый</w:t>
      </w:r>
      <w:r w:rsidRPr="007D665B">
        <w:rPr>
          <w:color w:val="000000"/>
          <w:sz w:val="23"/>
          <w:szCs w:val="23"/>
          <w:lang w:eastAsia="en-US" w:bidi="en-US"/>
        </w:rPr>
        <w:t xml:space="preserve"> на </w:t>
      </w:r>
      <w:r w:rsidRPr="007D665B">
        <w:rPr>
          <w:color w:val="000000"/>
          <w:sz w:val="23"/>
          <w:szCs w:val="23"/>
          <w:lang w:bidi="ru-RU"/>
        </w:rPr>
        <w:t>ответственное хранение под сохранн</w:t>
      </w:r>
      <w:r w:rsidR="00D7298D">
        <w:rPr>
          <w:color w:val="000000"/>
          <w:sz w:val="23"/>
          <w:szCs w:val="23"/>
          <w:lang w:bidi="ru-RU"/>
        </w:rPr>
        <w:t>ую</w:t>
      </w:r>
      <w:r w:rsidRPr="007D665B">
        <w:rPr>
          <w:color w:val="000000"/>
          <w:sz w:val="23"/>
          <w:szCs w:val="23"/>
          <w:lang w:bidi="ru-RU"/>
        </w:rPr>
        <w:t xml:space="preserve"> расписк</w:t>
      </w:r>
      <w:r w:rsidR="00D7298D">
        <w:rPr>
          <w:color w:val="000000"/>
          <w:sz w:val="23"/>
          <w:szCs w:val="23"/>
          <w:lang w:bidi="ru-RU"/>
        </w:rPr>
        <w:t>у</w:t>
      </w:r>
      <w:r w:rsidRPr="007D665B">
        <w:rPr>
          <w:color w:val="000000"/>
          <w:sz w:val="23"/>
          <w:szCs w:val="23"/>
          <w:lang w:bidi="ru-RU"/>
        </w:rPr>
        <w:t xml:space="preserve"> от </w:t>
      </w:r>
      <w:r w:rsidR="00D7298D">
        <w:rPr>
          <w:color w:val="000000"/>
          <w:sz w:val="23"/>
          <w:szCs w:val="23"/>
          <w:lang w:bidi="ru-RU"/>
        </w:rPr>
        <w:t>12.02.2024</w:t>
      </w:r>
      <w:r w:rsidRPr="007D665B">
        <w:rPr>
          <w:color w:val="000000"/>
          <w:sz w:val="23"/>
          <w:szCs w:val="23"/>
          <w:lang w:bidi="ru-RU"/>
        </w:rPr>
        <w:t xml:space="preserve"> потерпевше</w:t>
      </w:r>
      <w:r w:rsidRPr="007D665B" w:rsidR="007D665B">
        <w:rPr>
          <w:color w:val="000000"/>
          <w:sz w:val="23"/>
          <w:szCs w:val="23"/>
          <w:lang w:bidi="ru-RU"/>
        </w:rPr>
        <w:t>му</w:t>
      </w:r>
      <w:r w:rsidRPr="007D665B">
        <w:rPr>
          <w:color w:val="000000"/>
          <w:sz w:val="23"/>
          <w:szCs w:val="23"/>
          <w:lang w:bidi="ru-RU"/>
        </w:rPr>
        <w:t xml:space="preserve"> </w:t>
      </w:r>
      <w:r w:rsidR="00AF2BBA">
        <w:rPr>
          <w:color w:val="000000"/>
          <w:sz w:val="23"/>
          <w:szCs w:val="23"/>
          <w:lang w:bidi="ru-RU"/>
        </w:rPr>
        <w:t>ФИО</w:t>
      </w:r>
      <w:r w:rsidRPr="007D665B">
        <w:rPr>
          <w:color w:val="000000"/>
          <w:sz w:val="23"/>
          <w:szCs w:val="23"/>
          <w:lang w:bidi="ru-RU"/>
        </w:rPr>
        <w:t xml:space="preserve"> - </w:t>
      </w:r>
      <w:r w:rsidRPr="007D665B">
        <w:rPr>
          <w:rStyle w:val="FontStyle14"/>
          <w:sz w:val="23"/>
          <w:szCs w:val="23"/>
        </w:rPr>
        <w:t xml:space="preserve">оставить </w:t>
      </w:r>
      <w:r w:rsidRPr="007D665B">
        <w:rPr>
          <w:color w:val="000000"/>
          <w:sz w:val="23"/>
          <w:szCs w:val="23"/>
          <w:lang w:bidi="ru-RU"/>
        </w:rPr>
        <w:t>потерпевше</w:t>
      </w:r>
      <w:r w:rsidRPr="007D665B" w:rsidR="007D665B">
        <w:rPr>
          <w:color w:val="000000"/>
          <w:sz w:val="23"/>
          <w:szCs w:val="23"/>
          <w:lang w:bidi="ru-RU"/>
        </w:rPr>
        <w:t xml:space="preserve">му </w:t>
      </w:r>
      <w:r w:rsidR="00AF2BBA">
        <w:rPr>
          <w:color w:val="000000"/>
          <w:sz w:val="23"/>
          <w:szCs w:val="23"/>
          <w:lang w:bidi="ru-RU"/>
        </w:rPr>
        <w:t>ФИО</w:t>
      </w:r>
      <w:r w:rsidRPr="007D665B">
        <w:rPr>
          <w:rStyle w:val="FontStyle14"/>
          <w:sz w:val="23"/>
          <w:szCs w:val="23"/>
        </w:rPr>
        <w:t>, как законному владельцу</w:t>
      </w:r>
      <w:r w:rsidRPr="007D665B">
        <w:rPr>
          <w:sz w:val="23"/>
          <w:szCs w:val="23"/>
        </w:rPr>
        <w:t>.</w:t>
      </w:r>
    </w:p>
    <w:p w:rsidR="00EF4996" w:rsidP="003D5F58">
      <w:pPr>
        <w:pStyle w:val="20"/>
        <w:shd w:val="clear" w:color="auto" w:fill="auto"/>
        <w:tabs>
          <w:tab w:val="left" w:pos="358"/>
        </w:tabs>
        <w:spacing w:line="240" w:lineRule="auto"/>
        <w:ind w:firstLine="0"/>
        <w:rPr>
          <w:sz w:val="23"/>
          <w:szCs w:val="23"/>
        </w:rPr>
      </w:pPr>
      <w:r w:rsidRPr="007D665B">
        <w:rPr>
          <w:color w:val="000000"/>
          <w:sz w:val="23"/>
          <w:szCs w:val="23"/>
          <w:lang w:bidi="ru-RU"/>
        </w:rPr>
        <w:tab/>
      </w:r>
      <w:r w:rsidRPr="007D665B">
        <w:rPr>
          <w:color w:val="000000"/>
          <w:sz w:val="23"/>
          <w:szCs w:val="23"/>
          <w:lang w:bidi="ru-RU"/>
        </w:rPr>
        <w:tab/>
      </w:r>
      <w:r w:rsidRPr="007D665B">
        <w:rPr>
          <w:sz w:val="23"/>
          <w:szCs w:val="23"/>
        </w:rPr>
        <w:t>Постановление может быть обжаловано в Ленинский районный суд города Севастополя в течение 1</w:t>
      </w:r>
      <w:r w:rsidRPr="007D665B" w:rsidR="00713C2D">
        <w:rPr>
          <w:sz w:val="23"/>
          <w:szCs w:val="23"/>
        </w:rPr>
        <w:t>5</w:t>
      </w:r>
      <w:r w:rsidRPr="007D665B">
        <w:rPr>
          <w:sz w:val="23"/>
          <w:szCs w:val="23"/>
        </w:rPr>
        <w:t xml:space="preserve"> суток со дня его вынесения путем подачи апелляционной жалобы, представления мировому судье.</w:t>
      </w:r>
    </w:p>
    <w:p w:rsidR="00AF2BBA" w:rsidRPr="007D665B" w:rsidP="003D5F58">
      <w:pPr>
        <w:pStyle w:val="20"/>
        <w:shd w:val="clear" w:color="auto" w:fill="auto"/>
        <w:tabs>
          <w:tab w:val="left" w:pos="358"/>
        </w:tabs>
        <w:spacing w:line="240" w:lineRule="auto"/>
        <w:ind w:firstLine="0"/>
        <w:rPr>
          <w:sz w:val="23"/>
          <w:szCs w:val="23"/>
        </w:rPr>
      </w:pPr>
    </w:p>
    <w:p w:rsidR="00074EE6" w:rsidRPr="007D665B" w:rsidP="00AF2BBA">
      <w:pPr>
        <w:jc w:val="both"/>
        <w:rPr>
          <w:sz w:val="23"/>
          <w:szCs w:val="23"/>
        </w:rPr>
      </w:pPr>
      <w:r w:rsidRPr="007D665B">
        <w:rPr>
          <w:sz w:val="23"/>
          <w:szCs w:val="23"/>
        </w:rPr>
        <w:t xml:space="preserve">         </w:t>
      </w:r>
      <w:r w:rsidRPr="007D665B" w:rsidR="006B025D">
        <w:rPr>
          <w:sz w:val="23"/>
          <w:szCs w:val="23"/>
        </w:rPr>
        <w:tab/>
      </w:r>
      <w:r w:rsidRPr="007D665B">
        <w:rPr>
          <w:sz w:val="23"/>
          <w:szCs w:val="23"/>
        </w:rPr>
        <w:t xml:space="preserve">Мировой судья </w:t>
      </w:r>
    </w:p>
    <w:sectPr w:rsidSect="00D230E2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A9B6547"/>
    <w:multiLevelType w:val="multilevel"/>
    <w:tmpl w:val="6042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5CC3950"/>
    <w:multiLevelType w:val="multilevel"/>
    <w:tmpl w:val="C952043C"/>
    <w:lvl w:ilvl="0">
      <w:start w:val="2021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8051063"/>
    <w:multiLevelType w:val="multilevel"/>
    <w:tmpl w:val="ABBE3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8E25782"/>
    <w:multiLevelType w:val="multilevel"/>
    <w:tmpl w:val="B0B20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6254"/>
    <w:rsid w:val="00025FF2"/>
    <w:rsid w:val="000359B1"/>
    <w:rsid w:val="000702B6"/>
    <w:rsid w:val="00071F1E"/>
    <w:rsid w:val="00074EE6"/>
    <w:rsid w:val="00080857"/>
    <w:rsid w:val="000C039B"/>
    <w:rsid w:val="000D17C9"/>
    <w:rsid w:val="00106015"/>
    <w:rsid w:val="00113BCE"/>
    <w:rsid w:val="00120976"/>
    <w:rsid w:val="00123712"/>
    <w:rsid w:val="00140344"/>
    <w:rsid w:val="00143642"/>
    <w:rsid w:val="00161ECF"/>
    <w:rsid w:val="00162D79"/>
    <w:rsid w:val="001E19E3"/>
    <w:rsid w:val="001F1AD8"/>
    <w:rsid w:val="001F691B"/>
    <w:rsid w:val="0021267B"/>
    <w:rsid w:val="00220068"/>
    <w:rsid w:val="002510FA"/>
    <w:rsid w:val="00265432"/>
    <w:rsid w:val="00271932"/>
    <w:rsid w:val="00280201"/>
    <w:rsid w:val="002C0AA9"/>
    <w:rsid w:val="002C1A4C"/>
    <w:rsid w:val="002C2C2B"/>
    <w:rsid w:val="002C7538"/>
    <w:rsid w:val="003019DC"/>
    <w:rsid w:val="00302901"/>
    <w:rsid w:val="003250C2"/>
    <w:rsid w:val="003600EC"/>
    <w:rsid w:val="00364961"/>
    <w:rsid w:val="0037184E"/>
    <w:rsid w:val="003D4910"/>
    <w:rsid w:val="003D5F58"/>
    <w:rsid w:val="003E3DF4"/>
    <w:rsid w:val="003F0B1C"/>
    <w:rsid w:val="003F269C"/>
    <w:rsid w:val="003F2A2F"/>
    <w:rsid w:val="00422AD0"/>
    <w:rsid w:val="00425D5C"/>
    <w:rsid w:val="0042652D"/>
    <w:rsid w:val="0043690E"/>
    <w:rsid w:val="004424D5"/>
    <w:rsid w:val="004727C1"/>
    <w:rsid w:val="00495C46"/>
    <w:rsid w:val="00496D4B"/>
    <w:rsid w:val="004C2812"/>
    <w:rsid w:val="004D0FFF"/>
    <w:rsid w:val="004D6349"/>
    <w:rsid w:val="004E69D7"/>
    <w:rsid w:val="004F3ED4"/>
    <w:rsid w:val="005030B1"/>
    <w:rsid w:val="00503D41"/>
    <w:rsid w:val="00570450"/>
    <w:rsid w:val="00570F9A"/>
    <w:rsid w:val="00576E02"/>
    <w:rsid w:val="005B0F4C"/>
    <w:rsid w:val="005D11CC"/>
    <w:rsid w:val="005D7132"/>
    <w:rsid w:val="005E14D9"/>
    <w:rsid w:val="00617EE0"/>
    <w:rsid w:val="0063424F"/>
    <w:rsid w:val="006867CA"/>
    <w:rsid w:val="006A1EEF"/>
    <w:rsid w:val="006B025D"/>
    <w:rsid w:val="006B5E4A"/>
    <w:rsid w:val="006F0984"/>
    <w:rsid w:val="006F1A73"/>
    <w:rsid w:val="006F3F80"/>
    <w:rsid w:val="007058A9"/>
    <w:rsid w:val="00706CC5"/>
    <w:rsid w:val="00713C2D"/>
    <w:rsid w:val="007254ED"/>
    <w:rsid w:val="00735AB7"/>
    <w:rsid w:val="007644C9"/>
    <w:rsid w:val="00771890"/>
    <w:rsid w:val="00772F17"/>
    <w:rsid w:val="00777056"/>
    <w:rsid w:val="00787AEE"/>
    <w:rsid w:val="007D665B"/>
    <w:rsid w:val="008111C3"/>
    <w:rsid w:val="00832DC8"/>
    <w:rsid w:val="00836784"/>
    <w:rsid w:val="008424EA"/>
    <w:rsid w:val="00851206"/>
    <w:rsid w:val="00876B44"/>
    <w:rsid w:val="008867B5"/>
    <w:rsid w:val="00895EB8"/>
    <w:rsid w:val="008C1E83"/>
    <w:rsid w:val="008D01DE"/>
    <w:rsid w:val="008D58BB"/>
    <w:rsid w:val="00901EFF"/>
    <w:rsid w:val="00912CFC"/>
    <w:rsid w:val="00966A6B"/>
    <w:rsid w:val="009A657A"/>
    <w:rsid w:val="009D6654"/>
    <w:rsid w:val="009E60DC"/>
    <w:rsid w:val="009F2788"/>
    <w:rsid w:val="00A50572"/>
    <w:rsid w:val="00A506D8"/>
    <w:rsid w:val="00A578C3"/>
    <w:rsid w:val="00A76D82"/>
    <w:rsid w:val="00AC27FE"/>
    <w:rsid w:val="00AE4E63"/>
    <w:rsid w:val="00AF2BBA"/>
    <w:rsid w:val="00B02C95"/>
    <w:rsid w:val="00B30157"/>
    <w:rsid w:val="00B53799"/>
    <w:rsid w:val="00B54B6A"/>
    <w:rsid w:val="00B824E7"/>
    <w:rsid w:val="00B83321"/>
    <w:rsid w:val="00B9105D"/>
    <w:rsid w:val="00BE2EB6"/>
    <w:rsid w:val="00BE48BD"/>
    <w:rsid w:val="00C15453"/>
    <w:rsid w:val="00C34560"/>
    <w:rsid w:val="00C36001"/>
    <w:rsid w:val="00C56C1E"/>
    <w:rsid w:val="00C659BF"/>
    <w:rsid w:val="00C71B76"/>
    <w:rsid w:val="00CA5D4B"/>
    <w:rsid w:val="00CC7F64"/>
    <w:rsid w:val="00CD321D"/>
    <w:rsid w:val="00CE510C"/>
    <w:rsid w:val="00D02A9E"/>
    <w:rsid w:val="00D212D1"/>
    <w:rsid w:val="00D230E2"/>
    <w:rsid w:val="00D32610"/>
    <w:rsid w:val="00D614D8"/>
    <w:rsid w:val="00D667B5"/>
    <w:rsid w:val="00D7298D"/>
    <w:rsid w:val="00D73637"/>
    <w:rsid w:val="00D75ACE"/>
    <w:rsid w:val="00D80E23"/>
    <w:rsid w:val="00D84082"/>
    <w:rsid w:val="00D84184"/>
    <w:rsid w:val="00DA3A55"/>
    <w:rsid w:val="00DC2C00"/>
    <w:rsid w:val="00DC5A52"/>
    <w:rsid w:val="00DD41FE"/>
    <w:rsid w:val="00DD7739"/>
    <w:rsid w:val="00DE5D64"/>
    <w:rsid w:val="00DF2E91"/>
    <w:rsid w:val="00DF6175"/>
    <w:rsid w:val="00E03016"/>
    <w:rsid w:val="00E161B5"/>
    <w:rsid w:val="00E400AE"/>
    <w:rsid w:val="00E71134"/>
    <w:rsid w:val="00E80C51"/>
    <w:rsid w:val="00E94CCF"/>
    <w:rsid w:val="00E977FC"/>
    <w:rsid w:val="00E97924"/>
    <w:rsid w:val="00EB2817"/>
    <w:rsid w:val="00EB566C"/>
    <w:rsid w:val="00EC5623"/>
    <w:rsid w:val="00EE1083"/>
    <w:rsid w:val="00EF11C8"/>
    <w:rsid w:val="00EF4996"/>
    <w:rsid w:val="00F3308D"/>
    <w:rsid w:val="00F409C9"/>
    <w:rsid w:val="00F4663B"/>
    <w:rsid w:val="00F47413"/>
    <w:rsid w:val="00F55951"/>
    <w:rsid w:val="00F73C6A"/>
    <w:rsid w:val="00FA680E"/>
    <w:rsid w:val="00FC2D23"/>
    <w:rsid w:val="00FC5DE2"/>
    <w:rsid w:val="00FD5314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