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6BF8" w:rsidRPr="006921A9" w:rsidP="00AA6BF8">
      <w:pPr>
        <w:pStyle w:val="Title"/>
        <w:ind w:firstLine="720"/>
        <w:jc w:val="right"/>
        <w:rPr>
          <w:b w:val="0"/>
          <w:sz w:val="24"/>
          <w:szCs w:val="24"/>
        </w:rPr>
      </w:pPr>
      <w:r w:rsidRPr="006921A9">
        <w:rPr>
          <w:b w:val="0"/>
          <w:sz w:val="24"/>
          <w:szCs w:val="24"/>
        </w:rPr>
        <w:t>Дело № 1-</w:t>
      </w:r>
      <w:r w:rsidRPr="006921A9" w:rsidR="009F2D75">
        <w:rPr>
          <w:b w:val="0"/>
          <w:sz w:val="24"/>
          <w:szCs w:val="24"/>
        </w:rPr>
        <w:t>00</w:t>
      </w:r>
      <w:r w:rsidRPr="006921A9" w:rsidR="002A06E2">
        <w:rPr>
          <w:b w:val="0"/>
          <w:sz w:val="24"/>
          <w:szCs w:val="24"/>
        </w:rPr>
        <w:t>08</w:t>
      </w:r>
      <w:r w:rsidRPr="006921A9">
        <w:rPr>
          <w:b w:val="0"/>
          <w:sz w:val="24"/>
          <w:szCs w:val="24"/>
        </w:rPr>
        <w:t>/1</w:t>
      </w:r>
      <w:r w:rsidRPr="006921A9" w:rsidR="002A06E2">
        <w:rPr>
          <w:b w:val="0"/>
          <w:sz w:val="24"/>
          <w:szCs w:val="24"/>
        </w:rPr>
        <w:t>2</w:t>
      </w:r>
      <w:r w:rsidRPr="006921A9" w:rsidR="009F2D75">
        <w:rPr>
          <w:b w:val="0"/>
          <w:sz w:val="24"/>
          <w:szCs w:val="24"/>
        </w:rPr>
        <w:t>/20</w:t>
      </w:r>
      <w:r w:rsidRPr="006921A9" w:rsidR="00F972B7">
        <w:rPr>
          <w:b w:val="0"/>
          <w:sz w:val="24"/>
          <w:szCs w:val="24"/>
        </w:rPr>
        <w:t>2</w:t>
      </w:r>
      <w:r w:rsidRPr="006921A9" w:rsidR="002A06E2">
        <w:rPr>
          <w:b w:val="0"/>
          <w:sz w:val="24"/>
          <w:szCs w:val="24"/>
        </w:rPr>
        <w:t>3</w:t>
      </w:r>
    </w:p>
    <w:p w:rsidR="002A06E2" w:rsidRPr="006921A9" w:rsidP="00AA6BF8">
      <w:pPr>
        <w:pStyle w:val="Title"/>
        <w:ind w:firstLine="720"/>
        <w:jc w:val="right"/>
        <w:rPr>
          <w:b w:val="0"/>
          <w:sz w:val="24"/>
          <w:szCs w:val="24"/>
        </w:rPr>
      </w:pPr>
    </w:p>
    <w:p w:rsidR="00AA6BF8" w:rsidRPr="006921A9" w:rsidP="00AA6BF8">
      <w:pPr>
        <w:pStyle w:val="Heading2"/>
        <w:rPr>
          <w:sz w:val="24"/>
          <w:szCs w:val="24"/>
        </w:rPr>
      </w:pPr>
      <w:r w:rsidRPr="006921A9">
        <w:rPr>
          <w:sz w:val="24"/>
          <w:szCs w:val="24"/>
        </w:rPr>
        <w:t>ПРИГОВОР</w:t>
      </w:r>
    </w:p>
    <w:p w:rsidR="00AA6BF8" w:rsidRPr="006921A9" w:rsidP="00AA6BF8">
      <w:pPr>
        <w:jc w:val="center"/>
        <w:rPr>
          <w:b/>
        </w:rPr>
      </w:pPr>
      <w:r w:rsidRPr="006921A9">
        <w:rPr>
          <w:b/>
        </w:rPr>
        <w:t>ИМЕНЕМ РОССИЙСКОЙ ФЕДЕРАЦИИ</w:t>
      </w:r>
    </w:p>
    <w:p w:rsidR="00AA6BF8" w:rsidRPr="006921A9" w:rsidP="00AA6BF8">
      <w:pPr>
        <w:jc w:val="both"/>
      </w:pPr>
    </w:p>
    <w:p w:rsidR="00AA6BF8" w:rsidRPr="006921A9" w:rsidP="00AA6BF8">
      <w:pPr>
        <w:pStyle w:val="NoSpacing"/>
        <w:ind w:firstLine="709"/>
        <w:jc w:val="both"/>
      </w:pPr>
      <w:r w:rsidRPr="006921A9">
        <w:t>15 февраля</w:t>
      </w:r>
      <w:r w:rsidRPr="006921A9" w:rsidR="008632BA">
        <w:t xml:space="preserve"> </w:t>
      </w:r>
      <w:r w:rsidRPr="006921A9" w:rsidR="00E418D9">
        <w:t>20</w:t>
      </w:r>
      <w:r w:rsidRPr="006921A9" w:rsidR="00F972B7">
        <w:t>2</w:t>
      </w:r>
      <w:r w:rsidRPr="006921A9">
        <w:t xml:space="preserve">3 года </w:t>
      </w:r>
      <w:r w:rsidRPr="006921A9" w:rsidR="00ED5ACD">
        <w:tab/>
      </w:r>
      <w:r w:rsidRPr="006921A9" w:rsidR="00ED5ACD">
        <w:tab/>
      </w:r>
      <w:r w:rsidRPr="006921A9" w:rsidR="00ED5ACD">
        <w:tab/>
      </w:r>
      <w:r w:rsidRPr="006921A9" w:rsidR="00ED5ACD">
        <w:tab/>
      </w:r>
      <w:r w:rsidRPr="006921A9" w:rsidR="008632BA">
        <w:t xml:space="preserve">     </w:t>
      </w:r>
      <w:r w:rsidRPr="006921A9" w:rsidR="00C330D7">
        <w:t xml:space="preserve">   </w:t>
      </w:r>
      <w:r w:rsidRPr="006921A9" w:rsidR="008632BA">
        <w:t xml:space="preserve">  </w:t>
      </w:r>
      <w:r w:rsidRPr="006921A9" w:rsidR="00790529">
        <w:t xml:space="preserve">         </w:t>
      </w:r>
      <w:r w:rsidRPr="006921A9" w:rsidR="007C1441">
        <w:t xml:space="preserve">    </w:t>
      </w:r>
      <w:r w:rsidRPr="006921A9" w:rsidR="00F972B7">
        <w:t xml:space="preserve">            </w:t>
      </w:r>
      <w:r w:rsidRPr="006921A9" w:rsidR="00FA14B0">
        <w:t xml:space="preserve"> </w:t>
      </w:r>
      <w:r w:rsidRPr="006921A9" w:rsidR="00ED5ACD">
        <w:t>г. Севастополь</w:t>
      </w:r>
    </w:p>
    <w:p w:rsidR="00ED5ACD" w:rsidRPr="006921A9" w:rsidP="00AA6BF8">
      <w:pPr>
        <w:pStyle w:val="NoSpacing"/>
        <w:ind w:firstLine="709"/>
        <w:jc w:val="both"/>
      </w:pPr>
    </w:p>
    <w:p w:rsidR="002A06E2" w:rsidRPr="006921A9" w:rsidP="002A06E2">
      <w:pPr>
        <w:ind w:firstLine="708"/>
        <w:jc w:val="both"/>
        <w:rPr>
          <w:color w:val="000000" w:themeColor="text1"/>
        </w:rPr>
      </w:pPr>
      <w:r w:rsidRPr="006921A9">
        <w:rPr>
          <w:color w:val="000000" w:themeColor="text1"/>
        </w:rPr>
        <w:t xml:space="preserve">Мировой судья судебного участка № 16 Ленинского судебного района г. Севастополя Рубан М.В., исполняющий обязанности мирового судьи судебного участка № 12 Ленинского судебного района г. Севастополя,    </w:t>
      </w:r>
    </w:p>
    <w:p w:rsidR="002A06E2" w:rsidRPr="006921A9" w:rsidP="002A06E2">
      <w:pPr>
        <w:ind w:firstLine="708"/>
        <w:jc w:val="both"/>
        <w:rPr>
          <w:color w:val="000000" w:themeColor="text1"/>
        </w:rPr>
      </w:pPr>
      <w:r w:rsidRPr="006921A9">
        <w:rPr>
          <w:color w:val="000000" w:themeColor="text1"/>
        </w:rPr>
        <w:t>с участием секретаря Тарановой Н.А.,</w:t>
      </w:r>
    </w:p>
    <w:p w:rsidR="00AA6BF8" w:rsidRPr="006921A9" w:rsidP="00AA6BF8">
      <w:pPr>
        <w:pStyle w:val="NoSpacing"/>
        <w:ind w:firstLine="709"/>
        <w:jc w:val="both"/>
        <w:rPr>
          <w:color w:val="000000" w:themeColor="text1"/>
        </w:rPr>
      </w:pPr>
      <w:r w:rsidRPr="006921A9">
        <w:t xml:space="preserve">государственного </w:t>
      </w:r>
      <w:r w:rsidRPr="006921A9">
        <w:rPr>
          <w:color w:val="000000" w:themeColor="text1"/>
        </w:rPr>
        <w:t>обвинителя</w:t>
      </w:r>
      <w:r w:rsidRPr="006921A9" w:rsidR="009F2D75">
        <w:rPr>
          <w:color w:val="000000" w:themeColor="text1"/>
        </w:rPr>
        <w:t xml:space="preserve"> </w:t>
      </w:r>
      <w:r w:rsidR="00457FCC">
        <w:rPr>
          <w:color w:val="000000" w:themeColor="text1"/>
        </w:rPr>
        <w:t>ФИО</w:t>
      </w:r>
      <w:r w:rsidRPr="006921A9" w:rsidR="004A7172">
        <w:rPr>
          <w:color w:val="000000" w:themeColor="text1"/>
        </w:rPr>
        <w:t>,</w:t>
      </w:r>
    </w:p>
    <w:p w:rsidR="00AA6BF8" w:rsidRPr="006921A9" w:rsidP="00AA6BF8">
      <w:pPr>
        <w:pStyle w:val="NoSpacing"/>
        <w:ind w:firstLine="709"/>
        <w:jc w:val="both"/>
        <w:rPr>
          <w:color w:val="000000" w:themeColor="text1"/>
        </w:rPr>
      </w:pPr>
      <w:r w:rsidRPr="006921A9">
        <w:rPr>
          <w:color w:val="000000" w:themeColor="text1"/>
        </w:rPr>
        <w:t xml:space="preserve">защитника – адвоката </w:t>
      </w:r>
      <w:r w:rsidR="00457FCC">
        <w:rPr>
          <w:color w:val="000000" w:themeColor="text1"/>
        </w:rPr>
        <w:t>ФИО 1</w:t>
      </w:r>
      <w:r w:rsidRPr="006921A9" w:rsidR="00FA14B0">
        <w:rPr>
          <w:color w:val="000000" w:themeColor="text1"/>
        </w:rPr>
        <w:t>,</w:t>
      </w:r>
    </w:p>
    <w:p w:rsidR="00AA6BF8" w:rsidRPr="006921A9" w:rsidP="00AA6BF8">
      <w:pPr>
        <w:pStyle w:val="NoSpacing"/>
        <w:ind w:firstLine="709"/>
        <w:jc w:val="both"/>
        <w:rPr>
          <w:color w:val="000000" w:themeColor="text1"/>
        </w:rPr>
      </w:pPr>
      <w:r w:rsidRPr="006921A9">
        <w:rPr>
          <w:color w:val="000000" w:themeColor="text1"/>
        </w:rPr>
        <w:t>подсудимого</w:t>
      </w:r>
      <w:r w:rsidRPr="006921A9" w:rsidR="009F2D75">
        <w:rPr>
          <w:color w:val="000000" w:themeColor="text1"/>
        </w:rPr>
        <w:t xml:space="preserve"> </w:t>
      </w:r>
      <w:r w:rsidRPr="006921A9" w:rsidR="002A06E2">
        <w:rPr>
          <w:color w:val="000000" w:themeColor="text1"/>
        </w:rPr>
        <w:t>Романюка Е.В.</w:t>
      </w:r>
      <w:r w:rsidRPr="006921A9" w:rsidR="00FA14B0">
        <w:rPr>
          <w:color w:val="000000" w:themeColor="text1"/>
        </w:rPr>
        <w:t>,</w:t>
      </w:r>
    </w:p>
    <w:p w:rsidR="002A06E2" w:rsidRPr="006921A9" w:rsidP="00AA6BF8">
      <w:pPr>
        <w:pStyle w:val="NoSpacing"/>
        <w:ind w:firstLine="709"/>
        <w:jc w:val="both"/>
        <w:rPr>
          <w:color w:val="000000" w:themeColor="text1"/>
        </w:rPr>
      </w:pPr>
      <w:r w:rsidRPr="006921A9">
        <w:rPr>
          <w:color w:val="000000" w:themeColor="text1"/>
        </w:rPr>
        <w:t xml:space="preserve">потерпевшей </w:t>
      </w:r>
      <w:r w:rsidR="00457FCC">
        <w:rPr>
          <w:color w:val="000000" w:themeColor="text1"/>
        </w:rPr>
        <w:t>ФИО 2</w:t>
      </w:r>
      <w:r w:rsidRPr="006921A9">
        <w:rPr>
          <w:color w:val="000000" w:themeColor="text1"/>
        </w:rPr>
        <w:t>,</w:t>
      </w:r>
    </w:p>
    <w:p w:rsidR="00AA6BF8" w:rsidRPr="006921A9" w:rsidP="007770DF">
      <w:pPr>
        <w:pStyle w:val="NoSpacing"/>
        <w:ind w:firstLine="709"/>
        <w:jc w:val="both"/>
        <w:rPr>
          <w:b/>
        </w:rPr>
      </w:pPr>
      <w:r w:rsidRPr="006921A9">
        <w:rPr>
          <w:color w:val="000000" w:themeColor="text1"/>
        </w:rPr>
        <w:t xml:space="preserve">рассмотрев в открытом судебном заседании </w:t>
      </w:r>
      <w:r w:rsidRPr="006921A9" w:rsidR="00C330D7">
        <w:rPr>
          <w:color w:val="000000" w:themeColor="text1"/>
        </w:rPr>
        <w:t xml:space="preserve">в зале </w:t>
      </w:r>
      <w:r w:rsidRPr="006921A9" w:rsidR="00E97587">
        <w:rPr>
          <w:color w:val="000000" w:themeColor="text1"/>
        </w:rPr>
        <w:t>суд</w:t>
      </w:r>
      <w:r w:rsidRPr="006921A9" w:rsidR="00493CA2">
        <w:rPr>
          <w:color w:val="000000" w:themeColor="text1"/>
        </w:rPr>
        <w:t>ебного</w:t>
      </w:r>
      <w:r w:rsidRPr="006921A9" w:rsidR="00493CA2">
        <w:t xml:space="preserve"> участка Ленинского судебного района г</w:t>
      </w:r>
      <w:r w:rsidRPr="006921A9" w:rsidR="00303250">
        <w:t>.</w:t>
      </w:r>
      <w:r w:rsidRPr="006921A9" w:rsidR="00493CA2">
        <w:t xml:space="preserve"> Севастополя </w:t>
      </w:r>
      <w:r w:rsidRPr="006921A9" w:rsidR="00C330D7">
        <w:t>уголовное дело в отношении</w:t>
      </w:r>
      <w:r w:rsidRPr="006921A9" w:rsidR="00E97587">
        <w:t>:</w:t>
      </w:r>
    </w:p>
    <w:p w:rsidR="004274F6" w:rsidRPr="006921A9" w:rsidP="00CA2DB4">
      <w:pPr>
        <w:pStyle w:val="21"/>
        <w:shd w:val="clear" w:color="auto" w:fill="auto"/>
        <w:spacing w:line="240" w:lineRule="auto"/>
        <w:rPr>
          <w:sz w:val="24"/>
          <w:szCs w:val="24"/>
        </w:rPr>
      </w:pPr>
      <w:r w:rsidRPr="006921A9">
        <w:rPr>
          <w:sz w:val="24"/>
          <w:szCs w:val="24"/>
        </w:rPr>
        <w:tab/>
      </w:r>
      <w:r w:rsidRPr="006921A9" w:rsidR="002A06E2">
        <w:rPr>
          <w:b/>
          <w:sz w:val="24"/>
          <w:szCs w:val="24"/>
        </w:rPr>
        <w:t xml:space="preserve">Романюка </w:t>
      </w:r>
      <w:r w:rsidR="00457FCC">
        <w:rPr>
          <w:b/>
          <w:sz w:val="24"/>
          <w:szCs w:val="24"/>
        </w:rPr>
        <w:t>Е.В. (данные изъяты)</w:t>
      </w:r>
    </w:p>
    <w:p w:rsidR="00AA6BF8" w:rsidRPr="006921A9" w:rsidP="007770DF">
      <w:pPr>
        <w:pStyle w:val="NoSpacing"/>
        <w:ind w:firstLine="709"/>
        <w:jc w:val="both"/>
      </w:pPr>
      <w:r w:rsidRPr="006921A9">
        <w:rPr>
          <w:color w:val="000000" w:themeColor="text1"/>
        </w:rPr>
        <w:t>обвин</w:t>
      </w:r>
      <w:r w:rsidRPr="006921A9" w:rsidR="00CC4D3C">
        <w:rPr>
          <w:color w:val="000000" w:themeColor="text1"/>
        </w:rPr>
        <w:t>яемого в совершении преступлени</w:t>
      </w:r>
      <w:r w:rsidRPr="006921A9" w:rsidR="009F2D75">
        <w:rPr>
          <w:color w:val="000000" w:themeColor="text1"/>
        </w:rPr>
        <w:t>я</w:t>
      </w:r>
      <w:r w:rsidRPr="006921A9">
        <w:rPr>
          <w:color w:val="000000" w:themeColor="text1"/>
        </w:rPr>
        <w:t xml:space="preserve">, </w:t>
      </w:r>
      <w:r w:rsidRPr="006921A9" w:rsidR="00E97587">
        <w:rPr>
          <w:color w:val="000000" w:themeColor="text1"/>
        </w:rPr>
        <w:t>предусмотренн</w:t>
      </w:r>
      <w:r w:rsidRPr="006921A9" w:rsidR="009F2D75">
        <w:rPr>
          <w:color w:val="000000" w:themeColor="text1"/>
        </w:rPr>
        <w:t>ого</w:t>
      </w:r>
      <w:r w:rsidRPr="006921A9" w:rsidR="00E97587">
        <w:t xml:space="preserve"> ч. 1 ст. 15</w:t>
      </w:r>
      <w:r w:rsidRPr="006921A9" w:rsidR="00EE6AF9">
        <w:t>9</w:t>
      </w:r>
      <w:r w:rsidRPr="006921A9" w:rsidR="009F2D75">
        <w:t xml:space="preserve"> У</w:t>
      </w:r>
      <w:r w:rsidRPr="006921A9" w:rsidR="00E97587">
        <w:t>К РФ</w:t>
      </w:r>
      <w:r w:rsidRPr="006921A9" w:rsidR="009F2D75">
        <w:t>,</w:t>
      </w:r>
    </w:p>
    <w:p w:rsidR="009F2D75" w:rsidRPr="006921A9" w:rsidP="00A265F7">
      <w:pPr>
        <w:pStyle w:val="NoSpacing"/>
        <w:ind w:firstLine="709"/>
        <w:jc w:val="both"/>
      </w:pPr>
    </w:p>
    <w:p w:rsidR="00AA6BF8" w:rsidRPr="006921A9" w:rsidP="00E97587">
      <w:pPr>
        <w:jc w:val="center"/>
        <w:rPr>
          <w:b/>
        </w:rPr>
      </w:pPr>
      <w:r w:rsidRPr="006921A9">
        <w:rPr>
          <w:b/>
        </w:rPr>
        <w:t>УСТАНОВИЛ:</w:t>
      </w:r>
    </w:p>
    <w:p w:rsidR="00AA6BF8" w:rsidRPr="006921A9" w:rsidP="00CD1C11">
      <w:pPr>
        <w:pStyle w:val="NoSpacing"/>
        <w:ind w:firstLine="709"/>
        <w:jc w:val="both"/>
      </w:pPr>
    </w:p>
    <w:p w:rsidR="00EE6AF9" w:rsidRPr="006921A9" w:rsidP="00CA2DB4">
      <w:pPr>
        <w:pStyle w:val="NoSpacing"/>
        <w:ind w:firstLine="709"/>
        <w:jc w:val="both"/>
        <w:rPr>
          <w:color w:val="000000" w:themeColor="text1"/>
        </w:rPr>
      </w:pPr>
      <w:r w:rsidRPr="006921A9">
        <w:rPr>
          <w:color w:val="000000" w:themeColor="text1"/>
        </w:rPr>
        <w:t>Романюк Е.В. совершил хищение чужого имущества путем обмана при следующих обстоятельствах.</w:t>
      </w:r>
    </w:p>
    <w:p w:rsidR="00CA2DB4" w:rsidRPr="006921A9" w:rsidP="00CA2DB4">
      <w:pPr>
        <w:pStyle w:val="21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6921A9">
        <w:rPr>
          <w:color w:val="000000"/>
          <w:sz w:val="24"/>
          <w:szCs w:val="24"/>
          <w:lang w:eastAsia="ru-RU" w:bidi="ru-RU"/>
        </w:rPr>
        <w:t xml:space="preserve">В период с </w:t>
      </w:r>
      <w:r w:rsidR="00457FCC">
        <w:rPr>
          <w:color w:val="000000"/>
          <w:sz w:val="24"/>
          <w:szCs w:val="24"/>
          <w:lang w:eastAsia="ru-RU" w:bidi="ru-RU"/>
        </w:rPr>
        <w:t>…</w:t>
      </w:r>
      <w:r w:rsidRPr="006921A9">
        <w:rPr>
          <w:color w:val="000000"/>
          <w:sz w:val="24"/>
          <w:szCs w:val="24"/>
          <w:lang w:eastAsia="ru-RU" w:bidi="ru-RU"/>
        </w:rPr>
        <w:t xml:space="preserve"> года по </w:t>
      </w:r>
      <w:r w:rsidR="00457FCC">
        <w:rPr>
          <w:color w:val="000000"/>
          <w:sz w:val="24"/>
          <w:szCs w:val="24"/>
          <w:lang w:eastAsia="ru-RU" w:bidi="ru-RU"/>
        </w:rPr>
        <w:t>…</w:t>
      </w:r>
      <w:r w:rsidRPr="006921A9">
        <w:rPr>
          <w:color w:val="000000"/>
          <w:sz w:val="24"/>
          <w:szCs w:val="24"/>
          <w:lang w:eastAsia="ru-RU" w:bidi="ru-RU"/>
        </w:rPr>
        <w:t xml:space="preserve"> года, точное время дознанием не установлено, Романюк Е.В., находясь в квартире № </w:t>
      </w:r>
      <w:r w:rsidR="00457FCC">
        <w:rPr>
          <w:color w:val="000000"/>
          <w:sz w:val="24"/>
          <w:szCs w:val="24"/>
          <w:lang w:eastAsia="ru-RU" w:bidi="ru-RU"/>
        </w:rPr>
        <w:t>…</w:t>
      </w:r>
      <w:r w:rsidRPr="006921A9">
        <w:rPr>
          <w:color w:val="000000"/>
          <w:sz w:val="24"/>
          <w:szCs w:val="24"/>
          <w:lang w:eastAsia="ru-RU" w:bidi="ru-RU"/>
        </w:rPr>
        <w:t xml:space="preserve">, действуя умышленно, осознавая общественную опасность своих действий, предвидя возможность наступления общественно опасных последствий в виде причинения имущественного вреда собственнику имущества и желая их наступления, руководствуясь корыстными побуждениями, преследуя цель незаконного обогащения, путем обмана и злоупотребления доверием </w:t>
      </w:r>
      <w:r w:rsidR="00457FCC">
        <w:rPr>
          <w:color w:val="000000"/>
          <w:sz w:val="24"/>
          <w:szCs w:val="24"/>
          <w:lang w:eastAsia="ru-RU" w:bidi="ru-RU"/>
        </w:rPr>
        <w:t>ФИО 2</w:t>
      </w:r>
      <w:r w:rsidRPr="006921A9">
        <w:rPr>
          <w:color w:val="000000"/>
          <w:sz w:val="24"/>
          <w:szCs w:val="24"/>
          <w:lang w:eastAsia="ru-RU" w:bidi="ru-RU"/>
        </w:rPr>
        <w:t>, предложил услуги по приобретению телевизора по заниженной стоимости, с просьбой передачи ему денежных средств в размере 10000 рублей на приобретение телевизора; однако в действительности приобретать телевизор для Кочерга И.А. не собирался, после чего, получив от последней денежные средства в размере 10000 рублей, с похищенным имуществом покинул помещение квартиры, тем самым скрылся с места совершения преступления, похитив принадлежащие Кочерга И.А. денежные средства в размере 10000 рублей, чем причинил последней имущественный ущерб на указанную сумму.</w:t>
      </w:r>
    </w:p>
    <w:p w:rsidR="00AA6BF8" w:rsidRPr="006921A9" w:rsidP="00CA2DB4">
      <w:pPr>
        <w:pStyle w:val="NoSpacing"/>
        <w:ind w:firstLine="709"/>
        <w:jc w:val="both"/>
      </w:pPr>
      <w:r w:rsidRPr="006921A9">
        <w:t>Подсудимым</w:t>
      </w:r>
      <w:r w:rsidRPr="006921A9" w:rsidR="001A50E4">
        <w:t xml:space="preserve"> </w:t>
      </w:r>
      <w:r w:rsidRPr="006921A9" w:rsidR="00CA2DB4">
        <w:rPr>
          <w:color w:val="000000" w:themeColor="text1"/>
        </w:rPr>
        <w:t xml:space="preserve">Романюком Е.В. </w:t>
      </w:r>
      <w:r w:rsidRPr="006921A9">
        <w:t>заявлено ходатайство о постановлении приговора без проведения судебного разбирательства. При этом</w:t>
      </w:r>
      <w:r w:rsidRPr="006921A9" w:rsidR="00DA475A">
        <w:t>,</w:t>
      </w:r>
      <w:r w:rsidRPr="006921A9">
        <w:t xml:space="preserve"> подсудимый пояснил, что предъявленное обвинение ему понятно, с обвинением он полностью согласен, ходатайство о постановлении приговора в особом порядке им заявлено добровольно и после консультаций с защитником, свое ходатайство о постановлении приговора без проведения судебного разбирательства поддерживает,</w:t>
      </w:r>
      <w:r w:rsidRPr="006921A9" w:rsidR="00A34EDA">
        <w:t xml:space="preserve"> </w:t>
      </w:r>
      <w:r w:rsidRPr="006921A9">
        <w:t>полностью осознает последствия постановления приговора без проведения судебного разбирательства.</w:t>
      </w:r>
    </w:p>
    <w:p w:rsidR="00ED0762" w:rsidRPr="006921A9" w:rsidP="00CA2DB4">
      <w:pPr>
        <w:pStyle w:val="21"/>
        <w:shd w:val="clear" w:color="auto" w:fill="auto"/>
        <w:tabs>
          <w:tab w:val="left" w:pos="709"/>
        </w:tabs>
        <w:spacing w:line="240" w:lineRule="auto"/>
        <w:ind w:firstLine="709"/>
        <w:rPr>
          <w:sz w:val="24"/>
          <w:szCs w:val="24"/>
        </w:rPr>
      </w:pPr>
      <w:r w:rsidRPr="006921A9">
        <w:rPr>
          <w:sz w:val="24"/>
          <w:szCs w:val="24"/>
        </w:rPr>
        <w:t>Государственный обвинитель</w:t>
      </w:r>
      <w:r w:rsidRPr="006921A9" w:rsidR="00CA2DB4">
        <w:rPr>
          <w:sz w:val="24"/>
          <w:szCs w:val="24"/>
        </w:rPr>
        <w:t>, потерпевшая</w:t>
      </w:r>
      <w:r w:rsidRPr="006921A9" w:rsidR="004A7172">
        <w:rPr>
          <w:sz w:val="24"/>
          <w:szCs w:val="24"/>
        </w:rPr>
        <w:t xml:space="preserve"> </w:t>
      </w:r>
      <w:r w:rsidRPr="006921A9" w:rsidR="00FD62D0">
        <w:rPr>
          <w:sz w:val="24"/>
          <w:szCs w:val="24"/>
        </w:rPr>
        <w:t>и</w:t>
      </w:r>
      <w:r w:rsidRPr="006921A9">
        <w:rPr>
          <w:sz w:val="24"/>
          <w:szCs w:val="24"/>
        </w:rPr>
        <w:t xml:space="preserve"> </w:t>
      </w:r>
      <w:r w:rsidRPr="006921A9" w:rsidR="00177BF5">
        <w:rPr>
          <w:sz w:val="24"/>
          <w:szCs w:val="24"/>
        </w:rPr>
        <w:t xml:space="preserve">защитник подсудимого </w:t>
      </w:r>
      <w:r w:rsidRPr="006921A9" w:rsidR="00E81E43">
        <w:rPr>
          <w:sz w:val="24"/>
          <w:szCs w:val="24"/>
        </w:rPr>
        <w:t xml:space="preserve">не возражали против </w:t>
      </w:r>
      <w:r w:rsidRPr="006921A9">
        <w:rPr>
          <w:sz w:val="24"/>
          <w:szCs w:val="24"/>
        </w:rPr>
        <w:t>постановлени</w:t>
      </w:r>
      <w:r w:rsidRPr="006921A9" w:rsidR="00E81E43">
        <w:rPr>
          <w:sz w:val="24"/>
          <w:szCs w:val="24"/>
        </w:rPr>
        <w:t>я</w:t>
      </w:r>
      <w:r w:rsidRPr="006921A9">
        <w:rPr>
          <w:sz w:val="24"/>
          <w:szCs w:val="24"/>
        </w:rPr>
        <w:t xml:space="preserve"> приговора без судебного разбирательства.</w:t>
      </w:r>
    </w:p>
    <w:p w:rsidR="0066059E" w:rsidRPr="006921A9" w:rsidP="00CD1C11">
      <w:pPr>
        <w:pStyle w:val="NoSpacing"/>
        <w:ind w:firstLine="709"/>
        <w:jc w:val="both"/>
        <w:rPr>
          <w:color w:val="000000" w:themeColor="text1"/>
        </w:rPr>
      </w:pPr>
      <w:r w:rsidRPr="006921A9">
        <w:rPr>
          <w:color w:val="000000" w:themeColor="text1"/>
        </w:rPr>
        <w:t xml:space="preserve">Исходя из того, что за инкриминируемое подсудимому преступление действующим законодательством предусмотрено наказание, не превышающее </w:t>
      </w:r>
      <w:r w:rsidRPr="006921A9" w:rsidR="00AB303F">
        <w:rPr>
          <w:color w:val="000000" w:themeColor="text1"/>
        </w:rPr>
        <w:t>пяти</w:t>
      </w:r>
      <w:r w:rsidRPr="006921A9">
        <w:rPr>
          <w:color w:val="000000" w:themeColor="text1"/>
        </w:rPr>
        <w:t xml:space="preserve"> лет лишения свободы, подсудимому понятно предъявленное обвинение и он полностью согласен с предъявленным обвинением, ему разъяснены и понятны последствия постановления приговора в особом порядке без проведения судебного разбирательства, удостоверившись, что соответствующее ходатайство подсудимым заявлено добровольно и после консультаций с защитником, принимая во внимание, что государственный обвинитель, потерпевш</w:t>
      </w:r>
      <w:r w:rsidRPr="006921A9" w:rsidR="00EE6AF9">
        <w:rPr>
          <w:color w:val="000000" w:themeColor="text1"/>
        </w:rPr>
        <w:t>ий</w:t>
      </w:r>
      <w:r w:rsidRPr="006921A9">
        <w:rPr>
          <w:color w:val="000000" w:themeColor="text1"/>
        </w:rPr>
        <w:t xml:space="preserve"> и защитник подсудимого не возражали против применения указанного </w:t>
      </w:r>
      <w:r w:rsidRPr="006921A9">
        <w:rPr>
          <w:color w:val="000000" w:themeColor="text1"/>
        </w:rPr>
        <w:t>порядка рассмотрения дела, а обвинение, с которым согласился подсудимый, обоснованно и подтверждается доказательствами, собранными по уголовному делу, суд считает возможным постановить обвинительный приговор без проведения судебного разбирательства.</w:t>
      </w:r>
    </w:p>
    <w:p w:rsidR="0066059E" w:rsidRPr="006921A9" w:rsidP="00CD1C11">
      <w:pPr>
        <w:pStyle w:val="NoSpacing"/>
        <w:ind w:firstLine="709"/>
        <w:jc w:val="both"/>
        <w:rPr>
          <w:color w:val="000000" w:themeColor="text1"/>
        </w:rPr>
      </w:pPr>
      <w:r w:rsidRPr="006921A9">
        <w:rPr>
          <w:color w:val="000000" w:themeColor="text1"/>
        </w:rPr>
        <w:t xml:space="preserve">Действия подсудимого </w:t>
      </w:r>
      <w:r w:rsidRPr="006921A9" w:rsidR="00D735D9">
        <w:rPr>
          <w:color w:val="000000" w:themeColor="text1"/>
        </w:rPr>
        <w:t>Романюка Е.В.</w:t>
      </w:r>
      <w:r w:rsidRPr="006921A9">
        <w:rPr>
          <w:color w:val="000000" w:themeColor="text1"/>
        </w:rPr>
        <w:t xml:space="preserve"> </w:t>
      </w:r>
      <w:r w:rsidRPr="006921A9" w:rsidR="00EE6AF9">
        <w:rPr>
          <w:color w:val="000000" w:themeColor="text1"/>
        </w:rPr>
        <w:t xml:space="preserve">подлежат квалификации по ч.1 ст.159 УК РФ, как </w:t>
      </w:r>
      <w:r w:rsidRPr="006921A9" w:rsidR="00EE6AF9">
        <w:t>мошенничество, то есть хищение чужого имущества путем обмана.</w:t>
      </w:r>
    </w:p>
    <w:p w:rsidR="00942151" w:rsidRPr="006921A9" w:rsidP="00EE6AF9">
      <w:pPr>
        <w:pStyle w:val="21"/>
        <w:shd w:val="clear" w:color="auto" w:fill="auto"/>
        <w:spacing w:line="240" w:lineRule="auto"/>
        <w:ind w:firstLine="700"/>
        <w:rPr>
          <w:sz w:val="24"/>
          <w:szCs w:val="24"/>
        </w:rPr>
      </w:pPr>
      <w:r w:rsidRPr="006921A9">
        <w:rPr>
          <w:sz w:val="24"/>
          <w:szCs w:val="24"/>
        </w:rPr>
        <w:t xml:space="preserve">При назначении подсудимому </w:t>
      </w:r>
      <w:r w:rsidRPr="006921A9" w:rsidR="00D735D9">
        <w:rPr>
          <w:color w:val="000000" w:themeColor="text1"/>
          <w:sz w:val="24"/>
          <w:szCs w:val="24"/>
        </w:rPr>
        <w:t xml:space="preserve">Романюку Е.В. </w:t>
      </w:r>
      <w:r w:rsidRPr="006921A9">
        <w:rPr>
          <w:sz w:val="24"/>
          <w:szCs w:val="24"/>
        </w:rPr>
        <w:t xml:space="preserve">наказания суд учитывает общественную опасность совершенного им преступления, отнесенного к категории преступлений небольшой тяжести, </w:t>
      </w:r>
      <w:r w:rsidRPr="006921A9">
        <w:rPr>
          <w:color w:val="000000" w:themeColor="text1"/>
          <w:sz w:val="24"/>
          <w:szCs w:val="24"/>
        </w:rPr>
        <w:t>имущественное положение подсудимого,</w:t>
      </w:r>
      <w:r w:rsidRPr="006921A9" w:rsidR="003D62C2">
        <w:rPr>
          <w:color w:val="000000" w:themeColor="text1"/>
          <w:sz w:val="24"/>
          <w:szCs w:val="24"/>
        </w:rPr>
        <w:t xml:space="preserve"> </w:t>
      </w:r>
      <w:r w:rsidRPr="006921A9" w:rsidR="00D735D9">
        <w:rPr>
          <w:color w:val="000000" w:themeColor="text1"/>
          <w:sz w:val="24"/>
          <w:szCs w:val="24"/>
        </w:rPr>
        <w:t>официально не</w:t>
      </w:r>
      <w:r w:rsidRPr="006921A9">
        <w:rPr>
          <w:color w:val="000000" w:themeColor="text1"/>
          <w:sz w:val="24"/>
          <w:szCs w:val="24"/>
        </w:rPr>
        <w:t xml:space="preserve">трудоустроенного и </w:t>
      </w:r>
      <w:r w:rsidRPr="006921A9" w:rsidR="00D735D9">
        <w:rPr>
          <w:color w:val="000000" w:themeColor="text1"/>
          <w:sz w:val="24"/>
          <w:szCs w:val="24"/>
        </w:rPr>
        <w:t xml:space="preserve">не </w:t>
      </w:r>
      <w:r w:rsidRPr="006921A9" w:rsidR="003D62C2">
        <w:rPr>
          <w:color w:val="000000" w:themeColor="text1"/>
          <w:sz w:val="24"/>
          <w:szCs w:val="24"/>
        </w:rPr>
        <w:t xml:space="preserve">имеющего </w:t>
      </w:r>
      <w:r w:rsidRPr="006921A9" w:rsidR="00D735D9">
        <w:rPr>
          <w:color w:val="000000" w:themeColor="text1"/>
          <w:sz w:val="24"/>
          <w:szCs w:val="24"/>
        </w:rPr>
        <w:t xml:space="preserve">официальных </w:t>
      </w:r>
      <w:r w:rsidRPr="006921A9" w:rsidR="003D62C2">
        <w:rPr>
          <w:color w:val="000000" w:themeColor="text1"/>
          <w:sz w:val="24"/>
          <w:szCs w:val="24"/>
        </w:rPr>
        <w:t>источник</w:t>
      </w:r>
      <w:r w:rsidRPr="006921A9" w:rsidR="00D735D9">
        <w:rPr>
          <w:color w:val="000000" w:themeColor="text1"/>
          <w:sz w:val="24"/>
          <w:szCs w:val="24"/>
        </w:rPr>
        <w:t>ов</w:t>
      </w:r>
      <w:r w:rsidRPr="006921A9" w:rsidR="003D62C2">
        <w:rPr>
          <w:color w:val="000000" w:themeColor="text1"/>
          <w:sz w:val="24"/>
          <w:szCs w:val="24"/>
        </w:rPr>
        <w:t xml:space="preserve"> дохода,</w:t>
      </w:r>
      <w:r w:rsidRPr="006921A9">
        <w:rPr>
          <w:color w:val="000000" w:themeColor="text1"/>
          <w:sz w:val="24"/>
          <w:szCs w:val="24"/>
        </w:rPr>
        <w:t xml:space="preserve"> </w:t>
      </w:r>
      <w:r w:rsidRPr="006921A9">
        <w:rPr>
          <w:sz w:val="24"/>
          <w:szCs w:val="24"/>
        </w:rPr>
        <w:t>данные о его личности, который</w:t>
      </w:r>
      <w:r w:rsidRPr="006921A9" w:rsidR="00D735D9">
        <w:rPr>
          <w:sz w:val="24"/>
          <w:szCs w:val="24"/>
        </w:rPr>
        <w:t xml:space="preserve"> на момент совершения преступления не </w:t>
      </w:r>
      <w:r w:rsidRPr="006921A9">
        <w:rPr>
          <w:sz w:val="24"/>
          <w:szCs w:val="24"/>
        </w:rPr>
        <w:t>судим, у врач</w:t>
      </w:r>
      <w:r w:rsidRPr="006921A9" w:rsidR="003D62C2">
        <w:rPr>
          <w:sz w:val="24"/>
          <w:szCs w:val="24"/>
        </w:rPr>
        <w:t>ей</w:t>
      </w:r>
      <w:r w:rsidRPr="006921A9">
        <w:rPr>
          <w:sz w:val="24"/>
          <w:szCs w:val="24"/>
        </w:rPr>
        <w:t xml:space="preserve"> психиатра и нарколога на учетах не состоит, по месту жительства характеризуется </w:t>
      </w:r>
      <w:r w:rsidRPr="006921A9" w:rsidR="00D735D9">
        <w:rPr>
          <w:sz w:val="24"/>
          <w:szCs w:val="24"/>
        </w:rPr>
        <w:t>посредственно</w:t>
      </w:r>
      <w:r w:rsidRPr="006921A9">
        <w:rPr>
          <w:sz w:val="24"/>
          <w:szCs w:val="24"/>
        </w:rPr>
        <w:t xml:space="preserve">, как лицо, </w:t>
      </w:r>
      <w:r w:rsidRPr="006921A9" w:rsidR="00D735D9">
        <w:rPr>
          <w:sz w:val="24"/>
          <w:szCs w:val="24"/>
        </w:rPr>
        <w:t>которое с соседями поддерживает удовлетворительные отношения, в злоупотреблении спиртными напитками и нарушении общественного порядка замечено не было, с лицами, ведущими антиобщественный образ жизни и ранее судимыми, отношения не поддерживающее, однако склонное к совершению преступлений и</w:t>
      </w:r>
      <w:r w:rsidRPr="006921A9">
        <w:rPr>
          <w:sz w:val="24"/>
          <w:szCs w:val="24"/>
        </w:rPr>
        <w:t xml:space="preserve"> административн</w:t>
      </w:r>
      <w:r w:rsidRPr="006921A9" w:rsidR="00D735D9">
        <w:rPr>
          <w:sz w:val="24"/>
          <w:szCs w:val="24"/>
        </w:rPr>
        <w:t>ых</w:t>
      </w:r>
      <w:r w:rsidRPr="006921A9">
        <w:rPr>
          <w:sz w:val="24"/>
          <w:szCs w:val="24"/>
        </w:rPr>
        <w:t xml:space="preserve"> </w:t>
      </w:r>
      <w:r w:rsidRPr="006921A9" w:rsidR="00D735D9">
        <w:rPr>
          <w:sz w:val="24"/>
          <w:szCs w:val="24"/>
        </w:rPr>
        <w:t>правонарушений, на профилактические беседы реагирующее не в полной мере</w:t>
      </w:r>
      <w:r w:rsidRPr="006921A9">
        <w:rPr>
          <w:sz w:val="24"/>
          <w:szCs w:val="24"/>
        </w:rPr>
        <w:t>.</w:t>
      </w:r>
    </w:p>
    <w:p w:rsidR="0009663C" w:rsidRPr="006921A9" w:rsidP="0009663C">
      <w:pPr>
        <w:autoSpaceDE w:val="0"/>
        <w:autoSpaceDN w:val="0"/>
        <w:adjustRightInd w:val="0"/>
        <w:ind w:firstLine="708"/>
        <w:jc w:val="both"/>
      </w:pPr>
      <w:r w:rsidRPr="006921A9">
        <w:t>Признание</w:t>
      </w:r>
      <w:r w:rsidRPr="006921A9" w:rsidR="005333CC">
        <w:t xml:space="preserve"> </w:t>
      </w:r>
      <w:r w:rsidRPr="006921A9" w:rsidR="00D735D9">
        <w:t>подсудимым</w:t>
      </w:r>
      <w:r w:rsidRPr="006921A9" w:rsidR="002B0E39">
        <w:t xml:space="preserve"> </w:t>
      </w:r>
      <w:r w:rsidRPr="006921A9">
        <w:rPr>
          <w:color w:val="000000" w:themeColor="text1"/>
        </w:rPr>
        <w:t>своей вины</w:t>
      </w:r>
      <w:r w:rsidRPr="006921A9" w:rsidR="003F2D82">
        <w:rPr>
          <w:color w:val="000000" w:themeColor="text1"/>
        </w:rPr>
        <w:t xml:space="preserve"> и</w:t>
      </w:r>
      <w:r w:rsidRPr="006921A9">
        <w:rPr>
          <w:color w:val="000000" w:themeColor="text1"/>
        </w:rPr>
        <w:t xml:space="preserve"> раскаяние в содеянном</w:t>
      </w:r>
      <w:r w:rsidRPr="006921A9" w:rsidR="00177BF5">
        <w:rPr>
          <w:color w:val="000000" w:themeColor="text1"/>
        </w:rPr>
        <w:t>,</w:t>
      </w:r>
      <w:r w:rsidRPr="006921A9" w:rsidR="004B4A53">
        <w:rPr>
          <w:color w:val="000000" w:themeColor="text1"/>
        </w:rPr>
        <w:t xml:space="preserve"> </w:t>
      </w:r>
      <w:r w:rsidRPr="006921A9" w:rsidR="004B4A53">
        <w:rPr>
          <w:rFonts w:eastAsiaTheme="minorHAnsi"/>
          <w:lang w:eastAsia="en-US"/>
        </w:rPr>
        <w:t xml:space="preserve">добровольное возмещение имущественного ущерба </w:t>
      </w:r>
      <w:r w:rsidRPr="006921A9" w:rsidR="006921A9">
        <w:rPr>
          <w:rFonts w:eastAsiaTheme="minorHAnsi"/>
          <w:lang w:eastAsia="en-US"/>
        </w:rPr>
        <w:t xml:space="preserve">и компенсация морального вреда </w:t>
      </w:r>
      <w:r w:rsidRPr="006921A9" w:rsidR="004B4A53">
        <w:rPr>
          <w:rFonts w:eastAsiaTheme="minorHAnsi"/>
          <w:lang w:eastAsia="en-US"/>
        </w:rPr>
        <w:t>потерпевшему</w:t>
      </w:r>
      <w:r w:rsidRPr="006921A9" w:rsidR="00D735D9">
        <w:rPr>
          <w:rFonts w:eastAsiaTheme="minorHAnsi"/>
          <w:lang w:eastAsia="en-US"/>
        </w:rPr>
        <w:t xml:space="preserve"> (л.д. 31-33)</w:t>
      </w:r>
      <w:r w:rsidRPr="006921A9" w:rsidR="003D62C2">
        <w:rPr>
          <w:color w:val="000000" w:themeColor="text1"/>
        </w:rPr>
        <w:t xml:space="preserve"> </w:t>
      </w:r>
      <w:r w:rsidRPr="006921A9">
        <w:t xml:space="preserve">суд признает обстоятельствами, смягчающими </w:t>
      </w:r>
      <w:r w:rsidRPr="006921A9" w:rsidR="000F202C">
        <w:t xml:space="preserve">его </w:t>
      </w:r>
      <w:r w:rsidRPr="006921A9">
        <w:t xml:space="preserve">наказание. </w:t>
      </w:r>
    </w:p>
    <w:p w:rsidR="00D735D9" w:rsidRPr="006921A9" w:rsidP="00D735D9">
      <w:pPr>
        <w:pStyle w:val="NoSpacing"/>
        <w:ind w:firstLine="709"/>
        <w:jc w:val="both"/>
        <w:rPr>
          <w:color w:val="FF0000"/>
        </w:rPr>
      </w:pPr>
      <w:r w:rsidRPr="006921A9">
        <w:rPr>
          <w:color w:val="000000" w:themeColor="text1"/>
        </w:rPr>
        <w:t>Обстоятельств, отягчающих наказание подсудимому</w:t>
      </w:r>
      <w:r w:rsidRPr="006921A9">
        <w:t>, судом не установлено.</w:t>
      </w:r>
    </w:p>
    <w:p w:rsidR="00D735D9" w:rsidRPr="006921A9" w:rsidP="00D735D9">
      <w:pPr>
        <w:autoSpaceDE w:val="0"/>
        <w:autoSpaceDN w:val="0"/>
        <w:adjustRightInd w:val="0"/>
        <w:ind w:firstLine="709"/>
        <w:jc w:val="both"/>
      </w:pPr>
      <w:r w:rsidRPr="006921A9">
        <w:rPr>
          <w:color w:val="000000" w:themeColor="text1"/>
        </w:rPr>
        <w:t xml:space="preserve">По изложенным мотивам, с учетом указанных обстоятельств дела, исходя из того, что согласно ст.43 УК РФ наказание применяется в целях восстановления социальной справедливости, а также в целях исправления осужденного и предупреждения совершения новых преступлений, </w:t>
      </w:r>
      <w:r w:rsidRPr="006921A9">
        <w:rPr>
          <w:color w:val="000000" w:themeColor="text1"/>
          <w:lang w:bidi="ru-RU"/>
        </w:rPr>
        <w:t>с учетом положений ч.5 ст.62 УК РФ</w:t>
      </w:r>
      <w:r w:rsidRPr="006921A9">
        <w:rPr>
          <w:color w:val="000000" w:themeColor="text1"/>
        </w:rPr>
        <w:t xml:space="preserve">, </w:t>
      </w:r>
      <w:r w:rsidRPr="006921A9" w:rsidR="008B2EFE">
        <w:rPr>
          <w:color w:val="000000" w:themeColor="text1"/>
        </w:rPr>
        <w:t xml:space="preserve">данных о личности подсудимого, его </w:t>
      </w:r>
      <w:r w:rsidRPr="006921A9">
        <w:rPr>
          <w:color w:val="000000" w:themeColor="text1"/>
        </w:rPr>
        <w:t xml:space="preserve">имущественного положения, не имеющего официальных источников доходов, суд полагает, что такое наказание как штраф, </w:t>
      </w:r>
      <w:r w:rsidRPr="006921A9">
        <w:rPr>
          <w:color w:val="000000" w:themeColor="text1"/>
          <w:lang w:bidi="ru-RU"/>
        </w:rPr>
        <w:t xml:space="preserve">предусмотренное санкцией статьи, по которой </w:t>
      </w:r>
      <w:r w:rsidRPr="006921A9" w:rsidR="006921A9">
        <w:rPr>
          <w:color w:val="000000" w:themeColor="text1"/>
        </w:rPr>
        <w:t xml:space="preserve">Романюк Е.В. </w:t>
      </w:r>
      <w:r w:rsidRPr="006921A9">
        <w:rPr>
          <w:color w:val="000000" w:themeColor="text1"/>
          <w:lang w:bidi="ru-RU"/>
        </w:rPr>
        <w:t>признан виновным, не сможет обеспечить достижение целей наказания, в связи с чем суд приходит к выводу</w:t>
      </w:r>
      <w:r w:rsidRPr="006921A9">
        <w:rPr>
          <w:color w:val="000000" w:themeColor="text1"/>
        </w:rPr>
        <w:t xml:space="preserve"> о нецелесообразности назначения </w:t>
      </w:r>
      <w:r w:rsidRPr="006921A9" w:rsidR="006921A9">
        <w:rPr>
          <w:color w:val="000000" w:themeColor="text1"/>
        </w:rPr>
        <w:t xml:space="preserve">Романюку Е.В. </w:t>
      </w:r>
      <w:r w:rsidRPr="006921A9">
        <w:rPr>
          <w:color w:val="000000" w:themeColor="text1"/>
        </w:rPr>
        <w:t>указанного вида наказания и считает необходимым назначить ему наказание в виде обязательных работ на срок в пределах санкции ч.1 ст.15</w:t>
      </w:r>
      <w:r w:rsidRPr="006921A9" w:rsidR="006921A9">
        <w:rPr>
          <w:color w:val="000000" w:themeColor="text1"/>
        </w:rPr>
        <w:t>9</w:t>
      </w:r>
      <w:r w:rsidRPr="006921A9">
        <w:rPr>
          <w:color w:val="000000" w:themeColor="text1"/>
        </w:rPr>
        <w:t xml:space="preserve"> УК РФ.</w:t>
      </w:r>
    </w:p>
    <w:p w:rsidR="00D735D9" w:rsidRPr="006921A9" w:rsidP="008B2EFE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6921A9">
        <w:rPr>
          <w:color w:val="000000" w:themeColor="text1"/>
        </w:rPr>
        <w:t xml:space="preserve">Руководствуясь положениями ст.60 УК РФ, суд полагает, что назначенное </w:t>
      </w:r>
      <w:r w:rsidRPr="006921A9" w:rsidR="008B2EFE">
        <w:rPr>
          <w:color w:val="000000" w:themeColor="text1"/>
        </w:rPr>
        <w:t xml:space="preserve">Романюку Е.В. </w:t>
      </w:r>
      <w:r w:rsidRPr="006921A9">
        <w:rPr>
          <w:color w:val="000000" w:themeColor="text1"/>
        </w:rPr>
        <w:t xml:space="preserve">наказание в виде обязательных работ будет достаточной мерой, которая послужит исправлению подсудимого и достижению целей наказания. </w:t>
      </w:r>
    </w:p>
    <w:p w:rsidR="00D735D9" w:rsidRPr="006921A9" w:rsidP="008B2EFE">
      <w:pPr>
        <w:pStyle w:val="ConsPlusNormal"/>
        <w:ind w:firstLine="709"/>
        <w:jc w:val="both"/>
        <w:rPr>
          <w:sz w:val="24"/>
          <w:szCs w:val="24"/>
        </w:rPr>
      </w:pPr>
      <w:r w:rsidRPr="006921A9">
        <w:rPr>
          <w:color w:val="000000" w:themeColor="text1"/>
          <w:sz w:val="24"/>
          <w:szCs w:val="24"/>
        </w:rPr>
        <w:t xml:space="preserve">Учитывая отсутствие исключительных обстоятельств, связанных с целями и мотивами преступления и других обстоятельств, существенно уменьшающих степень общественной опасности совершенного </w:t>
      </w:r>
      <w:r w:rsidRPr="006921A9" w:rsidR="008B2EFE">
        <w:rPr>
          <w:color w:val="000000" w:themeColor="text1"/>
          <w:sz w:val="24"/>
          <w:szCs w:val="24"/>
        </w:rPr>
        <w:t xml:space="preserve">Романюком Е.В. </w:t>
      </w:r>
      <w:r w:rsidRPr="006921A9">
        <w:rPr>
          <w:sz w:val="24"/>
          <w:szCs w:val="24"/>
        </w:rPr>
        <w:t xml:space="preserve"> </w:t>
      </w:r>
      <w:r w:rsidRPr="006921A9">
        <w:rPr>
          <w:color w:val="000000" w:themeColor="text1"/>
          <w:sz w:val="24"/>
          <w:szCs w:val="24"/>
        </w:rPr>
        <w:t>преступления, оснований для применения к нему положений</w:t>
      </w:r>
      <w:r w:rsidRPr="006921A9">
        <w:rPr>
          <w:sz w:val="24"/>
          <w:szCs w:val="24"/>
        </w:rPr>
        <w:t xml:space="preserve"> ст.64 УК РФ суд не усматривает.</w:t>
      </w:r>
    </w:p>
    <w:p w:rsidR="008B2EFE" w:rsidRPr="006921A9" w:rsidP="008B2EFE">
      <w:pPr>
        <w:autoSpaceDE w:val="0"/>
        <w:autoSpaceDN w:val="0"/>
        <w:adjustRightInd w:val="0"/>
        <w:ind w:firstLine="691"/>
        <w:jc w:val="both"/>
      </w:pPr>
      <w:r w:rsidRPr="006921A9">
        <w:rPr>
          <w:color w:val="000000" w:themeColor="text1"/>
        </w:rPr>
        <w:t xml:space="preserve">Поскольку Романюк Е.В. совершил преступление небольшой тяжести по настоящему делу до вступления приговора </w:t>
      </w:r>
      <w:r w:rsidR="00457FCC">
        <w:rPr>
          <w:color w:val="000000"/>
          <w:lang w:bidi="ru-RU"/>
        </w:rPr>
        <w:t>…</w:t>
      </w:r>
      <w:r w:rsidRPr="006921A9">
        <w:rPr>
          <w:color w:val="000000"/>
          <w:lang w:bidi="ru-RU"/>
        </w:rPr>
        <w:t xml:space="preserve"> </w:t>
      </w:r>
      <w:r w:rsidRPr="006921A9">
        <w:t xml:space="preserve">от </w:t>
      </w:r>
      <w:r w:rsidR="00457FCC">
        <w:t>…</w:t>
      </w:r>
      <w:r w:rsidRPr="006921A9">
        <w:rPr>
          <w:color w:val="000000" w:themeColor="text1"/>
        </w:rPr>
        <w:t>, предусматривающего условное осуждение, в законную силу, то в соответствии с ч.6 ст.74 УК РФ условное осуждение по указанному приговору не может быть отменено, и он подлежит самостоятельному исполнению.</w:t>
      </w:r>
    </w:p>
    <w:p w:rsidR="00D735D9" w:rsidRPr="006921A9" w:rsidP="008B2EFE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6921A9">
        <w:rPr>
          <w:color w:val="000000" w:themeColor="text1"/>
          <w:sz w:val="24"/>
          <w:szCs w:val="24"/>
        </w:rPr>
        <w:t xml:space="preserve">Подсудимому </w:t>
      </w:r>
      <w:r w:rsidRPr="006921A9" w:rsidR="008B2EFE">
        <w:rPr>
          <w:color w:val="000000" w:themeColor="text1"/>
          <w:sz w:val="24"/>
          <w:szCs w:val="24"/>
        </w:rPr>
        <w:t xml:space="preserve">Романюку Е.В. </w:t>
      </w:r>
      <w:r w:rsidRPr="006921A9">
        <w:rPr>
          <w:color w:val="000000" w:themeColor="text1"/>
          <w:sz w:val="24"/>
          <w:szCs w:val="24"/>
        </w:rPr>
        <w:t>избрана мера пресечения в виде подписки о невыезде и надлежащем поведении, оснований для изменения либо отмены подсудимому меры пресечения до вступления приговора в законную силу не имеется.</w:t>
      </w:r>
    </w:p>
    <w:p w:rsidR="00D735D9" w:rsidRPr="006921A9" w:rsidP="008B2EFE">
      <w:pPr>
        <w:pStyle w:val="NoSpacing"/>
        <w:ind w:firstLine="709"/>
        <w:jc w:val="both"/>
      </w:pPr>
      <w:r w:rsidRPr="006921A9">
        <w:rPr>
          <w:color w:val="000000" w:themeColor="text1"/>
        </w:rPr>
        <w:t>Вещественные доказательства по уголовному делу отсутствуют.</w:t>
      </w:r>
    </w:p>
    <w:p w:rsidR="00D735D9" w:rsidRPr="006921A9" w:rsidP="008B2EFE">
      <w:pPr>
        <w:pStyle w:val="21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6921A9">
        <w:rPr>
          <w:color w:val="000000"/>
          <w:sz w:val="24"/>
          <w:szCs w:val="24"/>
          <w:lang w:eastAsia="ru-RU" w:bidi="ru-RU"/>
        </w:rPr>
        <w:t>Процессуальные издержки</w:t>
      </w:r>
      <w:r w:rsidRPr="006921A9" w:rsidR="008B2EFE">
        <w:rPr>
          <w:color w:val="000000"/>
          <w:sz w:val="24"/>
          <w:szCs w:val="24"/>
          <w:lang w:eastAsia="ru-RU" w:bidi="ru-RU"/>
        </w:rPr>
        <w:t xml:space="preserve"> в ходе дознания отсутствуют.</w:t>
      </w:r>
      <w:r w:rsidRPr="006921A9">
        <w:rPr>
          <w:sz w:val="24"/>
          <w:szCs w:val="24"/>
        </w:rPr>
        <w:t xml:space="preserve"> </w:t>
      </w:r>
    </w:p>
    <w:p w:rsidR="00AA6BF8" w:rsidRPr="006921A9" w:rsidP="008B2EFE">
      <w:pPr>
        <w:ind w:firstLine="709"/>
        <w:jc w:val="both"/>
      </w:pPr>
      <w:r w:rsidRPr="006921A9">
        <w:t xml:space="preserve">На основании изложенного, руководствуясь </w:t>
      </w:r>
      <w:r w:rsidRPr="006921A9" w:rsidR="00AB303F">
        <w:t>ст.</w:t>
      </w:r>
      <w:r w:rsidRPr="006921A9" w:rsidR="00AB303F">
        <w:rPr>
          <w:color w:val="000000" w:themeColor="text1"/>
        </w:rPr>
        <w:t xml:space="preserve"> ст.</w:t>
      </w:r>
      <w:r w:rsidRPr="006921A9" w:rsidR="00AB303F">
        <w:t xml:space="preserve">304, 307-309, 316 </w:t>
      </w:r>
      <w:r w:rsidRPr="006921A9">
        <w:t>УПК РФ,</w:t>
      </w:r>
    </w:p>
    <w:p w:rsidR="00AA6BF8" w:rsidRPr="006921A9" w:rsidP="008B2EFE">
      <w:pPr>
        <w:pStyle w:val="NoSpacing"/>
        <w:ind w:firstLine="709"/>
        <w:jc w:val="both"/>
        <w:rPr>
          <w:b/>
        </w:rPr>
      </w:pPr>
    </w:p>
    <w:p w:rsidR="00AA6BF8" w:rsidRPr="006921A9" w:rsidP="00E97587">
      <w:pPr>
        <w:pStyle w:val="BodyText"/>
        <w:jc w:val="center"/>
        <w:rPr>
          <w:b/>
          <w:sz w:val="24"/>
          <w:szCs w:val="24"/>
        </w:rPr>
      </w:pPr>
      <w:r w:rsidRPr="006921A9">
        <w:rPr>
          <w:b/>
          <w:sz w:val="24"/>
          <w:szCs w:val="24"/>
        </w:rPr>
        <w:t>ПРИГОВОРИЛ:</w:t>
      </w:r>
    </w:p>
    <w:p w:rsidR="00E97587" w:rsidRPr="006921A9" w:rsidP="00E97587">
      <w:pPr>
        <w:pStyle w:val="BodyText"/>
        <w:ind w:firstLine="720"/>
        <w:rPr>
          <w:sz w:val="24"/>
          <w:szCs w:val="24"/>
        </w:rPr>
      </w:pPr>
    </w:p>
    <w:p w:rsidR="008B2EFE" w:rsidRPr="006921A9" w:rsidP="00D735D9">
      <w:pPr>
        <w:pStyle w:val="NoSpacing"/>
        <w:ind w:firstLine="708"/>
        <w:jc w:val="both"/>
        <w:rPr>
          <w:color w:val="000000" w:themeColor="text1"/>
        </w:rPr>
      </w:pPr>
      <w:r w:rsidRPr="006921A9">
        <w:rPr>
          <w:b/>
        </w:rPr>
        <w:t xml:space="preserve">Романюка </w:t>
      </w:r>
      <w:r w:rsidR="00457FCC">
        <w:rPr>
          <w:b/>
        </w:rPr>
        <w:t>Е.В.</w:t>
      </w:r>
      <w:r w:rsidRPr="006921A9">
        <w:t xml:space="preserve"> </w:t>
      </w:r>
      <w:r w:rsidRPr="006921A9" w:rsidR="00D735D9">
        <w:t>признать виновным в совершении преступления, предусмотренного ч. 1 ст. 15</w:t>
      </w:r>
      <w:r w:rsidRPr="006921A9">
        <w:t>9</w:t>
      </w:r>
      <w:r w:rsidRPr="006921A9" w:rsidR="00D735D9">
        <w:t xml:space="preserve"> УК РФ, и </w:t>
      </w:r>
      <w:r w:rsidRPr="006921A9" w:rsidR="00D735D9">
        <w:rPr>
          <w:color w:val="000000" w:themeColor="text1"/>
        </w:rPr>
        <w:t xml:space="preserve">назначить ему наказание в </w:t>
      </w:r>
      <w:r w:rsidRPr="006921A9" w:rsidR="00D735D9">
        <w:t xml:space="preserve">виде </w:t>
      </w:r>
      <w:r w:rsidRPr="006921A9" w:rsidR="00D735D9">
        <w:rPr>
          <w:color w:val="000000" w:themeColor="text1"/>
        </w:rPr>
        <w:t>обязательных работ на срок 200 (двести) часов.</w:t>
      </w:r>
    </w:p>
    <w:p w:rsidR="00D735D9" w:rsidRPr="006921A9" w:rsidP="008B2EFE">
      <w:pPr>
        <w:autoSpaceDE w:val="0"/>
        <w:autoSpaceDN w:val="0"/>
        <w:adjustRightInd w:val="0"/>
        <w:ind w:firstLine="691"/>
        <w:jc w:val="both"/>
        <w:rPr>
          <w:color w:val="000000" w:themeColor="text1"/>
        </w:rPr>
      </w:pPr>
      <w:r w:rsidRPr="006921A9">
        <w:t xml:space="preserve">Приговор </w:t>
      </w:r>
      <w:r w:rsidR="00457FCC">
        <w:rPr>
          <w:color w:val="000000"/>
          <w:lang w:bidi="ru-RU"/>
        </w:rPr>
        <w:t>…</w:t>
      </w:r>
      <w:r w:rsidRPr="006921A9">
        <w:rPr>
          <w:color w:val="000000"/>
          <w:lang w:bidi="ru-RU"/>
        </w:rPr>
        <w:t xml:space="preserve"> </w:t>
      </w:r>
      <w:r w:rsidRPr="006921A9">
        <w:t xml:space="preserve">от </w:t>
      </w:r>
      <w:r w:rsidR="00457FCC">
        <w:t>…</w:t>
      </w:r>
      <w:r w:rsidRPr="006921A9">
        <w:t xml:space="preserve"> </w:t>
      </w:r>
      <w:r w:rsidRPr="006921A9">
        <w:rPr>
          <w:color w:val="000000"/>
        </w:rPr>
        <w:t>исполнять самостоятельно.</w:t>
      </w:r>
      <w:r w:rsidRPr="006921A9">
        <w:t xml:space="preserve"> </w:t>
      </w:r>
      <w:r w:rsidRPr="006921A9">
        <w:rPr>
          <w:color w:val="000000" w:themeColor="text1"/>
        </w:rPr>
        <w:t xml:space="preserve">  </w:t>
      </w:r>
    </w:p>
    <w:p w:rsidR="00D735D9" w:rsidRPr="006921A9" w:rsidP="00D735D9">
      <w:pPr>
        <w:pStyle w:val="ConsPlusNormal"/>
        <w:ind w:firstLine="708"/>
        <w:jc w:val="both"/>
        <w:rPr>
          <w:sz w:val="24"/>
          <w:szCs w:val="24"/>
        </w:rPr>
      </w:pPr>
      <w:r w:rsidRPr="006921A9">
        <w:rPr>
          <w:sz w:val="24"/>
          <w:szCs w:val="24"/>
        </w:rPr>
        <w:t xml:space="preserve">Меру пресечения </w:t>
      </w:r>
      <w:r w:rsidRPr="006921A9" w:rsidR="008B2EFE">
        <w:rPr>
          <w:color w:val="000000" w:themeColor="text1"/>
          <w:sz w:val="24"/>
          <w:szCs w:val="24"/>
        </w:rPr>
        <w:t xml:space="preserve">Романюку Е.В. </w:t>
      </w:r>
      <w:r w:rsidRPr="006921A9">
        <w:rPr>
          <w:sz w:val="24"/>
          <w:szCs w:val="24"/>
        </w:rPr>
        <w:t>до вступления приговора в законную силу оставить прежней – подписку о невыезде и надлежащем поведении.</w:t>
      </w:r>
    </w:p>
    <w:p w:rsidR="00E97587" w:rsidRPr="006921A9" w:rsidP="00AF77CE">
      <w:pPr>
        <w:pStyle w:val="NoSpacing"/>
        <w:ind w:firstLine="708"/>
        <w:jc w:val="both"/>
      </w:pPr>
      <w:r w:rsidRPr="006921A9">
        <w:t>Приговор может быть обжалован в Ленинский районный суд города Севастополя в течение 1</w:t>
      </w:r>
      <w:r w:rsidRPr="006921A9" w:rsidR="008B2EFE">
        <w:t>5</w:t>
      </w:r>
      <w:r w:rsidRPr="006921A9">
        <w:t xml:space="preserve"> суток со дня его </w:t>
      </w:r>
      <w:r w:rsidRPr="006921A9" w:rsidR="003119D3">
        <w:t>постановления</w:t>
      </w:r>
      <w:r w:rsidRPr="006921A9" w:rsidR="002857EB">
        <w:t>, а осужденным, содержащимся под стражей, - в тот же срок со дня вручения ему копии приговора</w:t>
      </w:r>
      <w:r w:rsidRPr="006921A9" w:rsidR="003119D3">
        <w:t xml:space="preserve"> </w:t>
      </w:r>
      <w:r w:rsidRPr="006921A9" w:rsidR="00563BDD">
        <w:t>путем подачи апелляционной жалобы, представления мировому судье</w:t>
      </w:r>
      <w:r w:rsidRPr="006921A9">
        <w:t>.</w:t>
      </w:r>
    </w:p>
    <w:p w:rsidR="003119D3" w:rsidRPr="006921A9" w:rsidP="00AF77CE">
      <w:pPr>
        <w:pStyle w:val="NoSpacing"/>
        <w:ind w:firstLine="708"/>
        <w:jc w:val="both"/>
      </w:pPr>
      <w:r w:rsidRPr="006921A9">
        <w:t>В случае подачи апелляционной жалобы, представления осужденный вправе ходатайствовать о своем участии в рассмотрении уголовного дела судом апелляционной инстанции, о чем должно быть указано в его апелляционной жалобе или в возражениях на жалобы, представление, поданные другими участниками уголовного процесса.</w:t>
      </w:r>
    </w:p>
    <w:p w:rsidR="00563BDD" w:rsidRPr="006921A9" w:rsidP="00AF77CE">
      <w:pPr>
        <w:pStyle w:val="NoSpacing"/>
        <w:ind w:firstLine="708"/>
        <w:jc w:val="both"/>
      </w:pPr>
    </w:p>
    <w:p w:rsidR="0058424A" w:rsidRPr="006921A9" w:rsidP="003C3801">
      <w:pPr>
        <w:pStyle w:val="NoSpacing"/>
        <w:ind w:firstLine="709"/>
        <w:jc w:val="both"/>
      </w:pPr>
    </w:p>
    <w:p w:rsidR="008632BA" w:rsidRPr="006921A9" w:rsidP="00457FCC">
      <w:pPr>
        <w:pStyle w:val="NoSpacing"/>
        <w:ind w:firstLine="709"/>
        <w:jc w:val="both"/>
      </w:pPr>
      <w:r>
        <w:t>Мировой судья: /подпись/</w:t>
      </w:r>
      <w:r w:rsidRPr="006921A9" w:rsidR="006A4DA2">
        <w:tab/>
      </w:r>
      <w:r w:rsidRPr="006921A9" w:rsidR="006A4DA2">
        <w:tab/>
      </w:r>
      <w:r w:rsidRPr="006921A9" w:rsidR="006A4DA2">
        <w:tab/>
      </w:r>
      <w:r w:rsidRPr="006921A9" w:rsidR="006A4DA2">
        <w:tab/>
      </w:r>
      <w:r w:rsidRPr="006921A9" w:rsidR="003F2D82">
        <w:t xml:space="preserve">    </w:t>
      </w:r>
      <w:r w:rsidRPr="006921A9" w:rsidR="00626FDB">
        <w:t xml:space="preserve">  </w:t>
      </w:r>
      <w:r w:rsidRPr="006921A9" w:rsidR="006A4DA2">
        <w:t>М.В. Рубан</w:t>
      </w:r>
    </w:p>
    <w:sectPr w:rsidSect="006921A9">
      <w:headerReference w:type="even" r:id="rId5"/>
      <w:pgSz w:w="11909" w:h="16834"/>
      <w:pgMar w:top="851" w:right="851" w:bottom="992" w:left="1701" w:header="720" w:footer="72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90803" w:rsidP="00D41F4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665F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908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6E2D9F"/>
    <w:multiLevelType w:val="multilevel"/>
    <w:tmpl w:val="F260FC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0E5B690B"/>
    <w:multiLevelType w:val="multilevel"/>
    <w:tmpl w:val="0C5436BA"/>
    <w:lvl w:ilvl="0">
      <w:start w:val="2015"/>
      <w:numFmt w:val="decimal"/>
      <w:lvlText w:val="06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161C6509"/>
    <w:multiLevelType w:val="multilevel"/>
    <w:tmpl w:val="C6A67C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2BF93B41"/>
    <w:multiLevelType w:val="multilevel"/>
    <w:tmpl w:val="E284A1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2CE92B53"/>
    <w:multiLevelType w:val="multilevel"/>
    <w:tmpl w:val="9A24FF40"/>
    <w:lvl w:ilvl="0">
      <w:start w:val="2017"/>
      <w:numFmt w:val="decimal"/>
      <w:lvlText w:val="11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33BB5ACF"/>
    <w:multiLevelType w:val="multilevel"/>
    <w:tmpl w:val="243ECD94"/>
    <w:lvl w:ilvl="0">
      <w:start w:val="2015"/>
      <w:numFmt w:val="decimal"/>
      <w:lvlText w:val="2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34002B27"/>
    <w:multiLevelType w:val="multilevel"/>
    <w:tmpl w:val="58B80022"/>
    <w:lvl w:ilvl="0">
      <w:start w:val="2015"/>
      <w:numFmt w:val="decimal"/>
      <w:lvlText w:val="14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3BF729B7"/>
    <w:multiLevelType w:val="multilevel"/>
    <w:tmpl w:val="14E608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503E18DB"/>
    <w:multiLevelType w:val="multilevel"/>
    <w:tmpl w:val="8F485A98"/>
    <w:lvl w:ilvl="0">
      <w:start w:val="2015"/>
      <w:numFmt w:val="decimal"/>
      <w:lvlText w:val="07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9">
    <w:nsid w:val="59432B9D"/>
    <w:multiLevelType w:val="multilevel"/>
    <w:tmpl w:val="C19897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0">
    <w:nsid w:val="61623C38"/>
    <w:multiLevelType w:val="multilevel"/>
    <w:tmpl w:val="FDF67E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1">
    <w:nsid w:val="720568CD"/>
    <w:multiLevelType w:val="multilevel"/>
    <w:tmpl w:val="789EB1BE"/>
    <w:lvl w:ilvl="0">
      <w:start w:val="2015"/>
      <w:numFmt w:val="decimal"/>
      <w:lvlText w:val="26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2">
    <w:nsid w:val="7CD00333"/>
    <w:multiLevelType w:val="multilevel"/>
    <w:tmpl w:val="C924FAA2"/>
    <w:lvl w:ilvl="0">
      <w:start w:val="2015"/>
      <w:numFmt w:val="decimal"/>
      <w:lvlText w:val="07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12"/>
  </w:num>
  <w:num w:numId="6">
    <w:abstractNumId w:val="11"/>
  </w:num>
  <w:num w:numId="7">
    <w:abstractNumId w:val="2"/>
  </w:num>
  <w:num w:numId="8">
    <w:abstractNumId w:val="9"/>
  </w:num>
  <w:num w:numId="9">
    <w:abstractNumId w:val="0"/>
  </w:num>
  <w:num w:numId="10">
    <w:abstractNumId w:val="4"/>
  </w:num>
  <w:num w:numId="11">
    <w:abstractNumId w:val="7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BF8"/>
    <w:rsid w:val="00001665"/>
    <w:rsid w:val="00013837"/>
    <w:rsid w:val="00033B1E"/>
    <w:rsid w:val="0003422A"/>
    <w:rsid w:val="00077390"/>
    <w:rsid w:val="0009663C"/>
    <w:rsid w:val="000F202C"/>
    <w:rsid w:val="000F49B7"/>
    <w:rsid w:val="000F7CE2"/>
    <w:rsid w:val="00113D9C"/>
    <w:rsid w:val="001256E0"/>
    <w:rsid w:val="001355FA"/>
    <w:rsid w:val="00152534"/>
    <w:rsid w:val="0016087B"/>
    <w:rsid w:val="001665F0"/>
    <w:rsid w:val="00177BF5"/>
    <w:rsid w:val="00177C8B"/>
    <w:rsid w:val="0018632B"/>
    <w:rsid w:val="0019468F"/>
    <w:rsid w:val="00196502"/>
    <w:rsid w:val="001A50E4"/>
    <w:rsid w:val="001B20FD"/>
    <w:rsid w:val="001B4FD5"/>
    <w:rsid w:val="001B7B91"/>
    <w:rsid w:val="001C41BA"/>
    <w:rsid w:val="00201C03"/>
    <w:rsid w:val="0020241D"/>
    <w:rsid w:val="00203CF5"/>
    <w:rsid w:val="002062DC"/>
    <w:rsid w:val="002434C6"/>
    <w:rsid w:val="00252E56"/>
    <w:rsid w:val="002536A8"/>
    <w:rsid w:val="002672B4"/>
    <w:rsid w:val="002714E3"/>
    <w:rsid w:val="002722CB"/>
    <w:rsid w:val="002857EB"/>
    <w:rsid w:val="0029783C"/>
    <w:rsid w:val="002A06E2"/>
    <w:rsid w:val="002B0E39"/>
    <w:rsid w:val="002B1A13"/>
    <w:rsid w:val="002B5FEB"/>
    <w:rsid w:val="002C2977"/>
    <w:rsid w:val="002E13D3"/>
    <w:rsid w:val="00303250"/>
    <w:rsid w:val="003070BE"/>
    <w:rsid w:val="00311403"/>
    <w:rsid w:val="003119D3"/>
    <w:rsid w:val="003233EC"/>
    <w:rsid w:val="0034041C"/>
    <w:rsid w:val="00341AE8"/>
    <w:rsid w:val="003531B0"/>
    <w:rsid w:val="00354CC0"/>
    <w:rsid w:val="00373E29"/>
    <w:rsid w:val="0038273A"/>
    <w:rsid w:val="003A6AC0"/>
    <w:rsid w:val="003C3801"/>
    <w:rsid w:val="003C6162"/>
    <w:rsid w:val="003D1239"/>
    <w:rsid w:val="003D62C2"/>
    <w:rsid w:val="003F2D82"/>
    <w:rsid w:val="00407941"/>
    <w:rsid w:val="00413169"/>
    <w:rsid w:val="004274F6"/>
    <w:rsid w:val="00457FCC"/>
    <w:rsid w:val="00493CA2"/>
    <w:rsid w:val="004970C4"/>
    <w:rsid w:val="004A36CA"/>
    <w:rsid w:val="004A7172"/>
    <w:rsid w:val="004B4A53"/>
    <w:rsid w:val="004D0713"/>
    <w:rsid w:val="004E4CC5"/>
    <w:rsid w:val="004F78B5"/>
    <w:rsid w:val="00500C46"/>
    <w:rsid w:val="0052041F"/>
    <w:rsid w:val="005333CC"/>
    <w:rsid w:val="00562A18"/>
    <w:rsid w:val="00563BDD"/>
    <w:rsid w:val="0057188F"/>
    <w:rsid w:val="00575A31"/>
    <w:rsid w:val="0058424A"/>
    <w:rsid w:val="005C7573"/>
    <w:rsid w:val="005D329A"/>
    <w:rsid w:val="005D47D4"/>
    <w:rsid w:val="005E24BF"/>
    <w:rsid w:val="005E48F2"/>
    <w:rsid w:val="005F4064"/>
    <w:rsid w:val="00626D0A"/>
    <w:rsid w:val="00626FDB"/>
    <w:rsid w:val="006273FF"/>
    <w:rsid w:val="006332A2"/>
    <w:rsid w:val="00644DAB"/>
    <w:rsid w:val="00647424"/>
    <w:rsid w:val="00657907"/>
    <w:rsid w:val="0066059E"/>
    <w:rsid w:val="00661CDC"/>
    <w:rsid w:val="006634B0"/>
    <w:rsid w:val="00664497"/>
    <w:rsid w:val="00672698"/>
    <w:rsid w:val="00682E40"/>
    <w:rsid w:val="006921A9"/>
    <w:rsid w:val="00692532"/>
    <w:rsid w:val="00694904"/>
    <w:rsid w:val="006A4DA2"/>
    <w:rsid w:val="006D3CF7"/>
    <w:rsid w:val="006D6335"/>
    <w:rsid w:val="006E6E97"/>
    <w:rsid w:val="00702FAB"/>
    <w:rsid w:val="00707BD2"/>
    <w:rsid w:val="0071173A"/>
    <w:rsid w:val="00713EA0"/>
    <w:rsid w:val="00717332"/>
    <w:rsid w:val="00717899"/>
    <w:rsid w:val="00721D43"/>
    <w:rsid w:val="00725BB4"/>
    <w:rsid w:val="00734245"/>
    <w:rsid w:val="007446AA"/>
    <w:rsid w:val="007621F1"/>
    <w:rsid w:val="007770DF"/>
    <w:rsid w:val="00786750"/>
    <w:rsid w:val="00787F85"/>
    <w:rsid w:val="00790529"/>
    <w:rsid w:val="007A2388"/>
    <w:rsid w:val="007B7AE4"/>
    <w:rsid w:val="007C1441"/>
    <w:rsid w:val="007C235E"/>
    <w:rsid w:val="007C2D41"/>
    <w:rsid w:val="007D07D7"/>
    <w:rsid w:val="007D5F7B"/>
    <w:rsid w:val="00840E2F"/>
    <w:rsid w:val="00853FD2"/>
    <w:rsid w:val="008619CD"/>
    <w:rsid w:val="008632BA"/>
    <w:rsid w:val="00880434"/>
    <w:rsid w:val="0088357E"/>
    <w:rsid w:val="008878A4"/>
    <w:rsid w:val="00896BE0"/>
    <w:rsid w:val="008A48D5"/>
    <w:rsid w:val="008B2EFE"/>
    <w:rsid w:val="008B7904"/>
    <w:rsid w:val="00905743"/>
    <w:rsid w:val="00942151"/>
    <w:rsid w:val="0095393F"/>
    <w:rsid w:val="0096456A"/>
    <w:rsid w:val="009769AF"/>
    <w:rsid w:val="0099224D"/>
    <w:rsid w:val="009937FB"/>
    <w:rsid w:val="00994573"/>
    <w:rsid w:val="009A1738"/>
    <w:rsid w:val="009B5EA5"/>
    <w:rsid w:val="009C38CF"/>
    <w:rsid w:val="009D0735"/>
    <w:rsid w:val="009E3E21"/>
    <w:rsid w:val="009F2D75"/>
    <w:rsid w:val="009F5402"/>
    <w:rsid w:val="00A03931"/>
    <w:rsid w:val="00A133FF"/>
    <w:rsid w:val="00A265F7"/>
    <w:rsid w:val="00A26C5F"/>
    <w:rsid w:val="00A34EDA"/>
    <w:rsid w:val="00A531B3"/>
    <w:rsid w:val="00A63945"/>
    <w:rsid w:val="00AA6BF8"/>
    <w:rsid w:val="00AB08B0"/>
    <w:rsid w:val="00AB303F"/>
    <w:rsid w:val="00AD0601"/>
    <w:rsid w:val="00AD6E50"/>
    <w:rsid w:val="00AE78F2"/>
    <w:rsid w:val="00AF4229"/>
    <w:rsid w:val="00AF6212"/>
    <w:rsid w:val="00AF77CE"/>
    <w:rsid w:val="00B12819"/>
    <w:rsid w:val="00B14435"/>
    <w:rsid w:val="00B22F3C"/>
    <w:rsid w:val="00B741B2"/>
    <w:rsid w:val="00B85ED8"/>
    <w:rsid w:val="00B861C4"/>
    <w:rsid w:val="00B876F1"/>
    <w:rsid w:val="00B91E0B"/>
    <w:rsid w:val="00BA0B81"/>
    <w:rsid w:val="00BA5C0F"/>
    <w:rsid w:val="00BA7921"/>
    <w:rsid w:val="00BB5A43"/>
    <w:rsid w:val="00BD14BF"/>
    <w:rsid w:val="00C12C28"/>
    <w:rsid w:val="00C3120F"/>
    <w:rsid w:val="00C330D7"/>
    <w:rsid w:val="00C37FD3"/>
    <w:rsid w:val="00C5397B"/>
    <w:rsid w:val="00C6462D"/>
    <w:rsid w:val="00C824C9"/>
    <w:rsid w:val="00CA2DB4"/>
    <w:rsid w:val="00CC3D99"/>
    <w:rsid w:val="00CC4D3C"/>
    <w:rsid w:val="00CC66BD"/>
    <w:rsid w:val="00CD1A55"/>
    <w:rsid w:val="00CD1C11"/>
    <w:rsid w:val="00CD492D"/>
    <w:rsid w:val="00CF22CC"/>
    <w:rsid w:val="00D03F33"/>
    <w:rsid w:val="00D04B9B"/>
    <w:rsid w:val="00D147FA"/>
    <w:rsid w:val="00D32C3D"/>
    <w:rsid w:val="00D36FE2"/>
    <w:rsid w:val="00D41F42"/>
    <w:rsid w:val="00D4537B"/>
    <w:rsid w:val="00D57B45"/>
    <w:rsid w:val="00D60E82"/>
    <w:rsid w:val="00D735D9"/>
    <w:rsid w:val="00D821FD"/>
    <w:rsid w:val="00D84E0B"/>
    <w:rsid w:val="00D90803"/>
    <w:rsid w:val="00DA3A72"/>
    <w:rsid w:val="00DA475A"/>
    <w:rsid w:val="00DA65A8"/>
    <w:rsid w:val="00DD34B1"/>
    <w:rsid w:val="00DE69BA"/>
    <w:rsid w:val="00DF7F34"/>
    <w:rsid w:val="00E21BDD"/>
    <w:rsid w:val="00E23AD3"/>
    <w:rsid w:val="00E27E46"/>
    <w:rsid w:val="00E418D9"/>
    <w:rsid w:val="00E61783"/>
    <w:rsid w:val="00E73B96"/>
    <w:rsid w:val="00E81E43"/>
    <w:rsid w:val="00E8312C"/>
    <w:rsid w:val="00E94C10"/>
    <w:rsid w:val="00E97587"/>
    <w:rsid w:val="00EB4D91"/>
    <w:rsid w:val="00EB62EC"/>
    <w:rsid w:val="00ED0762"/>
    <w:rsid w:val="00ED5ACD"/>
    <w:rsid w:val="00EE6AF9"/>
    <w:rsid w:val="00F10B01"/>
    <w:rsid w:val="00F25E5C"/>
    <w:rsid w:val="00F4013D"/>
    <w:rsid w:val="00F5297D"/>
    <w:rsid w:val="00F52A65"/>
    <w:rsid w:val="00F65B39"/>
    <w:rsid w:val="00F7496E"/>
    <w:rsid w:val="00F87AAB"/>
    <w:rsid w:val="00F972B7"/>
    <w:rsid w:val="00FA14B0"/>
    <w:rsid w:val="00FB7B81"/>
    <w:rsid w:val="00FC5493"/>
    <w:rsid w:val="00FD4148"/>
    <w:rsid w:val="00FD62D0"/>
    <w:rsid w:val="00FF5F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969244C-1543-4767-9866-8BBB68813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B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qFormat/>
    <w:rsid w:val="00AA6BF8"/>
    <w:pPr>
      <w:keepNext/>
      <w:jc w:val="center"/>
      <w:outlineLvl w:val="1"/>
    </w:pPr>
    <w:rPr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AA6BF8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Header">
    <w:name w:val="header"/>
    <w:basedOn w:val="Normal"/>
    <w:link w:val="a"/>
    <w:rsid w:val="00AA6BF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AA6B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AA6BF8"/>
  </w:style>
  <w:style w:type="paragraph" w:styleId="BodyText">
    <w:name w:val="Body Text"/>
    <w:basedOn w:val="Normal"/>
    <w:link w:val="a0"/>
    <w:rsid w:val="00AA6BF8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A6BF8"/>
    <w:rPr>
      <w:rFonts w:ascii="Times New Roman" w:eastAsia="Times New Roman" w:hAnsi="Times New Roman" w:cs="Times New Roman"/>
      <w:sz w:val="26"/>
      <w:szCs w:val="20"/>
    </w:rPr>
  </w:style>
  <w:style w:type="paragraph" w:styleId="Title">
    <w:name w:val="Title"/>
    <w:basedOn w:val="Normal"/>
    <w:link w:val="a1"/>
    <w:qFormat/>
    <w:rsid w:val="00AA6BF8"/>
    <w:pPr>
      <w:jc w:val="center"/>
    </w:pPr>
    <w:rPr>
      <w:b/>
      <w:sz w:val="26"/>
      <w:szCs w:val="20"/>
    </w:rPr>
  </w:style>
  <w:style w:type="character" w:customStyle="1" w:styleId="a1">
    <w:name w:val="Заголовок Знак"/>
    <w:basedOn w:val="DefaultParagraphFont"/>
    <w:link w:val="Title"/>
    <w:rsid w:val="00AA6BF8"/>
    <w:rPr>
      <w:rFonts w:ascii="Times New Roman" w:eastAsia="Times New Roman" w:hAnsi="Times New Roman" w:cs="Times New Roman"/>
      <w:b/>
      <w:sz w:val="26"/>
      <w:szCs w:val="20"/>
    </w:rPr>
  </w:style>
  <w:style w:type="paragraph" w:styleId="NoSpacing">
    <w:name w:val="No Spacing"/>
    <w:uiPriority w:val="1"/>
    <w:qFormat/>
    <w:rsid w:val="00AA6B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rsid w:val="00AA6BF8"/>
    <w:pPr>
      <w:widowControl w:val="0"/>
      <w:autoSpaceDE w:val="0"/>
      <w:autoSpaceDN w:val="0"/>
      <w:adjustRightInd w:val="0"/>
      <w:spacing w:line="323" w:lineRule="exact"/>
      <w:jc w:val="right"/>
    </w:pPr>
  </w:style>
  <w:style w:type="character" w:customStyle="1" w:styleId="FontStyle16">
    <w:name w:val="Font Style16"/>
    <w:basedOn w:val="DefaultParagraphFont"/>
    <w:rsid w:val="00AA6BF8"/>
    <w:rPr>
      <w:rFonts w:ascii="Times New Roman" w:hAnsi="Times New Roman" w:cs="Times New Roman"/>
      <w:b/>
      <w:bCs/>
      <w:sz w:val="26"/>
      <w:szCs w:val="26"/>
    </w:rPr>
  </w:style>
  <w:style w:type="character" w:customStyle="1" w:styleId="a2">
    <w:name w:val="Основной текст_"/>
    <w:basedOn w:val="DefaultParagraphFont"/>
    <w:link w:val="1"/>
    <w:rsid w:val="00177C8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177C8B"/>
    <w:pPr>
      <w:shd w:val="clear" w:color="auto" w:fill="FFFFFF"/>
      <w:spacing w:line="322" w:lineRule="exact"/>
      <w:jc w:val="both"/>
    </w:pPr>
    <w:rPr>
      <w:sz w:val="27"/>
      <w:szCs w:val="27"/>
      <w:lang w:eastAsia="en-US"/>
    </w:rPr>
  </w:style>
  <w:style w:type="character" w:customStyle="1" w:styleId="FontStyle13">
    <w:name w:val="Font Style13"/>
    <w:basedOn w:val="DefaultParagraphFont"/>
    <w:uiPriority w:val="99"/>
    <w:rsid w:val="00ED0762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DefaultParagraphFont"/>
    <w:rsid w:val="003C6162"/>
    <w:rPr>
      <w:rFonts w:ascii="Times New Roman" w:hAnsi="Times New Roman" w:cs="Times New Roman"/>
      <w:sz w:val="24"/>
      <w:szCs w:val="24"/>
    </w:rPr>
  </w:style>
  <w:style w:type="paragraph" w:customStyle="1" w:styleId="a3">
    <w:name w:val="Знак Знак Знак Знак"/>
    <w:basedOn w:val="Normal"/>
    <w:rsid w:val="00BA5C0F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905743"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</w:rPr>
  </w:style>
  <w:style w:type="paragraph" w:styleId="Footer">
    <w:name w:val="footer"/>
    <w:basedOn w:val="Normal"/>
    <w:link w:val="a4"/>
    <w:uiPriority w:val="99"/>
    <w:semiHidden/>
    <w:unhideWhenUsed/>
    <w:rsid w:val="000F202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semiHidden/>
    <w:rsid w:val="000F20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basedOn w:val="DefaultParagraphFont"/>
    <w:link w:val="21"/>
    <w:rsid w:val="0029783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29783C"/>
    <w:pPr>
      <w:widowControl w:val="0"/>
      <w:shd w:val="clear" w:color="auto" w:fill="FFFFFF"/>
      <w:spacing w:line="274" w:lineRule="exact"/>
      <w:jc w:val="both"/>
    </w:pPr>
    <w:rPr>
      <w:sz w:val="22"/>
      <w:szCs w:val="22"/>
      <w:lang w:eastAsia="en-US"/>
    </w:rPr>
  </w:style>
  <w:style w:type="character" w:customStyle="1" w:styleId="5">
    <w:name w:val="Основной текст (5)_"/>
    <w:basedOn w:val="DefaultParagraphFont"/>
    <w:link w:val="50"/>
    <w:rsid w:val="00E81E4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E81E43"/>
    <w:pPr>
      <w:widowControl w:val="0"/>
      <w:shd w:val="clear" w:color="auto" w:fill="FFFFFF"/>
      <w:spacing w:line="274" w:lineRule="exact"/>
      <w:jc w:val="both"/>
    </w:pPr>
    <w:rPr>
      <w:sz w:val="22"/>
      <w:szCs w:val="22"/>
      <w:lang w:eastAsia="en-US"/>
    </w:rPr>
  </w:style>
  <w:style w:type="character" w:customStyle="1" w:styleId="3">
    <w:name w:val="Основной текст (3)_"/>
    <w:basedOn w:val="DefaultParagraphFont"/>
    <w:link w:val="30"/>
    <w:rsid w:val="00DA475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DA475A"/>
    <w:pPr>
      <w:widowControl w:val="0"/>
      <w:shd w:val="clear" w:color="auto" w:fill="FFFFFF"/>
      <w:spacing w:after="480" w:line="274" w:lineRule="exact"/>
      <w:ind w:firstLine="560"/>
      <w:jc w:val="both"/>
    </w:pPr>
    <w:rPr>
      <w:b/>
      <w:bCs/>
      <w:sz w:val="22"/>
      <w:szCs w:val="22"/>
      <w:lang w:eastAsia="en-US"/>
    </w:rPr>
  </w:style>
  <w:style w:type="character" w:customStyle="1" w:styleId="7">
    <w:name w:val="Основной текст (7) + Не полужирный"/>
    <w:basedOn w:val="DefaultParagraphFont"/>
    <w:rsid w:val="006474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 + Полужирный;Курсив"/>
    <w:basedOn w:val="20"/>
    <w:rsid w:val="00CF22C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SegoeUI12pt">
    <w:name w:val="Основной текст (2) + Segoe UI;12 pt;Полужирный"/>
    <w:basedOn w:val="20"/>
    <w:rsid w:val="00CF22CC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character" w:customStyle="1" w:styleId="23">
    <w:name w:val="Основной текст (2) + Курсив"/>
    <w:basedOn w:val="20"/>
    <w:rsid w:val="00CF22C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;Полужирный;Малые прописные"/>
    <w:basedOn w:val="20"/>
    <w:rsid w:val="00F10B01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5"/>
    <w:uiPriority w:val="99"/>
    <w:semiHidden/>
    <w:unhideWhenUsed/>
    <w:rsid w:val="0071789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71789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4">
    <w:name w:val="Основной текст (2) + Полужирный"/>
    <w:basedOn w:val="20"/>
    <w:rsid w:val="00A265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DefaultParagraphFont"/>
    <w:rsid w:val="008B79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1">
    <w:name w:val="Основной текст (3) + Не полужирный"/>
    <w:basedOn w:val="3"/>
    <w:rsid w:val="00FA14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5">
    <w:name w:val="Заголовок №2_"/>
    <w:basedOn w:val="DefaultParagraphFont"/>
    <w:link w:val="26"/>
    <w:rsid w:val="00CD1C11"/>
    <w:rPr>
      <w:rFonts w:ascii="Times New Roman" w:eastAsia="Times New Roman" w:hAnsi="Times New Roman" w:cs="Times New Roman"/>
      <w:b/>
      <w:bCs/>
      <w:i/>
      <w:iCs/>
      <w:sz w:val="38"/>
      <w:szCs w:val="38"/>
      <w:shd w:val="clear" w:color="auto" w:fill="FFFFFF"/>
      <w:lang w:val="en-US" w:bidi="en-US"/>
    </w:rPr>
  </w:style>
  <w:style w:type="paragraph" w:customStyle="1" w:styleId="26">
    <w:name w:val="Заголовок №2"/>
    <w:basedOn w:val="Normal"/>
    <w:link w:val="25"/>
    <w:rsid w:val="00CD1C11"/>
    <w:pPr>
      <w:widowControl w:val="0"/>
      <w:shd w:val="clear" w:color="auto" w:fill="FFFFFF"/>
      <w:spacing w:after="300" w:line="0" w:lineRule="atLeast"/>
      <w:jc w:val="right"/>
      <w:outlineLvl w:val="1"/>
    </w:pPr>
    <w:rPr>
      <w:b/>
      <w:bCs/>
      <w:i/>
      <w:iCs/>
      <w:sz w:val="38"/>
      <w:szCs w:val="38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60BEE-E2F3-4E73-B818-D65FA7C9C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