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4FBA" w:rsidRPr="00D064E2" w:rsidP="00434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Дело № 1-</w:t>
      </w:r>
      <w:r w:rsidRPr="00D064E2" w:rsidR="002359BB">
        <w:rPr>
          <w:rFonts w:ascii="Times New Roman" w:hAnsi="Times New Roman" w:cs="Times New Roman"/>
          <w:sz w:val="24"/>
          <w:szCs w:val="24"/>
        </w:rPr>
        <w:t>9</w:t>
      </w:r>
      <w:r w:rsidRPr="00D064E2">
        <w:rPr>
          <w:rFonts w:ascii="Times New Roman" w:hAnsi="Times New Roman" w:cs="Times New Roman"/>
          <w:sz w:val="24"/>
          <w:szCs w:val="24"/>
        </w:rPr>
        <w:t>/2018</w:t>
      </w:r>
    </w:p>
    <w:p w:rsidR="00811968" w:rsidRPr="00D064E2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4E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11968" w:rsidRPr="00D064E2" w:rsidP="00140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6B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12</w:t>
      </w:r>
      <w:r w:rsidRPr="00D064E2">
        <w:rPr>
          <w:rFonts w:ascii="Times New Roman" w:hAnsi="Times New Roman" w:cs="Times New Roman"/>
          <w:sz w:val="24"/>
          <w:szCs w:val="24"/>
        </w:rPr>
        <w:t xml:space="preserve"> </w:t>
      </w:r>
      <w:r w:rsidRPr="00D064E2" w:rsidR="005B21CC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064E2">
        <w:rPr>
          <w:rFonts w:ascii="Times New Roman" w:hAnsi="Times New Roman" w:cs="Times New Roman"/>
          <w:sz w:val="24"/>
          <w:szCs w:val="24"/>
        </w:rPr>
        <w:t>201</w:t>
      </w:r>
      <w:r w:rsidRPr="00D064E2" w:rsidR="00434FBA">
        <w:rPr>
          <w:rFonts w:ascii="Times New Roman" w:hAnsi="Times New Roman" w:cs="Times New Roman"/>
          <w:sz w:val="24"/>
          <w:szCs w:val="24"/>
        </w:rPr>
        <w:t>8</w:t>
      </w:r>
      <w:r w:rsidRPr="00D064E2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1 Балаклавского судебного района города Севастополя </w:t>
      </w:r>
      <w:r w:rsidR="00D064E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64E2">
        <w:rPr>
          <w:rFonts w:ascii="Times New Roman" w:hAnsi="Times New Roman" w:cs="Times New Roman"/>
          <w:sz w:val="24"/>
          <w:szCs w:val="24"/>
        </w:rPr>
        <w:t>– Грицай А.А.,</w:t>
      </w:r>
    </w:p>
    <w:p w:rsidR="001C0E6B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с участием секретаря                  – </w:t>
      </w:r>
      <w:r w:rsidRPr="00D064E2" w:rsidR="00434FBA">
        <w:rPr>
          <w:rFonts w:ascii="Times New Roman" w:hAnsi="Times New Roman" w:cs="Times New Roman"/>
          <w:sz w:val="24"/>
          <w:szCs w:val="24"/>
        </w:rPr>
        <w:t>Лукьянюк Е.А.,</w:t>
      </w:r>
    </w:p>
    <w:p w:rsidR="001C0E6B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государственного обвинителя   –</w:t>
      </w:r>
      <w:r w:rsidRPr="00D064E2" w:rsidR="004B4A1B">
        <w:rPr>
          <w:rFonts w:ascii="Times New Roman" w:hAnsi="Times New Roman" w:cs="Times New Roman"/>
          <w:sz w:val="24"/>
          <w:szCs w:val="24"/>
        </w:rPr>
        <w:t xml:space="preserve"> </w:t>
      </w:r>
      <w:r w:rsidRPr="00D064E2" w:rsidR="00105AD3">
        <w:rPr>
          <w:rFonts w:ascii="Times New Roman" w:hAnsi="Times New Roman" w:cs="Times New Roman"/>
          <w:sz w:val="24"/>
          <w:szCs w:val="24"/>
        </w:rPr>
        <w:t>Гридасовой</w:t>
      </w:r>
      <w:r w:rsidRPr="00D064E2" w:rsidR="00105AD3">
        <w:rPr>
          <w:rFonts w:ascii="Times New Roman" w:hAnsi="Times New Roman" w:cs="Times New Roman"/>
          <w:sz w:val="24"/>
          <w:szCs w:val="24"/>
        </w:rPr>
        <w:t xml:space="preserve"> А.С.,</w:t>
      </w:r>
    </w:p>
    <w:p w:rsidR="001C0E6B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потерпевше</w:t>
      </w:r>
      <w:r w:rsidRPr="00D064E2" w:rsidR="005B21CC">
        <w:rPr>
          <w:rFonts w:ascii="Times New Roman" w:hAnsi="Times New Roman" w:cs="Times New Roman"/>
          <w:sz w:val="24"/>
          <w:szCs w:val="24"/>
        </w:rPr>
        <w:t>го</w:t>
      </w:r>
      <w:r w:rsidRPr="00D064E2">
        <w:rPr>
          <w:rFonts w:ascii="Times New Roman" w:hAnsi="Times New Roman" w:cs="Times New Roman"/>
          <w:sz w:val="24"/>
          <w:szCs w:val="24"/>
        </w:rPr>
        <w:t xml:space="preserve">                              – </w:t>
      </w:r>
      <w:r w:rsidR="00D064E2">
        <w:rPr>
          <w:rFonts w:ascii="Times New Roman" w:hAnsi="Times New Roman" w:cs="Times New Roman"/>
          <w:sz w:val="24"/>
          <w:szCs w:val="24"/>
        </w:rPr>
        <w:t>ФИО,</w:t>
      </w:r>
    </w:p>
    <w:p w:rsidR="001C0E6B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защитника                                    – адвоката </w:t>
      </w:r>
      <w:r w:rsidRPr="00D064E2" w:rsidR="005B21CC">
        <w:rPr>
          <w:rFonts w:ascii="Times New Roman" w:hAnsi="Times New Roman" w:cs="Times New Roman"/>
          <w:sz w:val="24"/>
          <w:szCs w:val="24"/>
        </w:rPr>
        <w:t>Распутиной О.П.,</w:t>
      </w:r>
    </w:p>
    <w:p w:rsidR="001C0E6B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подсудимо</w:t>
      </w:r>
      <w:r w:rsidRPr="00D064E2" w:rsidR="00434FBA">
        <w:rPr>
          <w:rFonts w:ascii="Times New Roman" w:hAnsi="Times New Roman" w:cs="Times New Roman"/>
          <w:sz w:val="24"/>
          <w:szCs w:val="24"/>
        </w:rPr>
        <w:t>го</w:t>
      </w:r>
      <w:r w:rsidRPr="00D064E2" w:rsidR="00F92B2C">
        <w:rPr>
          <w:rFonts w:ascii="Times New Roman" w:hAnsi="Times New Roman" w:cs="Times New Roman"/>
          <w:sz w:val="24"/>
          <w:szCs w:val="24"/>
        </w:rPr>
        <w:t xml:space="preserve"> </w:t>
      </w:r>
      <w:r w:rsidRPr="00D064E2">
        <w:rPr>
          <w:rFonts w:ascii="Times New Roman" w:hAnsi="Times New Roman" w:cs="Times New Roman"/>
          <w:sz w:val="24"/>
          <w:szCs w:val="24"/>
        </w:rPr>
        <w:t xml:space="preserve">                               – </w:t>
      </w:r>
      <w:r w:rsidRPr="00D064E2" w:rsidR="002359BB">
        <w:rPr>
          <w:rFonts w:ascii="Times New Roman" w:hAnsi="Times New Roman" w:cs="Times New Roman"/>
          <w:sz w:val="24"/>
          <w:szCs w:val="24"/>
        </w:rPr>
        <w:t>Гвоздикова</w:t>
      </w:r>
      <w:r w:rsidRPr="00D064E2" w:rsidR="002359BB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 w:rsidR="002359BB">
        <w:rPr>
          <w:rFonts w:ascii="Times New Roman" w:hAnsi="Times New Roman" w:cs="Times New Roman"/>
          <w:sz w:val="24"/>
          <w:szCs w:val="24"/>
        </w:rPr>
        <w:t>,</w:t>
      </w:r>
    </w:p>
    <w:p w:rsidR="001C0E6B" w:rsidRPr="00D064E2" w:rsidP="001C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6B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D064E2" w:rsidR="004B4A1B">
        <w:rPr>
          <w:rFonts w:ascii="Times New Roman" w:hAnsi="Times New Roman" w:cs="Times New Roman"/>
          <w:sz w:val="24"/>
          <w:szCs w:val="24"/>
        </w:rPr>
        <w:t xml:space="preserve">в особом порядке </w:t>
      </w:r>
      <w:r w:rsidRPr="00D064E2">
        <w:rPr>
          <w:rFonts w:ascii="Times New Roman" w:hAnsi="Times New Roman" w:cs="Times New Roman"/>
          <w:sz w:val="24"/>
          <w:szCs w:val="24"/>
        </w:rPr>
        <w:t>в открытом судебном заседании в помещении судебного участка № 1 Балаклавского судебного района города Севастополя уголовное дело по обвинению</w:t>
      </w:r>
    </w:p>
    <w:p w:rsidR="001C0E6B" w:rsidRPr="00D064E2" w:rsidP="001C0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FBA" w:rsidRPr="00D064E2" w:rsidP="00434FB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b/>
          <w:sz w:val="24"/>
          <w:szCs w:val="24"/>
        </w:rPr>
        <w:t>Гвоздикова</w:t>
      </w:r>
      <w:r w:rsidRPr="00D0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b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, </w:t>
      </w:r>
      <w:r w:rsidR="00D064E2">
        <w:rPr>
          <w:rFonts w:ascii="Times New Roman" w:hAnsi="Times New Roman" w:cs="Times New Roman"/>
          <w:sz w:val="24"/>
          <w:szCs w:val="24"/>
        </w:rPr>
        <w:t>(данные изъяты)</w:t>
      </w:r>
      <w:r w:rsidRPr="00D064E2" w:rsidR="005B21CC">
        <w:rPr>
          <w:rFonts w:ascii="Times New Roman" w:hAnsi="Times New Roman" w:cs="Times New Roman"/>
          <w:sz w:val="24"/>
          <w:szCs w:val="24"/>
        </w:rPr>
        <w:t xml:space="preserve">, </w:t>
      </w:r>
      <w:r w:rsidRPr="00D064E2">
        <w:rPr>
          <w:rFonts w:ascii="Times New Roman" w:hAnsi="Times New Roman" w:cs="Times New Roman"/>
          <w:sz w:val="24"/>
          <w:szCs w:val="24"/>
        </w:rPr>
        <w:t>ранее не судимого,</w:t>
      </w:r>
    </w:p>
    <w:p w:rsidR="00434FBA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E6B" w:rsidRPr="00D064E2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 w:rsidRPr="00D064E2" w:rsidR="002359BB">
        <w:rPr>
          <w:rFonts w:ascii="Times New Roman" w:hAnsi="Times New Roman" w:cs="Times New Roman"/>
          <w:sz w:val="24"/>
          <w:szCs w:val="24"/>
        </w:rPr>
        <w:t xml:space="preserve">пунктом «в» </w:t>
      </w:r>
      <w:r w:rsidRPr="00D064E2">
        <w:rPr>
          <w:rFonts w:ascii="Times New Roman" w:hAnsi="Times New Roman" w:cs="Times New Roman"/>
          <w:sz w:val="24"/>
          <w:szCs w:val="24"/>
        </w:rPr>
        <w:t>част</w:t>
      </w:r>
      <w:r w:rsidRPr="00D064E2" w:rsidR="002359BB">
        <w:rPr>
          <w:rFonts w:ascii="Times New Roman" w:hAnsi="Times New Roman" w:cs="Times New Roman"/>
          <w:sz w:val="24"/>
          <w:szCs w:val="24"/>
        </w:rPr>
        <w:t>и</w:t>
      </w:r>
      <w:r w:rsidRPr="00D064E2">
        <w:rPr>
          <w:rFonts w:ascii="Times New Roman" w:hAnsi="Times New Roman" w:cs="Times New Roman"/>
          <w:sz w:val="24"/>
          <w:szCs w:val="24"/>
        </w:rPr>
        <w:t xml:space="preserve"> </w:t>
      </w:r>
      <w:r w:rsidRPr="00D064E2" w:rsidR="002359BB">
        <w:rPr>
          <w:rFonts w:ascii="Times New Roman" w:hAnsi="Times New Roman" w:cs="Times New Roman"/>
          <w:sz w:val="24"/>
          <w:szCs w:val="24"/>
        </w:rPr>
        <w:t>2</w:t>
      </w:r>
      <w:r w:rsidRPr="00D064E2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Pr="00D064E2" w:rsidR="00F92B2C">
        <w:rPr>
          <w:rFonts w:ascii="Times New Roman" w:hAnsi="Times New Roman" w:cs="Times New Roman"/>
          <w:sz w:val="24"/>
          <w:szCs w:val="24"/>
        </w:rPr>
        <w:t>1</w:t>
      </w:r>
      <w:r w:rsidRPr="00D064E2" w:rsidR="002359BB">
        <w:rPr>
          <w:rFonts w:ascii="Times New Roman" w:hAnsi="Times New Roman" w:cs="Times New Roman"/>
          <w:sz w:val="24"/>
          <w:szCs w:val="24"/>
        </w:rPr>
        <w:t>5</w:t>
      </w:r>
      <w:r w:rsidRPr="00D064E2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</w:t>
      </w:r>
    </w:p>
    <w:p w:rsidR="00811968" w:rsidRPr="00D064E2" w:rsidP="00140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68" w:rsidRPr="00D064E2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4E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D064E2" w:rsidP="00140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2B7" w:rsidRPr="00D064E2" w:rsidP="00D272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Органом предварительного расследования </w:t>
      </w:r>
      <w:r w:rsidRPr="00D064E2" w:rsidR="00CD2C2E">
        <w:rPr>
          <w:rFonts w:ascii="Times New Roman" w:hAnsi="Times New Roman" w:cs="Times New Roman"/>
          <w:sz w:val="24"/>
          <w:szCs w:val="24"/>
        </w:rPr>
        <w:t xml:space="preserve">Гвоздиков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 w:rsidR="00AC7410">
        <w:rPr>
          <w:rFonts w:ascii="Times New Roman" w:hAnsi="Times New Roman" w:cs="Times New Roman"/>
          <w:sz w:val="24"/>
          <w:szCs w:val="24"/>
        </w:rPr>
        <w:t xml:space="preserve"> </w:t>
      </w:r>
      <w:r w:rsidRPr="00D064E2">
        <w:rPr>
          <w:rFonts w:ascii="Times New Roman" w:hAnsi="Times New Roman" w:cs="Times New Roman"/>
          <w:sz w:val="24"/>
          <w:szCs w:val="24"/>
        </w:rPr>
        <w:t xml:space="preserve">обвиняется в том, что он </w:t>
      </w:r>
      <w:r w:rsidRPr="00D064E2" w:rsidR="0091731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умышленно причинил </w:t>
      </w:r>
      <w:r w:rsidRPr="00D064E2" w:rsidR="00CD2C2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легкий вред здоровью потерпевшего </w:t>
      </w:r>
      <w:r w:rsid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Pr="00D064E2" w:rsidR="00CD2C2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вызвавший кратковременное расстройство здоровья или незначительную стойкую утрату общей трудоспособности, с применением предмета, используемого в качестве оружия, </w:t>
      </w:r>
      <w:r w:rsidRPr="00D064E2" w:rsidR="0091731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следующих обстоятельствах.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CD2C2E" w:rsidRPr="00D064E2" w:rsidP="00CD2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Гвоздиков </w:t>
      </w:r>
      <w:r w:rsid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(ИМЯ, ОТЧЕСТВО)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23 января 2018 года примерно в 02 часа, точное время в ходе дознания не установлено, во дворе домовладения </w:t>
      </w:r>
      <w:r w:rsid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(адрес)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в ходе конфликта, возникшего на почве личных неприязненных отношений, действуя с прямым умыслом, направленным на умышленное причинение лёгкого вреда здоровью, действуя умышленно, осознавая общественную опасность и противоправный характер своих действий, применив предмет, используемый в качестве оружия, а именно: стеклянную банку объемом три литра, которая находилась в указанном домовладении, с силой нанёс </w:t>
      </w:r>
      <w:r w:rsid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один удар стеклянной банкой, удерживая её в правой руке, в область правой теменной области головы, которая в последствии разбилась, от осколков разбившейся банки, у </w:t>
      </w:r>
      <w:r w:rsid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образовались множественные ссадины и рана линейной формы на лице. В результате своих действий Гвоздиков </w:t>
      </w:r>
      <w:r w:rsid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(ИМЯ, ОТЧЕСТВО)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причинил </w:t>
      </w:r>
      <w:r w:rsid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телесные повреждения в виде: ушибленной раны правой теменной области спереди; множественные ссадины и рана линейной формы на лице. В соответствии с заключением эксперта № 108 п/а от 14 февраля 2018 года, обнаруженные телесные повреждения у </w:t>
      </w:r>
      <w:r w:rsid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признаку кратковременного расстройства здоровья относятся к повреждениям, причинившим легкий вред здоровью (согласно п. 8 «Медицинских критериев определения степени тяжести вреда, причинённого здоровью человека», утверждённых Приказом 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Минздравсоцразвития</w:t>
      </w:r>
      <w:r w:rsidRPr="00D064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РФ от 24 апреля 2008 года № 194н).</w:t>
      </w:r>
    </w:p>
    <w:p w:rsidR="00CD2C2E" w:rsidRPr="00D064E2" w:rsidP="00CD2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064E2">
        <w:rPr>
          <w:rFonts w:ascii="Times New Roman" w:hAnsi="Times New Roman" w:cs="Times New Roman"/>
          <w:sz w:val="24"/>
          <w:szCs w:val="24"/>
        </w:rPr>
        <w:t>Гвоздикова</w:t>
      </w:r>
      <w:r w:rsidRPr="00D064E2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 квалифицированы по </w:t>
      </w:r>
      <w:r w:rsidRPr="00D064E2">
        <w:rPr>
          <w:rFonts w:ascii="Times New Roman" w:hAnsi="Times New Roman" w:cs="Times New Roman"/>
          <w:sz w:val="24"/>
          <w:szCs w:val="24"/>
        </w:rPr>
        <w:t xml:space="preserve">пункту «в» </w:t>
      </w:r>
      <w:r w:rsidRPr="00D064E2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D064E2">
        <w:rPr>
          <w:rFonts w:ascii="Times New Roman" w:hAnsi="Times New Roman" w:cs="Times New Roman"/>
          <w:sz w:val="24"/>
          <w:szCs w:val="24"/>
        </w:rPr>
        <w:t>2</w:t>
      </w:r>
      <w:r w:rsidRPr="00D064E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D064E2">
        <w:rPr>
          <w:rFonts w:ascii="Times New Roman" w:hAnsi="Times New Roman" w:cs="Times New Roman"/>
          <w:sz w:val="24"/>
          <w:szCs w:val="24"/>
        </w:rPr>
        <w:t>115</w:t>
      </w:r>
      <w:r w:rsidRPr="00D064E2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как </w:t>
      </w:r>
      <w:r w:rsidRPr="00D064E2">
        <w:rPr>
          <w:rFonts w:ascii="Times New Roman" w:hAnsi="Times New Roman" w:cs="Times New Roman"/>
          <w:sz w:val="24"/>
          <w:szCs w:val="24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 применением предмета, используемого в качестве оружия.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В судебном заседании потерпевш</w:t>
      </w:r>
      <w:r w:rsidRPr="00D064E2" w:rsidR="00F20828">
        <w:rPr>
          <w:rFonts w:ascii="Times New Roman" w:hAnsi="Times New Roman" w:cs="Times New Roman"/>
          <w:sz w:val="24"/>
          <w:szCs w:val="24"/>
        </w:rPr>
        <w:t>ий</w:t>
      </w:r>
      <w:r w:rsidRPr="00D064E2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>ФИО</w:t>
      </w:r>
      <w:r w:rsidRPr="00D064E2">
        <w:rPr>
          <w:rFonts w:ascii="Times New Roman" w:hAnsi="Times New Roman" w:cs="Times New Roman"/>
          <w:sz w:val="24"/>
          <w:szCs w:val="24"/>
        </w:rPr>
        <w:t xml:space="preserve"> заявил ходатайство о прекращении в отношении </w:t>
      </w:r>
      <w:r w:rsidRPr="00D064E2" w:rsidR="00F53D20">
        <w:rPr>
          <w:rFonts w:ascii="Times New Roman" w:hAnsi="Times New Roman" w:cs="Times New Roman"/>
          <w:sz w:val="24"/>
          <w:szCs w:val="24"/>
        </w:rPr>
        <w:t>Гвоздикова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 уголовного дела в связи с примирением, указав на </w:t>
      </w:r>
      <w:r w:rsidRPr="00D064E2" w:rsidR="00AC7410">
        <w:rPr>
          <w:rFonts w:ascii="Times New Roman" w:hAnsi="Times New Roman" w:cs="Times New Roman"/>
          <w:sz w:val="24"/>
          <w:szCs w:val="24"/>
        </w:rPr>
        <w:t>то, что подсудим</w:t>
      </w:r>
      <w:r w:rsidRPr="00D064E2" w:rsidR="0091731C">
        <w:rPr>
          <w:rFonts w:ascii="Times New Roman" w:hAnsi="Times New Roman" w:cs="Times New Roman"/>
          <w:sz w:val="24"/>
          <w:szCs w:val="24"/>
        </w:rPr>
        <w:t>ый</w:t>
      </w:r>
      <w:r w:rsidRPr="00D064E2" w:rsidR="00AC7410">
        <w:rPr>
          <w:rFonts w:ascii="Times New Roman" w:hAnsi="Times New Roman" w:cs="Times New Roman"/>
          <w:sz w:val="24"/>
          <w:szCs w:val="24"/>
        </w:rPr>
        <w:t xml:space="preserve"> </w:t>
      </w:r>
      <w:r w:rsidRPr="00D064E2" w:rsidR="004B4A1B">
        <w:rPr>
          <w:rFonts w:ascii="Times New Roman" w:hAnsi="Times New Roman" w:cs="Times New Roman"/>
          <w:sz w:val="24"/>
          <w:szCs w:val="24"/>
        </w:rPr>
        <w:t xml:space="preserve">принес </w:t>
      </w:r>
      <w:r w:rsidRPr="00D064E2" w:rsidR="00F20828">
        <w:rPr>
          <w:rFonts w:ascii="Times New Roman" w:hAnsi="Times New Roman" w:cs="Times New Roman"/>
          <w:sz w:val="24"/>
          <w:szCs w:val="24"/>
        </w:rPr>
        <w:t>ему</w:t>
      </w:r>
      <w:r w:rsidRPr="00D064E2" w:rsidR="004B4A1B">
        <w:rPr>
          <w:rFonts w:ascii="Times New Roman" w:hAnsi="Times New Roman" w:cs="Times New Roman"/>
          <w:sz w:val="24"/>
          <w:szCs w:val="24"/>
        </w:rPr>
        <w:t xml:space="preserve"> свои искренние извинения, каких-либо претензий он к </w:t>
      </w:r>
      <w:r w:rsidRPr="00D064E2" w:rsidR="004B4A1B">
        <w:rPr>
          <w:rFonts w:ascii="Times New Roman" w:hAnsi="Times New Roman" w:cs="Times New Roman"/>
          <w:sz w:val="24"/>
          <w:szCs w:val="24"/>
        </w:rPr>
        <w:t>не</w:t>
      </w:r>
      <w:r w:rsidRPr="00D064E2" w:rsidR="0091731C">
        <w:rPr>
          <w:rFonts w:ascii="Times New Roman" w:hAnsi="Times New Roman" w:cs="Times New Roman"/>
          <w:sz w:val="24"/>
          <w:szCs w:val="24"/>
        </w:rPr>
        <w:t>му</w:t>
      </w:r>
      <w:r w:rsidRPr="00D064E2" w:rsidR="004B4A1B">
        <w:rPr>
          <w:rFonts w:ascii="Times New Roman" w:hAnsi="Times New Roman" w:cs="Times New Roman"/>
          <w:sz w:val="24"/>
          <w:szCs w:val="24"/>
        </w:rPr>
        <w:t xml:space="preserve"> не имеет, </w:t>
      </w:r>
      <w:r w:rsidRPr="00D064E2" w:rsidR="00AC741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064E2" w:rsidR="004B4A1B">
        <w:rPr>
          <w:rFonts w:ascii="Times New Roman" w:hAnsi="Times New Roman" w:cs="Times New Roman"/>
          <w:sz w:val="24"/>
          <w:szCs w:val="24"/>
        </w:rPr>
        <w:t xml:space="preserve">указал </w:t>
      </w:r>
      <w:r w:rsidRPr="00D064E2" w:rsidR="00AC7410">
        <w:rPr>
          <w:rFonts w:ascii="Times New Roman" w:hAnsi="Times New Roman" w:cs="Times New Roman"/>
          <w:sz w:val="24"/>
          <w:szCs w:val="24"/>
        </w:rPr>
        <w:t xml:space="preserve">на </w:t>
      </w:r>
      <w:r w:rsidRPr="00D064E2">
        <w:rPr>
          <w:rFonts w:ascii="Times New Roman" w:hAnsi="Times New Roman" w:cs="Times New Roman"/>
          <w:sz w:val="24"/>
          <w:szCs w:val="24"/>
        </w:rPr>
        <w:t xml:space="preserve">достаточность мер по заглаживанию причиненного вреда. Соответствующее письменное ходатайство приобщил к материалам дела. 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Подсудим</w:t>
      </w:r>
      <w:r w:rsidRPr="00D064E2" w:rsidR="0091731C">
        <w:rPr>
          <w:rFonts w:ascii="Times New Roman" w:hAnsi="Times New Roman" w:cs="Times New Roman"/>
          <w:sz w:val="24"/>
          <w:szCs w:val="24"/>
        </w:rPr>
        <w:t>ый</w:t>
      </w:r>
      <w:r w:rsidRPr="00D064E2">
        <w:rPr>
          <w:rFonts w:ascii="Times New Roman" w:hAnsi="Times New Roman" w:cs="Times New Roman"/>
          <w:sz w:val="24"/>
          <w:szCs w:val="24"/>
        </w:rPr>
        <w:t xml:space="preserve"> 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Гвоздиков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 ходатайство поддержал, просил прекратить в отношении не</w:t>
      </w:r>
      <w:r w:rsidRPr="00D064E2" w:rsidR="0091731C">
        <w:rPr>
          <w:rFonts w:ascii="Times New Roman" w:hAnsi="Times New Roman" w:cs="Times New Roman"/>
          <w:sz w:val="24"/>
          <w:szCs w:val="24"/>
        </w:rPr>
        <w:t>го</w:t>
      </w:r>
      <w:r w:rsidRPr="00D064E2">
        <w:rPr>
          <w:rFonts w:ascii="Times New Roman" w:hAnsi="Times New Roman" w:cs="Times New Roman"/>
          <w:sz w:val="24"/>
          <w:szCs w:val="24"/>
        </w:rPr>
        <w:t xml:space="preserve"> уголовное дело в связи с примирением с потерпевш</w:t>
      </w:r>
      <w:r w:rsidRPr="00D064E2" w:rsidR="00F20828">
        <w:rPr>
          <w:rFonts w:ascii="Times New Roman" w:hAnsi="Times New Roman" w:cs="Times New Roman"/>
          <w:sz w:val="24"/>
          <w:szCs w:val="24"/>
        </w:rPr>
        <w:t>им</w:t>
      </w:r>
      <w:r w:rsidRPr="00D064E2">
        <w:rPr>
          <w:rFonts w:ascii="Times New Roman" w:hAnsi="Times New Roman" w:cs="Times New Roman"/>
          <w:sz w:val="24"/>
          <w:szCs w:val="24"/>
        </w:rPr>
        <w:t>, пояснил, что признает себя виновн</w:t>
      </w:r>
      <w:r w:rsidRPr="00D064E2" w:rsidR="0091731C">
        <w:rPr>
          <w:rFonts w:ascii="Times New Roman" w:hAnsi="Times New Roman" w:cs="Times New Roman"/>
          <w:sz w:val="24"/>
          <w:szCs w:val="24"/>
        </w:rPr>
        <w:t xml:space="preserve">ым </w:t>
      </w:r>
      <w:r w:rsidRPr="00D064E2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</w:t>
      </w:r>
      <w:r w:rsidRPr="00D064E2" w:rsidR="0091731C">
        <w:rPr>
          <w:rFonts w:ascii="Times New Roman" w:hAnsi="Times New Roman" w:cs="Times New Roman"/>
          <w:sz w:val="24"/>
          <w:szCs w:val="24"/>
        </w:rPr>
        <w:t>ему</w:t>
      </w:r>
      <w:r w:rsidRPr="00D064E2">
        <w:rPr>
          <w:rFonts w:ascii="Times New Roman" w:hAnsi="Times New Roman" w:cs="Times New Roman"/>
          <w:sz w:val="24"/>
          <w:szCs w:val="24"/>
        </w:rPr>
        <w:t xml:space="preserve"> преступления, глубоко раскаивается в содеянном, примирил</w:t>
      </w:r>
      <w:r w:rsidRPr="00D064E2" w:rsidR="0091731C">
        <w:rPr>
          <w:rFonts w:ascii="Times New Roman" w:hAnsi="Times New Roman" w:cs="Times New Roman"/>
          <w:sz w:val="24"/>
          <w:szCs w:val="24"/>
        </w:rPr>
        <w:t>ся</w:t>
      </w:r>
      <w:r w:rsidRPr="00D064E2">
        <w:rPr>
          <w:rFonts w:ascii="Times New Roman" w:hAnsi="Times New Roman" w:cs="Times New Roman"/>
          <w:sz w:val="24"/>
          <w:szCs w:val="24"/>
        </w:rPr>
        <w:t xml:space="preserve"> с потерпевш</w:t>
      </w:r>
      <w:r w:rsidRPr="00D064E2" w:rsidR="00F20828">
        <w:rPr>
          <w:rFonts w:ascii="Times New Roman" w:hAnsi="Times New Roman" w:cs="Times New Roman"/>
          <w:sz w:val="24"/>
          <w:szCs w:val="24"/>
        </w:rPr>
        <w:t>им</w:t>
      </w:r>
      <w:r w:rsidRPr="00D064E2">
        <w:rPr>
          <w:rFonts w:ascii="Times New Roman" w:hAnsi="Times New Roman" w:cs="Times New Roman"/>
          <w:sz w:val="24"/>
          <w:szCs w:val="24"/>
        </w:rPr>
        <w:t xml:space="preserve"> и загладил причиненный своими действиями вред.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D064E2" w:rsidR="0091731C">
        <w:rPr>
          <w:rFonts w:ascii="Times New Roman" w:hAnsi="Times New Roman" w:cs="Times New Roman"/>
          <w:sz w:val="24"/>
          <w:szCs w:val="24"/>
        </w:rPr>
        <w:t>го</w:t>
      </w:r>
      <w:r w:rsidRPr="00D064E2">
        <w:rPr>
          <w:rFonts w:ascii="Times New Roman" w:hAnsi="Times New Roman" w:cs="Times New Roman"/>
          <w:sz w:val="24"/>
          <w:szCs w:val="24"/>
        </w:rPr>
        <w:t xml:space="preserve"> - адвокат </w:t>
      </w:r>
      <w:r w:rsidRPr="00D064E2" w:rsidR="00F20828">
        <w:rPr>
          <w:rFonts w:ascii="Times New Roman" w:hAnsi="Times New Roman" w:cs="Times New Roman"/>
          <w:sz w:val="24"/>
          <w:szCs w:val="24"/>
        </w:rPr>
        <w:t>Распутина О.П.</w:t>
      </w:r>
      <w:r w:rsidRPr="00D064E2" w:rsidR="00EC4D28">
        <w:rPr>
          <w:rFonts w:ascii="Times New Roman" w:hAnsi="Times New Roman" w:cs="Times New Roman"/>
          <w:sz w:val="24"/>
          <w:szCs w:val="24"/>
        </w:rPr>
        <w:t xml:space="preserve"> </w:t>
      </w:r>
      <w:r w:rsidRPr="00D064E2">
        <w:rPr>
          <w:rFonts w:ascii="Times New Roman" w:hAnsi="Times New Roman" w:cs="Times New Roman"/>
          <w:sz w:val="24"/>
          <w:szCs w:val="24"/>
        </w:rPr>
        <w:t>ходатайство также поддержал</w:t>
      </w:r>
      <w:r w:rsidRPr="00D064E2" w:rsidR="00F20828">
        <w:rPr>
          <w:rFonts w:ascii="Times New Roman" w:hAnsi="Times New Roman" w:cs="Times New Roman"/>
          <w:sz w:val="24"/>
          <w:szCs w:val="24"/>
        </w:rPr>
        <w:t>а</w:t>
      </w:r>
      <w:r w:rsidRPr="00D064E2">
        <w:rPr>
          <w:rFonts w:ascii="Times New Roman" w:hAnsi="Times New Roman" w:cs="Times New Roman"/>
          <w:sz w:val="24"/>
          <w:szCs w:val="24"/>
        </w:rPr>
        <w:t>, помимо прочего, просил</w:t>
      </w:r>
      <w:r w:rsidRPr="00D064E2" w:rsidR="00F20828">
        <w:rPr>
          <w:rFonts w:ascii="Times New Roman" w:hAnsi="Times New Roman" w:cs="Times New Roman"/>
          <w:sz w:val="24"/>
          <w:szCs w:val="24"/>
        </w:rPr>
        <w:t>а</w:t>
      </w:r>
      <w:r w:rsidRPr="00D064E2">
        <w:rPr>
          <w:rFonts w:ascii="Times New Roman" w:hAnsi="Times New Roman" w:cs="Times New Roman"/>
          <w:sz w:val="24"/>
          <w:szCs w:val="24"/>
        </w:rPr>
        <w:t xml:space="preserve"> учесть, </w:t>
      </w:r>
      <w:r w:rsidRPr="00D064E2" w:rsidR="00AC7410">
        <w:rPr>
          <w:rFonts w:ascii="Times New Roman" w:hAnsi="Times New Roman" w:cs="Times New Roman"/>
          <w:sz w:val="24"/>
          <w:szCs w:val="24"/>
        </w:rPr>
        <w:t>что ее подзащитн</w:t>
      </w:r>
      <w:r w:rsidRPr="00D064E2" w:rsidR="0091731C">
        <w:rPr>
          <w:rFonts w:ascii="Times New Roman" w:hAnsi="Times New Roman" w:cs="Times New Roman"/>
          <w:sz w:val="24"/>
          <w:szCs w:val="24"/>
        </w:rPr>
        <w:t>ый</w:t>
      </w:r>
      <w:r w:rsidRPr="00D064E2" w:rsidR="00AC7410">
        <w:rPr>
          <w:rFonts w:ascii="Times New Roman" w:hAnsi="Times New Roman" w:cs="Times New Roman"/>
          <w:sz w:val="24"/>
          <w:szCs w:val="24"/>
        </w:rPr>
        <w:t xml:space="preserve"> впервые совершил преступление небольшой тяжести, в содеянном раскаял</w:t>
      </w:r>
      <w:r w:rsidRPr="00D064E2" w:rsidR="0091731C">
        <w:rPr>
          <w:rFonts w:ascii="Times New Roman" w:hAnsi="Times New Roman" w:cs="Times New Roman"/>
          <w:sz w:val="24"/>
          <w:szCs w:val="24"/>
        </w:rPr>
        <w:t>ся</w:t>
      </w:r>
      <w:r w:rsidRPr="00D064E2" w:rsidR="00AC7410">
        <w:rPr>
          <w:rFonts w:ascii="Times New Roman" w:hAnsi="Times New Roman" w:cs="Times New Roman"/>
          <w:sz w:val="24"/>
          <w:szCs w:val="24"/>
        </w:rPr>
        <w:t>, загладил причиненный потерпевше</w:t>
      </w:r>
      <w:r w:rsidRPr="00D064E2" w:rsidR="00F20828">
        <w:rPr>
          <w:rFonts w:ascii="Times New Roman" w:hAnsi="Times New Roman" w:cs="Times New Roman"/>
          <w:sz w:val="24"/>
          <w:szCs w:val="24"/>
        </w:rPr>
        <w:t>му</w:t>
      </w:r>
      <w:r w:rsidRPr="00D064E2" w:rsidR="00AC7410">
        <w:rPr>
          <w:rFonts w:ascii="Times New Roman" w:hAnsi="Times New Roman" w:cs="Times New Roman"/>
          <w:sz w:val="24"/>
          <w:szCs w:val="24"/>
        </w:rPr>
        <w:t xml:space="preserve"> вред, и они с потерпевш</w:t>
      </w:r>
      <w:r w:rsidRPr="00D064E2" w:rsidR="00F20828">
        <w:rPr>
          <w:rFonts w:ascii="Times New Roman" w:hAnsi="Times New Roman" w:cs="Times New Roman"/>
          <w:sz w:val="24"/>
          <w:szCs w:val="24"/>
        </w:rPr>
        <w:t>им</w:t>
      </w:r>
      <w:r w:rsidRPr="00D064E2" w:rsidR="00AC7410">
        <w:rPr>
          <w:rFonts w:ascii="Times New Roman" w:hAnsi="Times New Roman" w:cs="Times New Roman"/>
          <w:sz w:val="24"/>
          <w:szCs w:val="24"/>
        </w:rPr>
        <w:t xml:space="preserve"> достигли примирения</w:t>
      </w:r>
      <w:r w:rsidRPr="00D064E2">
        <w:rPr>
          <w:rFonts w:ascii="Times New Roman" w:hAnsi="Times New Roman" w:cs="Times New Roman"/>
          <w:sz w:val="24"/>
          <w:szCs w:val="24"/>
        </w:rPr>
        <w:t>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Государственный обвинитель против удовлетворения заявленного ходатайства и прекращения уголовного дела </w:t>
      </w:r>
      <w:r w:rsidRPr="00D064E2" w:rsidR="00AC7410">
        <w:rPr>
          <w:rFonts w:ascii="Times New Roman" w:hAnsi="Times New Roman" w:cs="Times New Roman"/>
          <w:sz w:val="24"/>
          <w:szCs w:val="24"/>
        </w:rPr>
        <w:t xml:space="preserve">по указанному основанию не </w:t>
      </w:r>
      <w:r w:rsidRPr="00D064E2">
        <w:rPr>
          <w:rFonts w:ascii="Times New Roman" w:hAnsi="Times New Roman" w:cs="Times New Roman"/>
          <w:sz w:val="24"/>
          <w:szCs w:val="24"/>
        </w:rPr>
        <w:t>возражал</w:t>
      </w:r>
      <w:r w:rsidRPr="00D064E2" w:rsidR="004B4A1B">
        <w:rPr>
          <w:rFonts w:ascii="Times New Roman" w:hAnsi="Times New Roman" w:cs="Times New Roman"/>
          <w:sz w:val="24"/>
          <w:szCs w:val="24"/>
        </w:rPr>
        <w:t>, указывая на наличие совокупности необходимых для этого обстоятельств</w:t>
      </w:r>
      <w:r w:rsidRPr="00D064E2">
        <w:rPr>
          <w:rFonts w:ascii="Times New Roman" w:hAnsi="Times New Roman" w:cs="Times New Roman"/>
          <w:sz w:val="24"/>
          <w:szCs w:val="24"/>
        </w:rPr>
        <w:t>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F20828" w:rsidRPr="00D064E2" w:rsidP="00F20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 Выслушав мнение участников судебного разбирательства, проверив материалы дела, мировой судья ходатайство потерпевше</w:t>
      </w:r>
      <w:r w:rsidRPr="00D064E2">
        <w:rPr>
          <w:rFonts w:ascii="Times New Roman" w:hAnsi="Times New Roman" w:cs="Times New Roman"/>
          <w:sz w:val="24"/>
          <w:szCs w:val="24"/>
        </w:rPr>
        <w:t>го</w:t>
      </w:r>
      <w:r w:rsidRPr="00D064E2">
        <w:rPr>
          <w:rFonts w:ascii="Times New Roman" w:hAnsi="Times New Roman" w:cs="Times New Roman"/>
          <w:sz w:val="24"/>
          <w:szCs w:val="24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AD6E7D" w:rsidRPr="00D064E2" w:rsidP="00AD6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F20828" w:rsidRPr="00D064E2" w:rsidP="00AD6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В частности, в статье 76 Уголовного Кодекса Российской Федерации 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Уголовно-процессуального Кодекса Российской Федерации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</w:t>
      </w:r>
      <w:r w:rsidRPr="00D064E2">
        <w:rPr>
          <w:rFonts w:ascii="Times New Roman" w:hAnsi="Times New Roman" w:cs="Times New Roman"/>
          <w:sz w:val="24"/>
          <w:szCs w:val="24"/>
        </w:rPr>
        <w:t>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D064E2" w:rsidP="00350010">
      <w:pPr>
        <w:pStyle w:val="ConsPlusNormal"/>
        <w:ind w:firstLine="540"/>
        <w:jc w:val="both"/>
        <w:rPr>
          <w:sz w:val="24"/>
          <w:szCs w:val="24"/>
        </w:rPr>
      </w:pPr>
      <w:r w:rsidRPr="00D064E2">
        <w:rPr>
          <w:sz w:val="24"/>
          <w:szCs w:val="24"/>
        </w:rPr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350010" w:rsidRPr="00D064E2" w:rsidP="00350010">
      <w:pPr>
        <w:pStyle w:val="ConsPlusNormal"/>
        <w:ind w:firstLine="540"/>
        <w:jc w:val="both"/>
        <w:rPr>
          <w:sz w:val="24"/>
          <w:szCs w:val="24"/>
        </w:rPr>
      </w:pPr>
      <w:r w:rsidRPr="00D064E2">
        <w:rPr>
          <w:sz w:val="24"/>
          <w:szCs w:val="24"/>
        </w:rPr>
        <w:t>Установлено, что потерпевш</w:t>
      </w:r>
      <w:r w:rsidRPr="00D064E2" w:rsidR="00F20828">
        <w:rPr>
          <w:sz w:val="24"/>
          <w:szCs w:val="24"/>
        </w:rPr>
        <w:t>ий</w:t>
      </w:r>
      <w:r w:rsidRPr="00D064E2">
        <w:rPr>
          <w:sz w:val="24"/>
          <w:szCs w:val="24"/>
        </w:rPr>
        <w:t xml:space="preserve"> </w:t>
      </w:r>
      <w:r w:rsidR="00D064E2">
        <w:rPr>
          <w:sz w:val="24"/>
          <w:szCs w:val="24"/>
        </w:rPr>
        <w:t>ФИО</w:t>
      </w:r>
      <w:r w:rsidRPr="00D064E2">
        <w:rPr>
          <w:sz w:val="24"/>
          <w:szCs w:val="24"/>
        </w:rPr>
        <w:t xml:space="preserve"> и подсудим</w:t>
      </w:r>
      <w:r w:rsidRPr="00D064E2" w:rsidR="0091731C">
        <w:rPr>
          <w:sz w:val="24"/>
          <w:szCs w:val="24"/>
        </w:rPr>
        <w:t>ый</w:t>
      </w:r>
      <w:r w:rsidRPr="00D064E2">
        <w:rPr>
          <w:sz w:val="24"/>
          <w:szCs w:val="24"/>
        </w:rPr>
        <w:t xml:space="preserve"> </w:t>
      </w:r>
      <w:r w:rsidRPr="00D064E2" w:rsidR="00F53D20">
        <w:rPr>
          <w:sz w:val="24"/>
          <w:szCs w:val="24"/>
        </w:rPr>
        <w:t xml:space="preserve">Гвоздиков </w:t>
      </w:r>
      <w:r w:rsidR="00D064E2">
        <w:rPr>
          <w:sz w:val="24"/>
          <w:szCs w:val="24"/>
        </w:rPr>
        <w:t>(ИМЯ, ОТЧЕСТВО)</w:t>
      </w:r>
      <w:r w:rsidRPr="00D064E2">
        <w:rPr>
          <w:sz w:val="24"/>
          <w:szCs w:val="24"/>
        </w:rPr>
        <w:t xml:space="preserve"> достигли примирения, последн</w:t>
      </w:r>
      <w:r w:rsidRPr="00D064E2" w:rsidR="0091731C">
        <w:rPr>
          <w:sz w:val="24"/>
          <w:szCs w:val="24"/>
        </w:rPr>
        <w:t>ий</w:t>
      </w:r>
      <w:r w:rsidRPr="00D064E2">
        <w:rPr>
          <w:sz w:val="24"/>
          <w:szCs w:val="24"/>
        </w:rPr>
        <w:t xml:space="preserve"> загладил причиненный потерпевше</w:t>
      </w:r>
      <w:r w:rsidRPr="00D064E2" w:rsidR="00F20828">
        <w:rPr>
          <w:sz w:val="24"/>
          <w:szCs w:val="24"/>
        </w:rPr>
        <w:t>му</w:t>
      </w:r>
      <w:r w:rsidRPr="00D064E2">
        <w:rPr>
          <w:sz w:val="24"/>
          <w:szCs w:val="24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350010" w:rsidRPr="00D064E2" w:rsidP="00350010">
      <w:pPr>
        <w:pStyle w:val="ConsPlusNormal"/>
        <w:ind w:firstLine="540"/>
        <w:jc w:val="both"/>
        <w:rPr>
          <w:sz w:val="24"/>
          <w:szCs w:val="24"/>
        </w:rPr>
      </w:pPr>
      <w:r w:rsidRPr="00D064E2">
        <w:rPr>
          <w:sz w:val="24"/>
          <w:szCs w:val="24"/>
        </w:rPr>
        <w:t>Наличие свободно выраженного волеизъявления потерпевше</w:t>
      </w:r>
      <w:r w:rsidRPr="00D064E2" w:rsidR="00F20828">
        <w:rPr>
          <w:sz w:val="24"/>
          <w:szCs w:val="24"/>
        </w:rPr>
        <w:t>го</w:t>
      </w:r>
      <w:r w:rsidRPr="00D064E2">
        <w:rPr>
          <w:sz w:val="24"/>
          <w:szCs w:val="24"/>
        </w:rPr>
        <w:t xml:space="preserve"> подтверждено, степень общественной опасности </w:t>
      </w:r>
      <w:r w:rsidRPr="00D064E2" w:rsidR="00F53D20">
        <w:rPr>
          <w:sz w:val="24"/>
          <w:szCs w:val="24"/>
        </w:rPr>
        <w:t>Гвоздикова</w:t>
      </w:r>
      <w:r w:rsidRPr="00D064E2" w:rsidR="00F53D20">
        <w:rPr>
          <w:sz w:val="24"/>
          <w:szCs w:val="24"/>
        </w:rPr>
        <w:t xml:space="preserve"> </w:t>
      </w:r>
      <w:r w:rsidR="00D064E2">
        <w:rPr>
          <w:sz w:val="24"/>
          <w:szCs w:val="24"/>
        </w:rPr>
        <w:t>(ИМЯ, ОТЧЕСТВО)</w:t>
      </w:r>
      <w:r w:rsidRPr="00D064E2">
        <w:rPr>
          <w:sz w:val="24"/>
          <w:szCs w:val="24"/>
        </w:rPr>
        <w:t xml:space="preserve"> после преступления, а также после заглаживания вреда и примирения с потерпевш</w:t>
      </w:r>
      <w:r w:rsidRPr="00D064E2" w:rsidR="00F20828">
        <w:rPr>
          <w:sz w:val="24"/>
          <w:szCs w:val="24"/>
        </w:rPr>
        <w:t>им</w:t>
      </w:r>
      <w:r w:rsidRPr="00D064E2">
        <w:rPr>
          <w:sz w:val="24"/>
          <w:szCs w:val="24"/>
        </w:rPr>
        <w:t xml:space="preserve"> существенно изменилась.</w:t>
      </w:r>
    </w:p>
    <w:p w:rsidR="00350010" w:rsidRPr="00D064E2" w:rsidP="00350010">
      <w:pPr>
        <w:pStyle w:val="ConsPlusNormal"/>
        <w:ind w:firstLine="540"/>
        <w:jc w:val="both"/>
        <w:rPr>
          <w:sz w:val="24"/>
          <w:szCs w:val="24"/>
        </w:rPr>
      </w:pPr>
      <w:r w:rsidRPr="00D064E2">
        <w:rPr>
          <w:sz w:val="24"/>
          <w:szCs w:val="24"/>
        </w:rPr>
        <w:t xml:space="preserve">Личность </w:t>
      </w:r>
      <w:r w:rsidRPr="00D064E2" w:rsidR="00F53D20">
        <w:rPr>
          <w:sz w:val="24"/>
          <w:szCs w:val="24"/>
        </w:rPr>
        <w:t>Гвоздикова</w:t>
      </w:r>
      <w:r w:rsidRPr="00D064E2" w:rsidR="00F53D20">
        <w:rPr>
          <w:sz w:val="24"/>
          <w:szCs w:val="24"/>
        </w:rPr>
        <w:t xml:space="preserve"> </w:t>
      </w:r>
      <w:r w:rsidR="00D064E2">
        <w:rPr>
          <w:sz w:val="24"/>
          <w:szCs w:val="24"/>
        </w:rPr>
        <w:t>(ИМЯ, ОТЧЕСТВО)</w:t>
      </w:r>
      <w:r w:rsidRPr="00D064E2" w:rsidR="00F20828">
        <w:rPr>
          <w:sz w:val="24"/>
          <w:szCs w:val="24"/>
        </w:rPr>
        <w:t xml:space="preserve"> </w:t>
      </w:r>
      <w:r w:rsidRPr="00D064E2">
        <w:rPr>
          <w:sz w:val="24"/>
          <w:szCs w:val="24"/>
        </w:rPr>
        <w:t>в целом положительна</w:t>
      </w:r>
      <w:r w:rsidRPr="00D064E2" w:rsidR="00874F88">
        <w:rPr>
          <w:sz w:val="24"/>
          <w:szCs w:val="24"/>
        </w:rPr>
        <w:t xml:space="preserve">, он </w:t>
      </w:r>
      <w:r w:rsidRPr="00D064E2">
        <w:rPr>
          <w:sz w:val="24"/>
          <w:szCs w:val="24"/>
        </w:rPr>
        <w:t xml:space="preserve">ранее не судим, имеет </w:t>
      </w:r>
      <w:r w:rsidRPr="00D064E2" w:rsidR="00AC7410">
        <w:rPr>
          <w:sz w:val="24"/>
          <w:szCs w:val="24"/>
        </w:rPr>
        <w:t xml:space="preserve">регистрацию </w:t>
      </w:r>
      <w:r w:rsidRPr="00D064E2" w:rsidR="00F53D20">
        <w:rPr>
          <w:sz w:val="24"/>
          <w:szCs w:val="24"/>
        </w:rPr>
        <w:t xml:space="preserve">на территории Российской Федерации </w:t>
      </w:r>
      <w:r w:rsidRPr="00D064E2" w:rsidR="00AC7410">
        <w:rPr>
          <w:sz w:val="24"/>
          <w:szCs w:val="24"/>
        </w:rPr>
        <w:t xml:space="preserve">и </w:t>
      </w:r>
      <w:r w:rsidRPr="00D064E2">
        <w:rPr>
          <w:sz w:val="24"/>
          <w:szCs w:val="24"/>
        </w:rPr>
        <w:t>место жительства в городе Севастополе</w:t>
      </w:r>
      <w:r w:rsidRPr="00D064E2" w:rsidR="00874F88">
        <w:rPr>
          <w:sz w:val="24"/>
          <w:szCs w:val="24"/>
        </w:rPr>
        <w:t xml:space="preserve">, </w:t>
      </w:r>
      <w:r w:rsidRPr="00D064E2" w:rsidR="0091731C">
        <w:rPr>
          <w:sz w:val="24"/>
          <w:szCs w:val="24"/>
        </w:rPr>
        <w:t xml:space="preserve">женат, </w:t>
      </w:r>
      <w:r w:rsidRPr="00D064E2" w:rsidR="00874F88">
        <w:rPr>
          <w:sz w:val="24"/>
          <w:szCs w:val="24"/>
        </w:rPr>
        <w:t xml:space="preserve">имеет на иждивении </w:t>
      </w:r>
      <w:r w:rsidRPr="00D064E2" w:rsidR="0091731C">
        <w:rPr>
          <w:sz w:val="24"/>
          <w:szCs w:val="24"/>
        </w:rPr>
        <w:t>малолетн</w:t>
      </w:r>
      <w:r w:rsidRPr="00D064E2" w:rsidR="00F53D20">
        <w:rPr>
          <w:sz w:val="24"/>
          <w:szCs w:val="24"/>
        </w:rPr>
        <w:t>его ребенка</w:t>
      </w:r>
      <w:r w:rsidRPr="00D064E2" w:rsidR="00F8712C">
        <w:rPr>
          <w:sz w:val="24"/>
          <w:szCs w:val="24"/>
        </w:rPr>
        <w:t>, трудоустроен</w:t>
      </w:r>
      <w:r w:rsidRPr="00D064E2" w:rsidR="00AD6E7D">
        <w:rPr>
          <w:sz w:val="24"/>
          <w:szCs w:val="24"/>
        </w:rPr>
        <w:t>, по месту работы зарекомендовал себя исключительно положительно</w:t>
      </w:r>
      <w:r w:rsidRPr="00D064E2">
        <w:rPr>
          <w:sz w:val="24"/>
          <w:szCs w:val="24"/>
        </w:rPr>
        <w:t>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Согласно данным диспансерного психиатрического отделения № 7 и наркологического отделения № 11 Севастопольской городской психиатрической больницы, 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Гвоздиков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 w:rsidR="00AD6E7D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Pr="00D064E2">
        <w:rPr>
          <w:rFonts w:ascii="Times New Roman" w:hAnsi="Times New Roman" w:cs="Times New Roman"/>
          <w:sz w:val="24"/>
          <w:szCs w:val="24"/>
        </w:rPr>
        <w:t xml:space="preserve"> под наблюдением врача-психиатра не находится, на учете в наркологическом отделении не состоит.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Из характеристики </w:t>
      </w:r>
      <w:r w:rsidRPr="00D064E2" w:rsidR="00AD6E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D064E2">
        <w:rPr>
          <w:rFonts w:ascii="Times New Roman" w:hAnsi="Times New Roman" w:cs="Times New Roman"/>
          <w:sz w:val="24"/>
          <w:szCs w:val="24"/>
        </w:rPr>
        <w:t xml:space="preserve">УУП ОМВД России по </w:t>
      </w:r>
      <w:r w:rsidRPr="00D064E2" w:rsidR="00874F88">
        <w:rPr>
          <w:rFonts w:ascii="Times New Roman" w:hAnsi="Times New Roman" w:cs="Times New Roman"/>
          <w:sz w:val="24"/>
          <w:szCs w:val="24"/>
        </w:rPr>
        <w:t xml:space="preserve">Балаклавскому </w:t>
      </w:r>
      <w:r w:rsidRPr="00D064E2">
        <w:rPr>
          <w:rFonts w:ascii="Times New Roman" w:hAnsi="Times New Roman" w:cs="Times New Roman"/>
          <w:sz w:val="24"/>
          <w:szCs w:val="24"/>
        </w:rPr>
        <w:t xml:space="preserve">району города Севастополя следует, что 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Гвоздиков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 за время проживания на административном участке зарекомендовал себя </w:t>
      </w:r>
      <w:r w:rsidRPr="00D064E2" w:rsidR="00AD6E7D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D064E2">
        <w:rPr>
          <w:rFonts w:ascii="Times New Roman" w:hAnsi="Times New Roman" w:cs="Times New Roman"/>
          <w:sz w:val="24"/>
          <w:szCs w:val="24"/>
        </w:rPr>
        <w:t xml:space="preserve">положительно, </w:t>
      </w:r>
      <w:r w:rsidRPr="00D064E2" w:rsidR="00AD6E7D">
        <w:rPr>
          <w:rFonts w:ascii="Times New Roman" w:hAnsi="Times New Roman" w:cs="Times New Roman"/>
          <w:sz w:val="24"/>
          <w:szCs w:val="24"/>
        </w:rPr>
        <w:t>на профилактическом учете не состоит</w:t>
      </w:r>
      <w:r w:rsidRPr="00D064E2">
        <w:rPr>
          <w:rFonts w:ascii="Times New Roman" w:hAnsi="Times New Roman" w:cs="Times New Roman"/>
          <w:sz w:val="24"/>
          <w:szCs w:val="24"/>
        </w:rPr>
        <w:t>.</w:t>
      </w:r>
      <w:r w:rsidRPr="00D064E2" w:rsidR="00AD6E7D">
        <w:rPr>
          <w:rFonts w:ascii="Times New Roman" w:hAnsi="Times New Roman" w:cs="Times New Roman"/>
          <w:sz w:val="24"/>
          <w:szCs w:val="24"/>
        </w:rPr>
        <w:t xml:space="preserve"> </w:t>
      </w:r>
      <w:r w:rsidRPr="00D064E2">
        <w:rPr>
          <w:rFonts w:ascii="Times New Roman" w:hAnsi="Times New Roman" w:cs="Times New Roman"/>
          <w:sz w:val="24"/>
          <w:szCs w:val="24"/>
        </w:rPr>
        <w:t xml:space="preserve">Характеристика личности </w:t>
      </w:r>
      <w:r w:rsidRPr="00D064E2" w:rsidR="00F53D20">
        <w:rPr>
          <w:rFonts w:ascii="Times New Roman" w:hAnsi="Times New Roman" w:cs="Times New Roman"/>
          <w:sz w:val="24"/>
          <w:szCs w:val="24"/>
        </w:rPr>
        <w:t>Гвоздикова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 составлена уполномоченным должностным лицом, оснований не доверять изложенным в ней сведениям не имеется. </w:t>
      </w:r>
      <w:r w:rsidRPr="00D064E2" w:rsidR="00AD6E7D">
        <w:rPr>
          <w:rFonts w:ascii="Times New Roman" w:hAnsi="Times New Roman" w:cs="Times New Roman"/>
          <w:sz w:val="24"/>
          <w:szCs w:val="24"/>
        </w:rPr>
        <w:t>Доказательств обратного в дело не представлено.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</w:t>
      </w:r>
      <w:r w:rsidRPr="00D064E2" w:rsidR="00526AD5">
        <w:rPr>
          <w:rFonts w:ascii="Times New Roman" w:hAnsi="Times New Roman" w:cs="Times New Roman"/>
          <w:sz w:val="24"/>
          <w:szCs w:val="24"/>
        </w:rPr>
        <w:t>чистосердечное раскаяние</w:t>
      </w:r>
      <w:r w:rsidRPr="00D064E2" w:rsidR="00792C7D">
        <w:rPr>
          <w:rFonts w:ascii="Times New Roman" w:hAnsi="Times New Roman" w:cs="Times New Roman"/>
          <w:sz w:val="24"/>
          <w:szCs w:val="24"/>
        </w:rPr>
        <w:t xml:space="preserve">, наличие на иждивении </w:t>
      </w:r>
      <w:r w:rsidRPr="00D064E2" w:rsidR="0091731C">
        <w:rPr>
          <w:rFonts w:ascii="Times New Roman" w:hAnsi="Times New Roman" w:cs="Times New Roman"/>
          <w:sz w:val="24"/>
          <w:szCs w:val="24"/>
        </w:rPr>
        <w:t>малолетн</w:t>
      </w:r>
      <w:r w:rsidRPr="00D064E2" w:rsidR="00F53D20">
        <w:rPr>
          <w:rFonts w:ascii="Times New Roman" w:hAnsi="Times New Roman" w:cs="Times New Roman"/>
          <w:sz w:val="24"/>
          <w:szCs w:val="24"/>
        </w:rPr>
        <w:t>его</w:t>
      </w:r>
      <w:r w:rsidRPr="00D064E2" w:rsidR="00792C7D">
        <w:rPr>
          <w:rFonts w:ascii="Times New Roman" w:hAnsi="Times New Roman" w:cs="Times New Roman"/>
          <w:sz w:val="24"/>
          <w:szCs w:val="24"/>
        </w:rPr>
        <w:t xml:space="preserve"> </w:t>
      </w:r>
      <w:r w:rsidRPr="00D064E2" w:rsidR="00F53D20">
        <w:rPr>
          <w:rFonts w:ascii="Times New Roman" w:hAnsi="Times New Roman" w:cs="Times New Roman"/>
          <w:sz w:val="24"/>
          <w:szCs w:val="24"/>
        </w:rPr>
        <w:t>ребенка, противоправность поведения потерпевшего, явившаяся поводом для преступления.</w:t>
      </w:r>
    </w:p>
    <w:p w:rsidR="0018792C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D064E2" w:rsidR="00350010">
        <w:rPr>
          <w:rFonts w:ascii="Times New Roman" w:hAnsi="Times New Roman" w:cs="Times New Roman"/>
          <w:sz w:val="24"/>
          <w:szCs w:val="24"/>
        </w:rPr>
        <w:t>стать</w:t>
      </w:r>
      <w:r w:rsidRPr="00D064E2">
        <w:rPr>
          <w:rFonts w:ascii="Times New Roman" w:hAnsi="Times New Roman" w:cs="Times New Roman"/>
          <w:sz w:val="24"/>
          <w:szCs w:val="24"/>
        </w:rPr>
        <w:t>ей</w:t>
      </w:r>
      <w:r w:rsidRPr="00D064E2" w:rsidR="00350010">
        <w:rPr>
          <w:rFonts w:ascii="Times New Roman" w:hAnsi="Times New Roman" w:cs="Times New Roman"/>
          <w:sz w:val="24"/>
          <w:szCs w:val="24"/>
        </w:rPr>
        <w:t xml:space="preserve"> 63 Уголовного Кодекса Российской Федерации обстоятельств, отягчающ</w:t>
      </w:r>
      <w:r w:rsidRPr="00D064E2">
        <w:rPr>
          <w:rFonts w:ascii="Times New Roman" w:hAnsi="Times New Roman" w:cs="Times New Roman"/>
          <w:sz w:val="24"/>
          <w:szCs w:val="24"/>
        </w:rPr>
        <w:t>их</w:t>
      </w:r>
      <w:r w:rsidRPr="00D064E2" w:rsidR="00350010">
        <w:rPr>
          <w:rFonts w:ascii="Times New Roman" w:hAnsi="Times New Roman" w:cs="Times New Roman"/>
          <w:sz w:val="24"/>
          <w:szCs w:val="24"/>
        </w:rPr>
        <w:t xml:space="preserve"> наказание, </w:t>
      </w:r>
      <w:r w:rsidRPr="00D064E2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Кроме того, принимается во внимание, что за время, прошедшее с момента совершения преступления, 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Гвоздиков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 противоправных действий не совершал, к административной и уголовной ответственности не привлекалс</w:t>
      </w:r>
      <w:r w:rsidRPr="00D064E2" w:rsidR="0018792C">
        <w:rPr>
          <w:rFonts w:ascii="Times New Roman" w:hAnsi="Times New Roman" w:cs="Times New Roman"/>
          <w:sz w:val="24"/>
          <w:szCs w:val="24"/>
        </w:rPr>
        <w:t>я</w:t>
      </w:r>
      <w:r w:rsidRPr="00D064E2">
        <w:rPr>
          <w:rFonts w:ascii="Times New Roman" w:hAnsi="Times New Roman" w:cs="Times New Roman"/>
          <w:sz w:val="24"/>
          <w:szCs w:val="24"/>
        </w:rPr>
        <w:t>, не чинил каких-либо препятствий в собирании доказательств е</w:t>
      </w:r>
      <w:r w:rsidRPr="00D064E2" w:rsidR="0018792C">
        <w:rPr>
          <w:rFonts w:ascii="Times New Roman" w:hAnsi="Times New Roman" w:cs="Times New Roman"/>
          <w:sz w:val="24"/>
          <w:szCs w:val="24"/>
        </w:rPr>
        <w:t>го</w:t>
      </w:r>
      <w:r w:rsidRPr="00D064E2">
        <w:rPr>
          <w:rFonts w:ascii="Times New Roman" w:hAnsi="Times New Roman" w:cs="Times New Roman"/>
          <w:sz w:val="24"/>
          <w:szCs w:val="24"/>
        </w:rPr>
        <w:t xml:space="preserve"> вины, установлению истины по делу, от органов дознания не скрывал</w:t>
      </w:r>
      <w:r w:rsidRPr="00D064E2" w:rsidR="00792C7D">
        <w:rPr>
          <w:rFonts w:ascii="Times New Roman" w:hAnsi="Times New Roman" w:cs="Times New Roman"/>
          <w:sz w:val="24"/>
          <w:szCs w:val="24"/>
        </w:rPr>
        <w:t>с</w:t>
      </w:r>
      <w:r w:rsidRPr="00D064E2" w:rsidR="0018792C">
        <w:rPr>
          <w:rFonts w:ascii="Times New Roman" w:hAnsi="Times New Roman" w:cs="Times New Roman"/>
          <w:sz w:val="24"/>
          <w:szCs w:val="24"/>
        </w:rPr>
        <w:t>я</w:t>
      </w:r>
      <w:r w:rsidRPr="00D064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0010" w:rsidRPr="00D064E2" w:rsidP="00350010">
      <w:pPr>
        <w:pStyle w:val="ConsPlusNormal"/>
        <w:ind w:firstLine="540"/>
        <w:jc w:val="both"/>
        <w:rPr>
          <w:sz w:val="24"/>
          <w:szCs w:val="24"/>
        </w:rPr>
      </w:pPr>
      <w:r w:rsidRPr="00D064E2">
        <w:rPr>
          <w:sz w:val="24"/>
          <w:szCs w:val="24"/>
        </w:rPr>
        <w:t xml:space="preserve">Указанные выше обстоятельства, в совокупности с данными о личности </w:t>
      </w:r>
      <w:r w:rsidRPr="00D064E2" w:rsidR="00F53D20">
        <w:rPr>
          <w:sz w:val="24"/>
          <w:szCs w:val="24"/>
        </w:rPr>
        <w:t>Гвоздикова</w:t>
      </w:r>
      <w:r w:rsidRPr="00D064E2" w:rsidR="00F53D20">
        <w:rPr>
          <w:sz w:val="24"/>
          <w:szCs w:val="24"/>
        </w:rPr>
        <w:t xml:space="preserve"> </w:t>
      </w:r>
      <w:r w:rsidR="00D064E2">
        <w:rPr>
          <w:sz w:val="24"/>
          <w:szCs w:val="24"/>
        </w:rPr>
        <w:t>(ИМЯ, ОТЧЕСТВО)</w:t>
      </w:r>
      <w:r w:rsidRPr="00D064E2">
        <w:rPr>
          <w:sz w:val="24"/>
          <w:szCs w:val="24"/>
        </w:rPr>
        <w:t>, е</w:t>
      </w:r>
      <w:r w:rsidRPr="00D064E2" w:rsidR="0018792C">
        <w:rPr>
          <w:sz w:val="24"/>
          <w:szCs w:val="24"/>
        </w:rPr>
        <w:t>го</w:t>
      </w:r>
      <w:r w:rsidRPr="00D064E2">
        <w:rPr>
          <w:sz w:val="24"/>
          <w:szCs w:val="24"/>
        </w:rPr>
        <w:t xml:space="preserve"> волеизъявлением и добровольной позицией потерпевше</w:t>
      </w:r>
      <w:r w:rsidRPr="00D064E2" w:rsidR="00AD6E7D">
        <w:rPr>
          <w:sz w:val="24"/>
          <w:szCs w:val="24"/>
        </w:rPr>
        <w:t>го</w:t>
      </w:r>
      <w:r w:rsidRPr="00D064E2">
        <w:rPr>
          <w:sz w:val="24"/>
          <w:szCs w:val="24"/>
        </w:rPr>
        <w:t>, заявивше</w:t>
      </w:r>
      <w:r w:rsidRPr="00D064E2" w:rsidR="00AD6E7D">
        <w:rPr>
          <w:sz w:val="24"/>
          <w:szCs w:val="24"/>
        </w:rPr>
        <w:t>го</w:t>
      </w:r>
      <w:r w:rsidRPr="00D064E2">
        <w:rPr>
          <w:sz w:val="24"/>
          <w:szCs w:val="24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</w:t>
      </w:r>
      <w:r w:rsidRPr="00D064E2" w:rsidR="0018792C">
        <w:rPr>
          <w:sz w:val="24"/>
          <w:szCs w:val="24"/>
        </w:rPr>
        <w:t>му</w:t>
      </w:r>
      <w:r w:rsidRPr="00D064E2">
        <w:rPr>
          <w:sz w:val="24"/>
          <w:szCs w:val="24"/>
        </w:rPr>
        <w:t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</w:t>
      </w:r>
      <w:r w:rsidRPr="00D064E2" w:rsidR="0018792C">
        <w:rPr>
          <w:sz w:val="24"/>
          <w:szCs w:val="24"/>
        </w:rPr>
        <w:t>го</w:t>
      </w:r>
      <w:r w:rsidRPr="00D064E2">
        <w:rPr>
          <w:sz w:val="24"/>
          <w:szCs w:val="24"/>
        </w:rPr>
        <w:t xml:space="preserve"> возможно без назначения ему наказания. 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Изложенное позволяет сделать вывод о том, что 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Гвоздиков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 не представляет общественной опасности и может быть освобожден от уголовной ответственности в связи с примирением с потерпевш</w:t>
      </w:r>
      <w:r w:rsidRPr="00D064E2" w:rsidR="00F53D20">
        <w:rPr>
          <w:rFonts w:ascii="Times New Roman" w:hAnsi="Times New Roman" w:cs="Times New Roman"/>
          <w:sz w:val="24"/>
          <w:szCs w:val="24"/>
        </w:rPr>
        <w:t>им</w:t>
      </w:r>
      <w:r w:rsidRPr="00D064E2">
        <w:rPr>
          <w:rFonts w:ascii="Times New Roman" w:hAnsi="Times New Roman" w:cs="Times New Roman"/>
          <w:sz w:val="24"/>
          <w:szCs w:val="24"/>
        </w:rPr>
        <w:t>, против чего не возражает.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F53D2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Гражданский иск по делу не заявлен. 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 статьи 81 Уголовно-процессуального кодекса Российской Федерации</w:t>
      </w:r>
      <w:r w:rsidRPr="00D064E2">
        <w:rPr>
          <w:rFonts w:ascii="Times New Roman" w:hAnsi="Times New Roman" w:cs="Times New Roman"/>
          <w:sz w:val="24"/>
          <w:szCs w:val="24"/>
        </w:rPr>
        <w:t>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На стадии дознания </w:t>
      </w:r>
      <w:r w:rsidRPr="00D064E2" w:rsidR="00F53D20">
        <w:rPr>
          <w:rFonts w:ascii="Times New Roman" w:hAnsi="Times New Roman" w:cs="Times New Roman"/>
          <w:sz w:val="24"/>
          <w:szCs w:val="24"/>
        </w:rPr>
        <w:t>Гвоздикову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>(ИМЯ, ОТЧЕСТВО)</w:t>
      </w:r>
      <w:r w:rsidRPr="00D064E2">
        <w:rPr>
          <w:rFonts w:ascii="Times New Roman" w:hAnsi="Times New Roman" w:cs="Times New Roman"/>
          <w:sz w:val="24"/>
          <w:szCs w:val="24"/>
        </w:rPr>
        <w:t xml:space="preserve"> в качестве меры процессуального принуждения избрано обязательство о явке, которую до вступления постановления в законную силу мировой судья полагает необходимым оставить без изменения.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350010" w:rsidRPr="00D064E2" w:rsidP="0035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D064E2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4E2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D064E2" w:rsidP="0035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Ходатайство потерпевше</w:t>
      </w:r>
      <w:r w:rsidRPr="00D064E2" w:rsidR="00AD6E7D">
        <w:rPr>
          <w:rFonts w:ascii="Times New Roman" w:hAnsi="Times New Roman" w:cs="Times New Roman"/>
          <w:sz w:val="24"/>
          <w:szCs w:val="24"/>
        </w:rPr>
        <w:t>го</w:t>
      </w:r>
      <w:r w:rsidRPr="00D064E2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 xml:space="preserve">ФИО </w:t>
      </w:r>
      <w:r w:rsidRPr="00D064E2"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>Гвоздикова</w:t>
      </w:r>
      <w:r w:rsidRPr="00D064E2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 xml:space="preserve">(имя, отчество) </w:t>
      </w:r>
      <w:r w:rsidRPr="00D064E2">
        <w:rPr>
          <w:rFonts w:ascii="Times New Roman" w:hAnsi="Times New Roman" w:cs="Times New Roman"/>
          <w:sz w:val="24"/>
          <w:szCs w:val="24"/>
        </w:rPr>
        <w:t xml:space="preserve">освободить от уголовной ответственности за совершение преступления, предусмотренного </w:t>
      </w:r>
      <w:r w:rsidRPr="00D064E2">
        <w:rPr>
          <w:rFonts w:ascii="Times New Roman" w:hAnsi="Times New Roman" w:cs="Times New Roman"/>
          <w:sz w:val="24"/>
          <w:szCs w:val="24"/>
        </w:rPr>
        <w:t xml:space="preserve">пунктом «в» </w:t>
      </w:r>
      <w:r w:rsidRPr="00D064E2">
        <w:rPr>
          <w:rFonts w:ascii="Times New Roman" w:hAnsi="Times New Roman" w:cs="Times New Roman"/>
          <w:sz w:val="24"/>
          <w:szCs w:val="24"/>
        </w:rPr>
        <w:t>част</w:t>
      </w:r>
      <w:r w:rsidRPr="00D064E2">
        <w:rPr>
          <w:rFonts w:ascii="Times New Roman" w:hAnsi="Times New Roman" w:cs="Times New Roman"/>
          <w:sz w:val="24"/>
          <w:szCs w:val="24"/>
        </w:rPr>
        <w:t>и</w:t>
      </w:r>
      <w:r w:rsidRPr="00D064E2">
        <w:rPr>
          <w:rFonts w:ascii="Times New Roman" w:hAnsi="Times New Roman" w:cs="Times New Roman"/>
          <w:sz w:val="24"/>
          <w:szCs w:val="24"/>
        </w:rPr>
        <w:t xml:space="preserve"> </w:t>
      </w:r>
      <w:r w:rsidRPr="00D064E2">
        <w:rPr>
          <w:rFonts w:ascii="Times New Roman" w:hAnsi="Times New Roman" w:cs="Times New Roman"/>
          <w:sz w:val="24"/>
          <w:szCs w:val="24"/>
        </w:rPr>
        <w:t>2</w:t>
      </w:r>
      <w:r w:rsidRPr="00D064E2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Pr="00D064E2" w:rsidR="00792C7D">
        <w:rPr>
          <w:rFonts w:ascii="Times New Roman" w:hAnsi="Times New Roman" w:cs="Times New Roman"/>
          <w:sz w:val="24"/>
          <w:szCs w:val="24"/>
        </w:rPr>
        <w:t>1</w:t>
      </w:r>
      <w:r w:rsidRPr="00D064E2">
        <w:rPr>
          <w:rFonts w:ascii="Times New Roman" w:hAnsi="Times New Roman" w:cs="Times New Roman"/>
          <w:sz w:val="24"/>
          <w:szCs w:val="24"/>
        </w:rPr>
        <w:t>5</w:t>
      </w:r>
      <w:r w:rsidRPr="00D064E2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на основании статьи 76 Уголовного Кодекса РФ – в связи с примирением с потерпевш</w:t>
      </w:r>
      <w:r w:rsidRPr="00D064E2" w:rsidR="00AD6E7D">
        <w:rPr>
          <w:rFonts w:ascii="Times New Roman" w:hAnsi="Times New Roman" w:cs="Times New Roman"/>
          <w:sz w:val="24"/>
          <w:szCs w:val="24"/>
        </w:rPr>
        <w:t>им</w:t>
      </w:r>
      <w:r w:rsidRPr="00D064E2">
        <w:rPr>
          <w:rFonts w:ascii="Times New Roman" w:hAnsi="Times New Roman" w:cs="Times New Roman"/>
          <w:sz w:val="24"/>
          <w:szCs w:val="24"/>
        </w:rPr>
        <w:t>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 w:rsidRPr="00D064E2" w:rsidR="00F53D20">
        <w:rPr>
          <w:rFonts w:ascii="Times New Roman" w:hAnsi="Times New Roman" w:cs="Times New Roman"/>
          <w:sz w:val="24"/>
          <w:szCs w:val="24"/>
        </w:rPr>
        <w:t>Гвоздикова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 xml:space="preserve">(имя, отчество) </w:t>
      </w:r>
      <w:r w:rsidRPr="00D064E2">
        <w:rPr>
          <w:rFonts w:ascii="Times New Roman" w:hAnsi="Times New Roman" w:cs="Times New Roman"/>
          <w:sz w:val="24"/>
          <w:szCs w:val="24"/>
        </w:rPr>
        <w:t xml:space="preserve">по 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пункту «в» </w:t>
      </w:r>
      <w:r w:rsidRPr="00D064E2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D064E2" w:rsidR="00F53D20">
        <w:rPr>
          <w:rFonts w:ascii="Times New Roman" w:hAnsi="Times New Roman" w:cs="Times New Roman"/>
          <w:sz w:val="24"/>
          <w:szCs w:val="24"/>
        </w:rPr>
        <w:t>2</w:t>
      </w:r>
      <w:r w:rsidRPr="00D064E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D064E2" w:rsidR="00792C7D">
        <w:rPr>
          <w:rFonts w:ascii="Times New Roman" w:hAnsi="Times New Roman" w:cs="Times New Roman"/>
          <w:sz w:val="24"/>
          <w:szCs w:val="24"/>
        </w:rPr>
        <w:t>11</w:t>
      </w:r>
      <w:r w:rsidRPr="00D064E2" w:rsidR="00F53D20">
        <w:rPr>
          <w:rFonts w:ascii="Times New Roman" w:hAnsi="Times New Roman" w:cs="Times New Roman"/>
          <w:sz w:val="24"/>
          <w:szCs w:val="24"/>
        </w:rPr>
        <w:t>5</w:t>
      </w:r>
      <w:r w:rsidRPr="00D064E2">
        <w:rPr>
          <w:rFonts w:ascii="Times New Roman" w:hAnsi="Times New Roman" w:cs="Times New Roman"/>
          <w:sz w:val="24"/>
          <w:szCs w:val="24"/>
        </w:rPr>
        <w:t xml:space="preserve"> Уголовного Кодекса РФ – прекратить.</w:t>
      </w:r>
    </w:p>
    <w:p w:rsidR="00350010" w:rsidRPr="00D064E2" w:rsidP="0035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</w:t>
      </w:r>
      <w:r w:rsidRPr="00D064E2" w:rsidR="00F53D20">
        <w:rPr>
          <w:rFonts w:ascii="Times New Roman" w:hAnsi="Times New Roman" w:cs="Times New Roman"/>
          <w:sz w:val="24"/>
          <w:szCs w:val="24"/>
        </w:rPr>
        <w:t>Гвоздикову</w:t>
      </w:r>
      <w:r w:rsidRPr="00D064E2" w:rsidR="00F53D20">
        <w:rPr>
          <w:rFonts w:ascii="Times New Roman" w:hAnsi="Times New Roman" w:cs="Times New Roman"/>
          <w:sz w:val="24"/>
          <w:szCs w:val="24"/>
        </w:rPr>
        <w:t xml:space="preserve"> </w:t>
      </w:r>
      <w:r w:rsidR="00D064E2">
        <w:rPr>
          <w:rFonts w:ascii="Times New Roman" w:hAnsi="Times New Roman" w:cs="Times New Roman"/>
          <w:sz w:val="24"/>
          <w:szCs w:val="24"/>
        </w:rPr>
        <w:t xml:space="preserve">(имя, отчество) </w:t>
      </w:r>
      <w:r w:rsidRPr="00D064E2">
        <w:rPr>
          <w:rFonts w:ascii="Times New Roman" w:hAnsi="Times New Roman" w:cs="Times New Roman"/>
          <w:sz w:val="24"/>
          <w:szCs w:val="24"/>
        </w:rPr>
        <w:t>до вступления постановления в законную силу оставить без изменения – обязательство о явке.</w:t>
      </w:r>
    </w:p>
    <w:p w:rsidR="00F53D20" w:rsidRPr="00D064E2" w:rsidP="0035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россыпь разбитого стекла, находящуюся в камере хранения вещественных доказательств ОМВД России по Балаклавскому району города Севастополя (квитанция № 90), - уничтожить. 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E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Балаклавский районный суд города Севастополя </w:t>
      </w:r>
      <w:r w:rsidRPr="00D064E2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D064E2">
        <w:rPr>
          <w:rFonts w:ascii="Times New Roman" w:hAnsi="Times New Roman" w:cs="Times New Roman"/>
          <w:sz w:val="24"/>
          <w:szCs w:val="24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4E2">
        <w:rPr>
          <w:rFonts w:ascii="Times New Roman" w:hAnsi="Times New Roman" w:cs="Times New Roman"/>
          <w:b/>
          <w:sz w:val="24"/>
          <w:szCs w:val="24"/>
        </w:rPr>
        <w:t>Мировой судья:</w:t>
      </w:r>
    </w:p>
    <w:p w:rsidR="00350010" w:rsidRPr="00D064E2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845641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D064E2">
          <w:rPr>
            <w:rFonts w:ascii="Times New Roman" w:hAnsi="Times New Roman" w:cs="Times New Roman"/>
            <w:noProof/>
          </w:rPr>
          <w:t>3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4F82"/>
    <w:rsid w:val="00045D16"/>
    <w:rsid w:val="00061494"/>
    <w:rsid w:val="0006176E"/>
    <w:rsid w:val="000617C2"/>
    <w:rsid w:val="000647FD"/>
    <w:rsid w:val="00070109"/>
    <w:rsid w:val="00074893"/>
    <w:rsid w:val="00087976"/>
    <w:rsid w:val="00092A8F"/>
    <w:rsid w:val="000A3A70"/>
    <w:rsid w:val="000E2C4C"/>
    <w:rsid w:val="000E604A"/>
    <w:rsid w:val="000E688B"/>
    <w:rsid w:val="000F3740"/>
    <w:rsid w:val="001026F5"/>
    <w:rsid w:val="00105AD3"/>
    <w:rsid w:val="00105CCA"/>
    <w:rsid w:val="001078FD"/>
    <w:rsid w:val="00140AC1"/>
    <w:rsid w:val="0015740E"/>
    <w:rsid w:val="0017351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2359BB"/>
    <w:rsid w:val="00237B41"/>
    <w:rsid w:val="002421C7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B7ECF"/>
    <w:rsid w:val="002C2580"/>
    <w:rsid w:val="002C5684"/>
    <w:rsid w:val="002E4625"/>
    <w:rsid w:val="002F5A72"/>
    <w:rsid w:val="00304A22"/>
    <w:rsid w:val="003153C3"/>
    <w:rsid w:val="00323300"/>
    <w:rsid w:val="00330E8F"/>
    <w:rsid w:val="00350010"/>
    <w:rsid w:val="00355317"/>
    <w:rsid w:val="003676AE"/>
    <w:rsid w:val="00381906"/>
    <w:rsid w:val="003A0A7D"/>
    <w:rsid w:val="003C13C3"/>
    <w:rsid w:val="004042C1"/>
    <w:rsid w:val="004219DE"/>
    <w:rsid w:val="00430FD1"/>
    <w:rsid w:val="00434FBA"/>
    <w:rsid w:val="00450108"/>
    <w:rsid w:val="00461D24"/>
    <w:rsid w:val="00474F27"/>
    <w:rsid w:val="00475A80"/>
    <w:rsid w:val="00475F18"/>
    <w:rsid w:val="00481CB3"/>
    <w:rsid w:val="00482C3A"/>
    <w:rsid w:val="00491369"/>
    <w:rsid w:val="004B38D6"/>
    <w:rsid w:val="004B4A1B"/>
    <w:rsid w:val="004C1749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64FC1"/>
    <w:rsid w:val="005653BF"/>
    <w:rsid w:val="00565D26"/>
    <w:rsid w:val="00572575"/>
    <w:rsid w:val="00576F0F"/>
    <w:rsid w:val="005825E3"/>
    <w:rsid w:val="00594534"/>
    <w:rsid w:val="0059629E"/>
    <w:rsid w:val="005A0C87"/>
    <w:rsid w:val="005B21CC"/>
    <w:rsid w:val="005B2DBC"/>
    <w:rsid w:val="005C0713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45E7F"/>
    <w:rsid w:val="0085030C"/>
    <w:rsid w:val="00870283"/>
    <w:rsid w:val="00871B58"/>
    <w:rsid w:val="00874F88"/>
    <w:rsid w:val="008A19DF"/>
    <w:rsid w:val="008B5DA9"/>
    <w:rsid w:val="008C7C9A"/>
    <w:rsid w:val="008D31AA"/>
    <w:rsid w:val="008E0C2A"/>
    <w:rsid w:val="008E62BD"/>
    <w:rsid w:val="00911DAC"/>
    <w:rsid w:val="0091731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4C96"/>
    <w:rsid w:val="009F58EA"/>
    <w:rsid w:val="009F65DB"/>
    <w:rsid w:val="00A04CF5"/>
    <w:rsid w:val="00A064E8"/>
    <w:rsid w:val="00A210F3"/>
    <w:rsid w:val="00A25A1A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C7410"/>
    <w:rsid w:val="00AD6E7D"/>
    <w:rsid w:val="00AE6996"/>
    <w:rsid w:val="00AF330B"/>
    <w:rsid w:val="00B029DB"/>
    <w:rsid w:val="00B04822"/>
    <w:rsid w:val="00B155D4"/>
    <w:rsid w:val="00B34228"/>
    <w:rsid w:val="00B40D23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A1043"/>
    <w:rsid w:val="00BC0D31"/>
    <w:rsid w:val="00BE5A24"/>
    <w:rsid w:val="00C00295"/>
    <w:rsid w:val="00C00348"/>
    <w:rsid w:val="00C0044A"/>
    <w:rsid w:val="00C15C3A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D2C2E"/>
    <w:rsid w:val="00CE40E6"/>
    <w:rsid w:val="00CF45D6"/>
    <w:rsid w:val="00CF6076"/>
    <w:rsid w:val="00D020D9"/>
    <w:rsid w:val="00D027A0"/>
    <w:rsid w:val="00D0377A"/>
    <w:rsid w:val="00D064E2"/>
    <w:rsid w:val="00D272B7"/>
    <w:rsid w:val="00D3018E"/>
    <w:rsid w:val="00D435A7"/>
    <w:rsid w:val="00D455B8"/>
    <w:rsid w:val="00D60B56"/>
    <w:rsid w:val="00D64527"/>
    <w:rsid w:val="00D7116D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C4D28"/>
    <w:rsid w:val="00ED05EE"/>
    <w:rsid w:val="00ED3867"/>
    <w:rsid w:val="00ED6FE8"/>
    <w:rsid w:val="00F07BBC"/>
    <w:rsid w:val="00F115EE"/>
    <w:rsid w:val="00F20173"/>
    <w:rsid w:val="00F20828"/>
    <w:rsid w:val="00F44F7C"/>
    <w:rsid w:val="00F53D20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D228-E251-4157-9DBB-7189B209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