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59F3" w:rsidRPr="00140AC1" w:rsidP="000059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0AC1">
        <w:rPr>
          <w:rFonts w:ascii="Times New Roman" w:hAnsi="Times New Roman" w:cs="Times New Roman"/>
          <w:sz w:val="26"/>
          <w:szCs w:val="26"/>
        </w:rPr>
        <w:t>Дело № 1-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40AC1">
        <w:rPr>
          <w:rFonts w:ascii="Times New Roman" w:hAnsi="Times New Roman" w:cs="Times New Roman"/>
          <w:sz w:val="26"/>
          <w:szCs w:val="26"/>
        </w:rPr>
        <w:t>/201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059F3" w:rsidRPr="00C510DF" w:rsidP="00005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0059F3" w:rsidRPr="00140AC1" w:rsidP="00005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9F3" w:rsidRPr="008217DE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821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июля </w:t>
      </w:r>
      <w:r w:rsidRPr="008217DE">
        <w:rPr>
          <w:rFonts w:ascii="Times New Roman" w:hAnsi="Times New Roman" w:cs="Times New Roman"/>
          <w:sz w:val="26"/>
          <w:szCs w:val="26"/>
        </w:rPr>
        <w:t>2017 года мировой судья судебного участка № 1 Балаклавского судебного района города Севастополя – Грицай А.А.,</w:t>
      </w:r>
    </w:p>
    <w:p w:rsidR="000059F3" w:rsidRPr="008217DE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7DE">
        <w:rPr>
          <w:rFonts w:ascii="Times New Roman" w:hAnsi="Times New Roman" w:cs="Times New Roman"/>
          <w:sz w:val="26"/>
          <w:szCs w:val="26"/>
        </w:rPr>
        <w:t>с участием секретаря                     – Ковальчук А.В.,</w:t>
      </w:r>
    </w:p>
    <w:p w:rsidR="000059F3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7DE">
        <w:rPr>
          <w:rFonts w:ascii="Times New Roman" w:hAnsi="Times New Roman" w:cs="Times New Roman"/>
          <w:sz w:val="26"/>
          <w:szCs w:val="26"/>
        </w:rPr>
        <w:t>государственного обвинителя      –</w:t>
      </w:r>
      <w:r>
        <w:rPr>
          <w:rFonts w:ascii="Times New Roman" w:hAnsi="Times New Roman" w:cs="Times New Roman"/>
          <w:sz w:val="26"/>
          <w:szCs w:val="26"/>
        </w:rPr>
        <w:t xml:space="preserve"> Гришиной О.С.,</w:t>
      </w:r>
    </w:p>
    <w:p w:rsidR="000059F3" w:rsidRPr="008217DE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7DE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FA39A1">
        <w:rPr>
          <w:rFonts w:ascii="Times New Roman" w:hAnsi="Times New Roman" w:cs="Times New Roman"/>
          <w:sz w:val="26"/>
          <w:szCs w:val="26"/>
        </w:rPr>
        <w:t>ФИО,</w:t>
      </w:r>
    </w:p>
    <w:p w:rsidR="000059F3" w:rsidRPr="008217DE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7DE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– адвоката </w:t>
      </w:r>
      <w:r>
        <w:rPr>
          <w:rFonts w:ascii="Times New Roman" w:hAnsi="Times New Roman" w:cs="Times New Roman"/>
          <w:sz w:val="26"/>
          <w:szCs w:val="26"/>
        </w:rPr>
        <w:t>Ягубова</w:t>
      </w:r>
      <w:r>
        <w:rPr>
          <w:rFonts w:ascii="Times New Roman" w:hAnsi="Times New Roman" w:cs="Times New Roman"/>
          <w:sz w:val="26"/>
          <w:szCs w:val="26"/>
        </w:rPr>
        <w:t xml:space="preserve"> Г.Н.,</w:t>
      </w:r>
    </w:p>
    <w:p w:rsidR="000059F3" w:rsidRPr="008217DE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7DE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– </w:t>
      </w:r>
      <w:r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59F3" w:rsidRPr="00140AC1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140AC1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в особом порядке </w:t>
      </w:r>
      <w:r>
        <w:rPr>
          <w:rFonts w:ascii="Times New Roman" w:hAnsi="Times New Roman" w:cs="Times New Roman"/>
          <w:sz w:val="26"/>
          <w:szCs w:val="26"/>
        </w:rPr>
        <w:t xml:space="preserve">в здании судебного участка № 1 Балаклавского судебного района города Севастополя </w:t>
      </w:r>
      <w:r w:rsidRPr="00140AC1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0059F3" w:rsidP="00005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9F3" w:rsidRPr="00140AC1" w:rsidP="000059F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Pr="00140AC1">
        <w:rPr>
          <w:rFonts w:ascii="Times New Roman" w:hAnsi="Times New Roman" w:cs="Times New Roman"/>
          <w:sz w:val="26"/>
          <w:szCs w:val="26"/>
        </w:rPr>
        <w:t xml:space="preserve">, </w:t>
      </w:r>
      <w:r w:rsidR="00FA39A1">
        <w:rPr>
          <w:rFonts w:ascii="Times New Roman" w:hAnsi="Times New Roman" w:cs="Times New Roman"/>
          <w:sz w:val="26"/>
          <w:szCs w:val="26"/>
        </w:rPr>
        <w:t xml:space="preserve">(дата </w:t>
      </w:r>
      <w:r w:rsidRPr="00140AC1">
        <w:rPr>
          <w:rFonts w:ascii="Times New Roman" w:hAnsi="Times New Roman" w:cs="Times New Roman"/>
          <w:sz w:val="26"/>
          <w:szCs w:val="26"/>
        </w:rPr>
        <w:t>рождения</w:t>
      </w:r>
      <w:r w:rsidR="00FA39A1">
        <w:rPr>
          <w:rFonts w:ascii="Times New Roman" w:hAnsi="Times New Roman" w:cs="Times New Roman"/>
          <w:sz w:val="26"/>
          <w:szCs w:val="26"/>
        </w:rPr>
        <w:t>)</w:t>
      </w:r>
      <w:r w:rsidRPr="00140AC1">
        <w:rPr>
          <w:rFonts w:ascii="Times New Roman" w:hAnsi="Times New Roman" w:cs="Times New Roman"/>
          <w:sz w:val="26"/>
          <w:szCs w:val="26"/>
        </w:rPr>
        <w:t xml:space="preserve">, уроженца </w:t>
      </w:r>
      <w:r w:rsidR="00FA39A1">
        <w:rPr>
          <w:rFonts w:ascii="Times New Roman" w:hAnsi="Times New Roman" w:cs="Times New Roman"/>
          <w:sz w:val="26"/>
          <w:szCs w:val="26"/>
        </w:rPr>
        <w:t xml:space="preserve">(место рождения), </w:t>
      </w:r>
      <w:r w:rsidRPr="00140AC1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FA39A1">
        <w:rPr>
          <w:rFonts w:ascii="Times New Roman" w:hAnsi="Times New Roman" w:cs="Times New Roman"/>
          <w:sz w:val="26"/>
          <w:szCs w:val="26"/>
        </w:rPr>
        <w:t>(гражданство)</w:t>
      </w:r>
      <w:r w:rsidRPr="00140AC1">
        <w:rPr>
          <w:rFonts w:ascii="Times New Roman" w:hAnsi="Times New Roman" w:cs="Times New Roman"/>
          <w:sz w:val="26"/>
          <w:szCs w:val="26"/>
        </w:rPr>
        <w:t xml:space="preserve">, </w:t>
      </w:r>
      <w:r w:rsidR="00FA39A1">
        <w:rPr>
          <w:rFonts w:ascii="Times New Roman" w:hAnsi="Times New Roman" w:cs="Times New Roman"/>
          <w:sz w:val="26"/>
          <w:szCs w:val="26"/>
        </w:rPr>
        <w:t xml:space="preserve">(сведения об образовании, семейном положении, трудоустройстве),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="00FA39A1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40AC1">
        <w:rPr>
          <w:rFonts w:ascii="Times New Roman" w:hAnsi="Times New Roman" w:cs="Times New Roman"/>
          <w:sz w:val="26"/>
          <w:szCs w:val="26"/>
        </w:rPr>
        <w:t xml:space="preserve">проживающего </w:t>
      </w:r>
      <w:r w:rsidR="00FA39A1">
        <w:rPr>
          <w:rFonts w:ascii="Times New Roman" w:hAnsi="Times New Roman" w:cs="Times New Roman"/>
          <w:sz w:val="26"/>
          <w:szCs w:val="26"/>
        </w:rPr>
        <w:t>(адрес)</w:t>
      </w:r>
      <w:r w:rsidRPr="00140AC1">
        <w:rPr>
          <w:rFonts w:ascii="Times New Roman" w:hAnsi="Times New Roman" w:cs="Times New Roman"/>
          <w:sz w:val="26"/>
          <w:szCs w:val="26"/>
        </w:rPr>
        <w:t>, ранее не судимого,</w:t>
      </w:r>
    </w:p>
    <w:p w:rsidR="000059F3" w:rsidRPr="00140AC1" w:rsidP="00005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9F3" w:rsidRPr="00140AC1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40AC1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140AC1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40A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140AC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0059F3" w:rsidRPr="00140AC1" w:rsidP="00005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9F3" w:rsidRPr="00C510DF" w:rsidP="00005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D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059F3" w:rsidRPr="00C510DF" w:rsidP="0000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9F3" w:rsidRPr="00F709DA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Pr="00870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обвиняется в </w:t>
      </w:r>
      <w:r w:rsidRPr="00870283">
        <w:rPr>
          <w:rFonts w:ascii="Times New Roman" w:hAnsi="Times New Roman" w:cs="Times New Roman"/>
          <w:sz w:val="26"/>
          <w:szCs w:val="26"/>
        </w:rPr>
        <w:t>соверш</w:t>
      </w:r>
      <w:r>
        <w:rPr>
          <w:rFonts w:ascii="Times New Roman" w:hAnsi="Times New Roman" w:cs="Times New Roman"/>
          <w:sz w:val="26"/>
          <w:szCs w:val="26"/>
        </w:rPr>
        <w:t xml:space="preserve">ении </w:t>
      </w:r>
      <w:r w:rsidRPr="00870283">
        <w:rPr>
          <w:rFonts w:ascii="Times New Roman" w:hAnsi="Times New Roman" w:cs="Times New Roman"/>
          <w:sz w:val="26"/>
          <w:szCs w:val="26"/>
        </w:rPr>
        <w:t>краж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70283">
        <w:rPr>
          <w:rFonts w:ascii="Times New Roman" w:hAnsi="Times New Roman" w:cs="Times New Roman"/>
          <w:sz w:val="26"/>
          <w:szCs w:val="26"/>
        </w:rPr>
        <w:t>, то есть тайно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70283">
        <w:rPr>
          <w:rFonts w:ascii="Times New Roman" w:hAnsi="Times New Roman" w:cs="Times New Roman"/>
          <w:sz w:val="26"/>
          <w:szCs w:val="26"/>
        </w:rPr>
        <w:t xml:space="preserve"> хищени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0283">
        <w:rPr>
          <w:rFonts w:ascii="Times New Roman" w:hAnsi="Times New Roman" w:cs="Times New Roman"/>
          <w:sz w:val="26"/>
          <w:szCs w:val="26"/>
        </w:rPr>
        <w:t xml:space="preserve"> имущества </w:t>
      </w:r>
      <w:r w:rsidR="00FA39A1">
        <w:rPr>
          <w:rFonts w:ascii="Times New Roman" w:hAnsi="Times New Roman" w:cs="Times New Roman"/>
          <w:sz w:val="26"/>
          <w:szCs w:val="26"/>
        </w:rPr>
        <w:t xml:space="preserve">ФИО </w:t>
      </w:r>
      <w:r>
        <w:rPr>
          <w:rFonts w:ascii="Times New Roman" w:hAnsi="Times New Roman" w:cs="Times New Roman"/>
          <w:sz w:val="26"/>
          <w:szCs w:val="26"/>
        </w:rPr>
        <w:t xml:space="preserve">при следующих обстоятельствах. Примерно в 10 часов 12 июня 2017 года, точное время в ходе дознания не установлено, 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, действуя умышленно, руководствуясь коростными побуждениями и имея цель незаконного обогащения, путем разбития оконного стекла, прошел в помещение квартиры </w:t>
      </w:r>
      <w:r w:rsidR="00FA39A1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, где он зарегистрирован, но постоянно не проживает, откуда тайно похитил принадлежащее </w:t>
      </w:r>
      <w:r w:rsidR="00FA39A1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имущество, а именно четыре литых диска радиусом 17 дюймов общей стоимостью 4.000 рублей, </w:t>
      </w:r>
      <w:r>
        <w:rPr>
          <w:rFonts w:ascii="Times New Roman" w:hAnsi="Times New Roman" w:cs="Times New Roman"/>
          <w:sz w:val="26"/>
          <w:szCs w:val="26"/>
        </w:rPr>
        <w:t>хлебопечь</w:t>
      </w:r>
      <w:r>
        <w:rPr>
          <w:rFonts w:ascii="Times New Roman" w:hAnsi="Times New Roman" w:cs="Times New Roman"/>
          <w:sz w:val="26"/>
          <w:szCs w:val="26"/>
        </w:rPr>
        <w:t xml:space="preserve"> марки «</w:t>
      </w:r>
      <w:r>
        <w:rPr>
          <w:rFonts w:ascii="Times New Roman" w:hAnsi="Times New Roman" w:cs="Times New Roman"/>
          <w:sz w:val="26"/>
          <w:szCs w:val="26"/>
          <w:lang w:val="en-US"/>
        </w:rPr>
        <w:t>Delfa</w:t>
      </w:r>
      <w:r w:rsidRPr="001A0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DMN</w:t>
      </w:r>
      <w:r>
        <w:rPr>
          <w:rFonts w:ascii="Times New Roman" w:hAnsi="Times New Roman" w:cs="Times New Roman"/>
          <w:sz w:val="26"/>
          <w:szCs w:val="26"/>
        </w:rPr>
        <w:t xml:space="preserve"> 938» стоимостью 100 рублей, армейский спальный мешок цвета «хаки» стоимостью 300 рублей, а всего имущества на общую сумму 4.400 рублей, после чего, осознавая преступный характер своих действий, с места совершения преступления скрылся, похищенным имуществом распорядился по своему усмотрению, перенеся его </w:t>
      </w:r>
      <w:r w:rsidR="00FA39A1">
        <w:rPr>
          <w:rFonts w:ascii="Times New Roman" w:hAnsi="Times New Roman" w:cs="Times New Roman"/>
          <w:sz w:val="26"/>
          <w:szCs w:val="26"/>
        </w:rPr>
        <w:t>(адрес)</w:t>
      </w:r>
      <w:r>
        <w:rPr>
          <w:rFonts w:ascii="Times New Roman" w:hAnsi="Times New Roman" w:cs="Times New Roman"/>
          <w:sz w:val="26"/>
          <w:szCs w:val="26"/>
        </w:rPr>
        <w:t xml:space="preserve">, причинив потерпевшему </w:t>
      </w:r>
      <w:r w:rsidR="00FA39A1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незначительный материальный ущерб в размере 4.400 рублей.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квалифицированы по </w:t>
      </w:r>
      <w:r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как </w:t>
      </w:r>
      <w:r w:rsidRPr="009A5F00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кража, то есть тайное хищение чужого имущества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="00FA39A1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заяв</w:t>
      </w:r>
      <w:r>
        <w:rPr>
          <w:rFonts w:ascii="Times New Roman" w:hAnsi="Times New Roman" w:cs="Times New Roman"/>
          <w:sz w:val="26"/>
          <w:szCs w:val="26"/>
        </w:rPr>
        <w:t xml:space="preserve">ил </w:t>
      </w:r>
      <w:r w:rsidRPr="009C5236">
        <w:rPr>
          <w:rFonts w:ascii="Times New Roman" w:hAnsi="Times New Roman" w:cs="Times New Roman"/>
          <w:sz w:val="26"/>
          <w:szCs w:val="26"/>
        </w:rPr>
        <w:t xml:space="preserve">ходатайство о прекращении в отношении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уголовного дела в связи с примирением</w:t>
      </w:r>
      <w:r>
        <w:rPr>
          <w:rFonts w:ascii="Times New Roman" w:hAnsi="Times New Roman" w:cs="Times New Roman"/>
          <w:sz w:val="26"/>
          <w:szCs w:val="26"/>
        </w:rPr>
        <w:t xml:space="preserve">, указав на 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Pr="009C5236">
        <w:rPr>
          <w:rFonts w:ascii="Times New Roman" w:hAnsi="Times New Roman" w:cs="Times New Roman"/>
          <w:sz w:val="26"/>
          <w:szCs w:val="26"/>
        </w:rPr>
        <w:t xml:space="preserve"> ходатайств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C5236">
        <w:rPr>
          <w:rFonts w:ascii="Times New Roman" w:hAnsi="Times New Roman" w:cs="Times New Roman"/>
          <w:sz w:val="26"/>
          <w:szCs w:val="26"/>
        </w:rPr>
        <w:t xml:space="preserve"> поддержал, просил прекратить в отношении него уголовное дело в связи с примирением с потерпевш</w:t>
      </w:r>
      <w:r w:rsidR="000059F3"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пояснил, что признает себя виновным в совершении инкриминируемого ему преступления, глубоко раскаивается в содеянном, примирился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загладил причиненный своими действиями вред.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Защитник подсудимого - адвокат </w:t>
      </w:r>
      <w:r w:rsidR="000059F3">
        <w:rPr>
          <w:rFonts w:ascii="Times New Roman" w:hAnsi="Times New Roman" w:cs="Times New Roman"/>
          <w:sz w:val="26"/>
          <w:szCs w:val="26"/>
        </w:rPr>
        <w:t>Ягубов</w:t>
      </w:r>
      <w:r w:rsidR="000059F3">
        <w:rPr>
          <w:rFonts w:ascii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hAnsi="Times New Roman" w:cs="Times New Roman"/>
          <w:sz w:val="26"/>
          <w:szCs w:val="26"/>
        </w:rPr>
        <w:t xml:space="preserve"> ходатайство также поддержал, помимо прочего, просил учесть, что е</w:t>
      </w:r>
      <w:r w:rsidR="000059F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подзащитный </w:t>
      </w:r>
      <w:r w:rsidRPr="009C5236">
        <w:rPr>
          <w:rFonts w:ascii="Times New Roman" w:hAnsi="Times New Roman" w:cs="Times New Roman"/>
          <w:sz w:val="26"/>
          <w:szCs w:val="26"/>
        </w:rPr>
        <w:t xml:space="preserve">загладил причиненный </w:t>
      </w:r>
      <w:r>
        <w:rPr>
          <w:rFonts w:ascii="Times New Roman" w:hAnsi="Times New Roman" w:cs="Times New Roman"/>
          <w:sz w:val="26"/>
          <w:szCs w:val="26"/>
        </w:rPr>
        <w:t>потерпевше</w:t>
      </w:r>
      <w:r w:rsidR="000059F3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вред</w:t>
      </w:r>
      <w:r>
        <w:rPr>
          <w:rFonts w:ascii="Times New Roman" w:hAnsi="Times New Roman" w:cs="Times New Roman"/>
          <w:sz w:val="26"/>
          <w:szCs w:val="26"/>
        </w:rPr>
        <w:t>, они с потерпевшим достигли примирения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0059F3" w:rsidRPr="009C5236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</w:t>
      </w:r>
      <w:r>
        <w:rPr>
          <w:rFonts w:ascii="Times New Roman" w:hAnsi="Times New Roman" w:cs="Times New Roman"/>
          <w:sz w:val="26"/>
          <w:szCs w:val="26"/>
        </w:rPr>
        <w:t xml:space="preserve">заявленного </w:t>
      </w: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прекращения уголовного дела </w:t>
      </w:r>
      <w:r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9C5236">
        <w:rPr>
          <w:rFonts w:ascii="Times New Roman" w:hAnsi="Times New Roman" w:cs="Times New Roman"/>
          <w:sz w:val="26"/>
          <w:szCs w:val="26"/>
        </w:rPr>
        <w:t>возражал</w:t>
      </w:r>
      <w:r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0059F3" w:rsidRPr="009C5236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FA39A1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о прекращении уголовного дела находит обоснованным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и подлежащим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удовлетворению, исходя из следующего.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Установлено, что </w:t>
      </w:r>
      <w:r>
        <w:t xml:space="preserve">потерпевший </w:t>
      </w:r>
      <w:r w:rsidR="00FA39A1">
        <w:t>ФИО</w:t>
      </w:r>
      <w:r>
        <w:t xml:space="preserve"> </w:t>
      </w:r>
      <w:r w:rsidRPr="009C5236">
        <w:t xml:space="preserve">и </w:t>
      </w:r>
      <w:r>
        <w:t xml:space="preserve">подсудимый </w:t>
      </w:r>
      <w:r w:rsidR="000059F3">
        <w:t xml:space="preserve">Савченко </w:t>
      </w:r>
      <w:r w:rsidR="00FA39A1">
        <w:t>(имя, отчество)</w:t>
      </w:r>
      <w:r>
        <w:t xml:space="preserve"> </w:t>
      </w:r>
      <w:r w:rsidRPr="009C5236">
        <w:t>достигли примирения, последний загладил причиненный потерпевше</w:t>
      </w:r>
      <w:r>
        <w:t>му</w:t>
      </w:r>
      <w:r w:rsidRPr="009C5236">
        <w:t xml:space="preserve"> вред</w:t>
      </w:r>
      <w:r>
        <w:t>,</w:t>
      </w:r>
      <w:r w:rsidRPr="009C5236">
        <w:t xml:space="preserve"> </w:t>
      </w:r>
      <w:r w:rsidRPr="009C5236">
        <w:t>способом, который носит законный характер и не ущемляет права третьих лиц, размер возмещения определен потерпевш</w:t>
      </w:r>
      <w:r>
        <w:t xml:space="preserve">ей стороной </w:t>
      </w:r>
      <w:r w:rsidRPr="009C5236">
        <w:t>как достаточный.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Наличие свободно выраженного волеизъявления </w:t>
      </w:r>
      <w:r>
        <w:t xml:space="preserve">потерпевшего </w:t>
      </w:r>
      <w:r w:rsidRPr="009C5236">
        <w:t xml:space="preserve">подтверждено, степень общественной опасности </w:t>
      </w:r>
      <w:r w:rsidR="000059F3">
        <w:t xml:space="preserve">Савченко </w:t>
      </w:r>
      <w:r w:rsidR="00FA39A1">
        <w:t>(имя, отчество)</w:t>
      </w:r>
      <w:r w:rsidR="000059F3">
        <w:t xml:space="preserve"> </w:t>
      </w:r>
      <w:r w:rsidRPr="009C5236">
        <w:t>после преступления, а также после заглаживания вреда и примирения с потерпевш</w:t>
      </w:r>
      <w:r>
        <w:t>им</w:t>
      </w:r>
      <w:r w:rsidRPr="009C5236">
        <w:t xml:space="preserve"> существенно изменилась.</w:t>
      </w:r>
    </w:p>
    <w:p w:rsidR="000059F3" w:rsidP="000059F3">
      <w:pPr>
        <w:pStyle w:val="ConsPlusNormal"/>
        <w:ind w:firstLine="540"/>
        <w:jc w:val="both"/>
      </w:pPr>
      <w:r w:rsidRPr="009C5236">
        <w:t xml:space="preserve">Личность </w:t>
      </w:r>
      <w:r>
        <w:t xml:space="preserve">Савченко </w:t>
      </w:r>
      <w:r w:rsidR="00FA39A1">
        <w:t>(имя, отчество)</w:t>
      </w:r>
      <w:r>
        <w:t xml:space="preserve"> </w:t>
      </w:r>
      <w:r w:rsidRPr="009C5236">
        <w:t xml:space="preserve">в целом положительна. </w:t>
      </w:r>
      <w:r w:rsidRPr="00CD4230">
        <w:t xml:space="preserve">В настоящее время </w:t>
      </w:r>
      <w:r>
        <w:t xml:space="preserve">Савченко </w:t>
      </w:r>
      <w:r w:rsidR="00FA39A1">
        <w:t>(имя, отчество)</w:t>
      </w:r>
      <w:r w:rsidRPr="00CD4230">
        <w:t xml:space="preserve"> официально работает </w:t>
      </w:r>
      <w:r w:rsidR="00FA39A1">
        <w:t>(место работы)</w:t>
      </w:r>
      <w:r w:rsidRPr="00CD4230">
        <w:t xml:space="preserve">, то есть занимается общественно-полезным трудом и имеет постоянный и легальный источник доходов. </w:t>
      </w:r>
    </w:p>
    <w:p w:rsidR="000059F3" w:rsidRPr="00CD4230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и наркологического диспансерного поликлинического отделения № 11 ГБУЗС «Севастопольская городская психиатрическая больница» </w:t>
      </w:r>
      <w:r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Pr="00CD4230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 </w:t>
      </w:r>
    </w:p>
    <w:p w:rsidR="000059F3" w:rsidRPr="00CD4230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4230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смягчающего наказание обстоятельства мировой судья учитывает признание вины, явку с повинной, наличие малолетнего ребенка.</w:t>
      </w:r>
    </w:p>
    <w:p w:rsidR="000059F3" w:rsidRPr="006E4590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Предусмотренных статьей 63 </w:t>
      </w:r>
      <w:r w:rsidRPr="005E3142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к отягчающих </w:t>
      </w:r>
      <w:r w:rsidRPr="005E3142">
        <w:rPr>
          <w:rFonts w:ascii="Times New Roman" w:hAnsi="Times New Roman" w:cs="Times New Roman"/>
          <w:sz w:val="26"/>
          <w:szCs w:val="26"/>
        </w:rPr>
        <w:t xml:space="preserve">наказание обстоятельств </w:t>
      </w:r>
      <w:r>
        <w:rPr>
          <w:rFonts w:ascii="Times New Roman" w:hAnsi="Times New Roman" w:cs="Times New Roman"/>
          <w:sz w:val="26"/>
          <w:szCs w:val="26"/>
        </w:rPr>
        <w:t>не установлено</w:t>
      </w:r>
      <w:r w:rsidRPr="006E4590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Pr="009A5F00">
        <w:rPr>
          <w:rFonts w:ascii="Times New Roman" w:hAnsi="Times New Roman" w:cs="Times New Roman"/>
          <w:sz w:val="26"/>
          <w:szCs w:val="26"/>
        </w:rPr>
        <w:t xml:space="preserve">, принимается во внимание, что за время, прошедшее с момента совершения преступления,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350010" w:rsidRPr="009C5236" w:rsidP="00350010">
      <w:pPr>
        <w:pStyle w:val="ConsPlusNormal"/>
        <w:ind w:firstLine="540"/>
        <w:jc w:val="both"/>
      </w:pPr>
      <w:r w:rsidRPr="009C5236">
        <w:t xml:space="preserve">Указанные выше обстоятельства, в совокупности с данными о личности </w:t>
      </w:r>
      <w:r w:rsidR="000059F3">
        <w:t xml:space="preserve">Савченко </w:t>
      </w:r>
      <w:r w:rsidR="00FA39A1">
        <w:t>(имя, отчество)</w:t>
      </w:r>
      <w:r w:rsidRPr="009C5236">
        <w:t xml:space="preserve">, его волеизъявлением и добровольной позицией </w:t>
      </w:r>
      <w:r>
        <w:t>потерпевшего</w:t>
      </w:r>
      <w:r w:rsidRPr="009C5236">
        <w:t>, заявивш</w:t>
      </w:r>
      <w:r>
        <w:t>его</w:t>
      </w:r>
      <w:r w:rsidRPr="009C5236">
        <w:t xml:space="preserve"> о достижении примирения и достаточности мер по заглаживанию причиненного вреда, отсутствии материальных и иных претензий к </w:t>
      </w:r>
      <w:r>
        <w:t>подсудимому</w:t>
      </w:r>
      <w:r w:rsidRPr="009C5236">
        <w:t xml:space="preserve"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</w:t>
      </w:r>
      <w:r>
        <w:t xml:space="preserve">подсудимого </w:t>
      </w:r>
      <w:r w:rsidRPr="009C5236">
        <w:t xml:space="preserve">возможно без назначения ему наказания. 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="000059F3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>не представляет общественной опасности и может быть освобожден от уголовной ответственности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, против чего не возражает.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9C5236">
        <w:rPr>
          <w:rFonts w:ascii="Times New Roman" w:hAnsi="Times New Roman" w:cs="Times New Roman"/>
          <w:sz w:val="26"/>
          <w:szCs w:val="26"/>
        </w:rPr>
        <w:t xml:space="preserve">ражданский иск </w:t>
      </w:r>
      <w:r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9C5236">
        <w:rPr>
          <w:rFonts w:ascii="Times New Roman" w:hAnsi="Times New Roman" w:cs="Times New Roman"/>
          <w:sz w:val="26"/>
          <w:szCs w:val="26"/>
        </w:rPr>
        <w:t>не заявлен.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о в</w:t>
      </w:r>
      <w:r w:rsidRPr="009A5F00">
        <w:rPr>
          <w:rFonts w:ascii="Times New Roman" w:hAnsi="Times New Roman" w:cs="Times New Roman"/>
          <w:sz w:val="26"/>
          <w:szCs w:val="26"/>
        </w:rPr>
        <w:t>ещественных доказательства</w:t>
      </w:r>
      <w:r>
        <w:rPr>
          <w:rFonts w:ascii="Times New Roman" w:hAnsi="Times New Roman" w:cs="Times New Roman"/>
          <w:sz w:val="26"/>
          <w:szCs w:val="26"/>
        </w:rPr>
        <w:t>х подлежит рассмотрению в порядке, предусмотренном статьей 81 Уголовно-процессуального Кодекса Российской Федерации</w:t>
      </w:r>
      <w:r w:rsidRPr="009A5F00">
        <w:rPr>
          <w:rFonts w:ascii="Times New Roman" w:hAnsi="Times New Roman" w:cs="Times New Roman"/>
          <w:sz w:val="26"/>
          <w:szCs w:val="26"/>
        </w:rPr>
        <w:t>.</w:t>
      </w:r>
    </w:p>
    <w:p w:rsidR="00350010" w:rsidRPr="009A5F0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На стадии дознания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 качестве меры процессуального принуждения избрано обязательство о явке, которую до вступления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9A5F00">
        <w:rPr>
          <w:rFonts w:ascii="Times New Roman" w:hAnsi="Times New Roman" w:cs="Times New Roman"/>
          <w:sz w:val="26"/>
          <w:szCs w:val="26"/>
        </w:rPr>
        <w:t>в законную силу мировой судья полагает необходимым оставить без изменения.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5236">
        <w:rPr>
          <w:rFonts w:ascii="Times New Roman" w:hAnsi="Times New Roman" w:cs="Times New Roman"/>
          <w:sz w:val="26"/>
          <w:szCs w:val="26"/>
        </w:rPr>
        <w:t>, 239, 254 Уголовно-процессуального кодекса Российской Федерации, статьей 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мировой судья,</w:t>
      </w:r>
    </w:p>
    <w:p w:rsidR="00350010" w:rsidRPr="009C5236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9A1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A1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0" w:rsidRPr="009C5236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36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9C5236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>Ходатайств</w:t>
      </w:r>
      <w:r>
        <w:rPr>
          <w:rFonts w:ascii="Times New Roman" w:hAnsi="Times New Roman" w:cs="Times New Roman"/>
          <w:sz w:val="26"/>
          <w:szCs w:val="26"/>
        </w:rPr>
        <w:t xml:space="preserve">о потерпевшего </w:t>
      </w:r>
      <w:r w:rsidR="00FA39A1">
        <w:rPr>
          <w:rFonts w:ascii="Times New Roman" w:hAnsi="Times New Roman" w:cs="Times New Roman"/>
          <w:sz w:val="26"/>
          <w:szCs w:val="26"/>
        </w:rPr>
        <w:t xml:space="preserve">ФИО </w:t>
      </w:r>
      <w:r w:rsidRPr="009C5236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освободить от уголовной ответственности за совершение преступления,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частью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158 </w:t>
      </w:r>
      <w:r w:rsidRPr="009C5236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на основании статьи 76 Уголовного Кодекса </w:t>
      </w:r>
      <w:r>
        <w:rPr>
          <w:rFonts w:ascii="Times New Roman" w:hAnsi="Times New Roman" w:cs="Times New Roman"/>
          <w:sz w:val="26"/>
          <w:szCs w:val="26"/>
        </w:rPr>
        <w:t>РФ</w:t>
      </w:r>
      <w:r w:rsidRPr="009C5236">
        <w:rPr>
          <w:rFonts w:ascii="Times New Roman" w:hAnsi="Times New Roman" w:cs="Times New Roman"/>
          <w:sz w:val="26"/>
          <w:szCs w:val="26"/>
        </w:rPr>
        <w:t xml:space="preserve"> – в связи с примирением с потерпевш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9C5236">
        <w:rPr>
          <w:rFonts w:ascii="Times New Roman" w:hAnsi="Times New Roman" w:cs="Times New Roman"/>
          <w:sz w:val="26"/>
          <w:szCs w:val="26"/>
        </w:rPr>
        <w:t>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Уголовное дело </w:t>
      </w:r>
      <w:r>
        <w:rPr>
          <w:rFonts w:ascii="Times New Roman" w:hAnsi="Times New Roman" w:cs="Times New Roman"/>
          <w:sz w:val="26"/>
          <w:szCs w:val="26"/>
        </w:rPr>
        <w:t xml:space="preserve">и уголовное преследование </w:t>
      </w:r>
      <w:r w:rsidRPr="009C523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="00FA39A1">
        <w:rPr>
          <w:rFonts w:ascii="Times New Roman" w:hAnsi="Times New Roman" w:cs="Times New Roman"/>
          <w:sz w:val="26"/>
          <w:szCs w:val="26"/>
        </w:rPr>
        <w:t xml:space="preserve"> </w:t>
      </w:r>
      <w:r w:rsidRPr="009C5236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9C5236">
        <w:rPr>
          <w:rFonts w:ascii="Times New Roman" w:hAnsi="Times New Roman" w:cs="Times New Roman"/>
          <w:sz w:val="26"/>
          <w:szCs w:val="26"/>
        </w:rPr>
        <w:t>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52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158</w:t>
      </w:r>
      <w:r w:rsidRPr="009C5236">
        <w:rPr>
          <w:rFonts w:ascii="Times New Roman" w:hAnsi="Times New Roman" w:cs="Times New Roman"/>
          <w:sz w:val="26"/>
          <w:szCs w:val="26"/>
        </w:rPr>
        <w:t xml:space="preserve"> Уголовного Кодекса </w:t>
      </w:r>
      <w:r>
        <w:rPr>
          <w:rFonts w:ascii="Times New Roman" w:hAnsi="Times New Roman" w:cs="Times New Roman"/>
          <w:sz w:val="26"/>
          <w:szCs w:val="26"/>
        </w:rPr>
        <w:t xml:space="preserve">РФ </w:t>
      </w:r>
      <w:r w:rsidRPr="009C5236">
        <w:rPr>
          <w:rFonts w:ascii="Times New Roman" w:hAnsi="Times New Roman" w:cs="Times New Roman"/>
          <w:sz w:val="26"/>
          <w:szCs w:val="26"/>
        </w:rPr>
        <w:t>– прекратить.</w:t>
      </w:r>
    </w:p>
    <w:p w:rsidR="00350010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5F00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0059F3">
        <w:rPr>
          <w:rFonts w:ascii="Times New Roman" w:hAnsi="Times New Roman" w:cs="Times New Roman"/>
          <w:sz w:val="26"/>
          <w:szCs w:val="26"/>
        </w:rPr>
        <w:t xml:space="preserve">Савченко </w:t>
      </w:r>
      <w:r w:rsidR="00FA39A1">
        <w:rPr>
          <w:rFonts w:ascii="Times New Roman" w:hAnsi="Times New Roman" w:cs="Times New Roman"/>
          <w:sz w:val="26"/>
          <w:szCs w:val="26"/>
        </w:rPr>
        <w:t>(имя, отчество)</w:t>
      </w:r>
      <w:r w:rsidR="000059F3">
        <w:rPr>
          <w:rFonts w:ascii="Times New Roman" w:hAnsi="Times New Roman" w:cs="Times New Roman"/>
          <w:sz w:val="26"/>
          <w:szCs w:val="26"/>
        </w:rPr>
        <w:t xml:space="preserve"> </w:t>
      </w:r>
      <w:r w:rsidRPr="009A5F00">
        <w:rPr>
          <w:rFonts w:ascii="Times New Roman" w:hAnsi="Times New Roman" w:cs="Times New Roman"/>
          <w:sz w:val="26"/>
          <w:szCs w:val="26"/>
        </w:rPr>
        <w:t xml:space="preserve">до вступления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9A5F00">
        <w:rPr>
          <w:rFonts w:ascii="Times New Roman" w:hAnsi="Times New Roman" w:cs="Times New Roman"/>
          <w:sz w:val="26"/>
          <w:szCs w:val="26"/>
        </w:rPr>
        <w:t xml:space="preserve"> в законную силу оставить без изменения – обязательство о явке.</w:t>
      </w:r>
    </w:p>
    <w:p w:rsidR="000059F3" w:rsidP="00005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четыре литых диска радиусом 17 дюймов, </w:t>
      </w:r>
      <w:r>
        <w:rPr>
          <w:rFonts w:ascii="Times New Roman" w:hAnsi="Times New Roman" w:cs="Times New Roman"/>
          <w:sz w:val="26"/>
          <w:szCs w:val="26"/>
        </w:rPr>
        <w:t>хлебопечь</w:t>
      </w:r>
      <w:r>
        <w:rPr>
          <w:rFonts w:ascii="Times New Roman" w:hAnsi="Times New Roman" w:cs="Times New Roman"/>
          <w:sz w:val="26"/>
          <w:szCs w:val="26"/>
        </w:rPr>
        <w:t xml:space="preserve"> марки «</w:t>
      </w:r>
      <w:r>
        <w:rPr>
          <w:rFonts w:ascii="Times New Roman" w:hAnsi="Times New Roman" w:cs="Times New Roman"/>
          <w:sz w:val="26"/>
          <w:szCs w:val="26"/>
          <w:lang w:val="en-US"/>
        </w:rPr>
        <w:t>Delfa</w:t>
      </w:r>
      <w:r w:rsidRPr="001A00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DMN</w:t>
      </w:r>
      <w:r>
        <w:rPr>
          <w:rFonts w:ascii="Times New Roman" w:hAnsi="Times New Roman" w:cs="Times New Roman"/>
          <w:sz w:val="26"/>
          <w:szCs w:val="26"/>
        </w:rPr>
        <w:t xml:space="preserve"> 938», армейский спальный мешок цвета «хаки», находящиеся на ответственном хранении у потерпевшего </w:t>
      </w:r>
      <w:r w:rsidR="00FA39A1"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, оставить последнему по принадлежности.</w:t>
      </w:r>
    </w:p>
    <w:p w:rsidR="00350010" w:rsidRPr="009C5236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23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r w:rsidRPr="009C5236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9C5236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23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45641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FA39A1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3EAC-D76E-45BC-A57A-90FB9BCE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