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82" w:rsidRPr="001A1D82" w:rsidRDefault="001A1D82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A1D82">
        <w:rPr>
          <w:rFonts w:ascii="Times New Roman" w:hAnsi="Times New Roman" w:cs="Times New Roman"/>
          <w:sz w:val="26"/>
          <w:szCs w:val="26"/>
        </w:rPr>
        <w:t>Не вступило в законную силу</w:t>
      </w:r>
    </w:p>
    <w:p w:rsidR="00CA2BD5" w:rsidRPr="001A1D82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Дело № 1-</w:t>
      </w:r>
      <w:r w:rsidR="001C0E6B" w:rsidRPr="001A1D82">
        <w:rPr>
          <w:rFonts w:ascii="Times New Roman" w:hAnsi="Times New Roman" w:cs="Times New Roman"/>
          <w:sz w:val="26"/>
          <w:szCs w:val="26"/>
        </w:rPr>
        <w:t>1</w:t>
      </w:r>
      <w:r w:rsidR="00D937B3" w:rsidRPr="001A1D82">
        <w:rPr>
          <w:rFonts w:ascii="Times New Roman" w:hAnsi="Times New Roman" w:cs="Times New Roman"/>
          <w:sz w:val="26"/>
          <w:szCs w:val="26"/>
        </w:rPr>
        <w:t>4</w:t>
      </w:r>
      <w:r w:rsidRPr="001A1D82">
        <w:rPr>
          <w:rFonts w:ascii="Times New Roman" w:hAnsi="Times New Roman" w:cs="Times New Roman"/>
          <w:sz w:val="26"/>
          <w:szCs w:val="26"/>
        </w:rPr>
        <w:t>/201</w:t>
      </w:r>
      <w:r w:rsidR="00955B15" w:rsidRPr="001A1D82">
        <w:rPr>
          <w:rFonts w:ascii="Times New Roman" w:hAnsi="Times New Roman" w:cs="Times New Roman"/>
          <w:sz w:val="26"/>
          <w:szCs w:val="26"/>
        </w:rPr>
        <w:t>7</w:t>
      </w:r>
    </w:p>
    <w:p w:rsidR="00811968" w:rsidRPr="001A1D8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1A1D82" w:rsidRDefault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8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1A1D8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1A1D82" w:rsidRDefault="00D937B3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03</w:t>
      </w:r>
      <w:r w:rsidR="001C0E6B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Pr="001A1D82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1C0E6B" w:rsidRPr="001A1D82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– Грицай А.А.,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государственного обвинителя      –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4796" w:rsidRPr="001A1D82">
        <w:rPr>
          <w:rFonts w:ascii="Times New Roman" w:hAnsi="Times New Roman" w:cs="Times New Roman"/>
          <w:sz w:val="26"/>
          <w:szCs w:val="26"/>
        </w:rPr>
        <w:t>Коротуна</w:t>
      </w:r>
      <w:proofErr w:type="spellEnd"/>
      <w:r w:rsidR="00CC4796" w:rsidRPr="001A1D82">
        <w:rPr>
          <w:rFonts w:ascii="Times New Roman" w:hAnsi="Times New Roman" w:cs="Times New Roman"/>
          <w:sz w:val="26"/>
          <w:szCs w:val="26"/>
        </w:rPr>
        <w:t xml:space="preserve"> С.В.,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1A1D82" w:rsidRPr="001A1D82">
        <w:rPr>
          <w:rFonts w:ascii="Times New Roman" w:hAnsi="Times New Roman" w:cs="Times New Roman"/>
          <w:sz w:val="26"/>
          <w:szCs w:val="26"/>
        </w:rPr>
        <w:t>ФИО1</w:t>
      </w:r>
      <w:r w:rsidR="00F92B2C" w:rsidRPr="001A1D82">
        <w:rPr>
          <w:rFonts w:ascii="Times New Roman" w:hAnsi="Times New Roman" w:cs="Times New Roman"/>
          <w:sz w:val="26"/>
          <w:szCs w:val="26"/>
        </w:rPr>
        <w:t>,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– адвоката </w:t>
      </w:r>
      <w:r w:rsidR="00F92B2C" w:rsidRPr="001A1D82">
        <w:rPr>
          <w:rFonts w:ascii="Times New Roman" w:hAnsi="Times New Roman" w:cs="Times New Roman"/>
          <w:sz w:val="26"/>
          <w:szCs w:val="26"/>
        </w:rPr>
        <w:t>Распутиной О.П.,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подсудимо</w:t>
      </w:r>
      <w:r w:rsidR="00F92B2C" w:rsidRPr="001A1D82">
        <w:rPr>
          <w:rFonts w:ascii="Times New Roman" w:hAnsi="Times New Roman" w:cs="Times New Roman"/>
          <w:sz w:val="26"/>
          <w:szCs w:val="26"/>
        </w:rPr>
        <w:t xml:space="preserve">й </w:t>
      </w:r>
      <w:r w:rsidRPr="001A1D82">
        <w:rPr>
          <w:rFonts w:ascii="Times New Roman" w:hAnsi="Times New Roman" w:cs="Times New Roman"/>
          <w:sz w:val="26"/>
          <w:szCs w:val="26"/>
        </w:rPr>
        <w:t xml:space="preserve">                                   – </w:t>
      </w:r>
      <w:r w:rsidR="00F92B2C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="00F92B2C" w:rsidRPr="001A1D82">
        <w:rPr>
          <w:rFonts w:ascii="Times New Roman" w:hAnsi="Times New Roman" w:cs="Times New Roman"/>
          <w:sz w:val="26"/>
          <w:szCs w:val="26"/>
        </w:rPr>
        <w:t>,</w:t>
      </w:r>
    </w:p>
    <w:p w:rsidR="001C0E6B" w:rsidRPr="001A1D82" w:rsidRDefault="001C0E6B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1A1D82">
        <w:rPr>
          <w:rFonts w:ascii="Times New Roman" w:hAnsi="Times New Roman" w:cs="Times New Roman"/>
          <w:sz w:val="26"/>
          <w:szCs w:val="26"/>
        </w:rPr>
        <w:t>в открытом судебном заседании в помещении судебного участка № 1 Балаклавского судебного района города Севастополя уголовное дело по обвинению</w:t>
      </w:r>
    </w:p>
    <w:p w:rsidR="001C0E6B" w:rsidRPr="001A1D82" w:rsidRDefault="001C0E6B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1A1D82" w:rsidRDefault="00F92B2C" w:rsidP="001C0E6B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b/>
          <w:sz w:val="26"/>
          <w:szCs w:val="26"/>
        </w:rPr>
        <w:t xml:space="preserve">Федосовой </w:t>
      </w:r>
      <w:r w:rsidR="00871E3C" w:rsidRPr="001A1D82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871E3C" w:rsidRPr="001A1D82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</w:t>
      </w:r>
      <w:r w:rsidR="001A1D82" w:rsidRPr="001A1D82">
        <w:rPr>
          <w:rFonts w:ascii="Times New Roman" w:eastAsia="Times New Roman" w:hAnsi="Times New Roman" w:cs="Times New Roman"/>
          <w:sz w:val="26"/>
          <w:szCs w:val="26"/>
        </w:rPr>
        <w:t>ки</w:t>
      </w:r>
      <w:r w:rsidR="00871E3C" w:rsidRPr="001A1D82">
        <w:rPr>
          <w:rFonts w:ascii="Times New Roman" w:eastAsia="Times New Roman" w:hAnsi="Times New Roman" w:cs="Times New Roman"/>
          <w:sz w:val="26"/>
          <w:szCs w:val="26"/>
        </w:rPr>
        <w:t xml:space="preserve"> (место рождения), граждан</w:t>
      </w:r>
      <w:r w:rsidR="001A1D82" w:rsidRPr="001A1D82">
        <w:rPr>
          <w:rFonts w:ascii="Times New Roman" w:eastAsia="Times New Roman" w:hAnsi="Times New Roman" w:cs="Times New Roman"/>
          <w:sz w:val="26"/>
          <w:szCs w:val="26"/>
        </w:rPr>
        <w:t>ки</w:t>
      </w:r>
      <w:r w:rsidR="00871E3C" w:rsidRPr="001A1D82">
        <w:rPr>
          <w:rFonts w:ascii="Times New Roman" w:eastAsia="Times New Roman" w:hAnsi="Times New Roman" w:cs="Times New Roman"/>
          <w:sz w:val="26"/>
          <w:szCs w:val="26"/>
        </w:rPr>
        <w:t xml:space="preserve"> (гражданство), (образование), (семейное положение), проживающе</w:t>
      </w:r>
      <w:r w:rsidR="001A1D82" w:rsidRPr="001A1D82">
        <w:rPr>
          <w:rFonts w:ascii="Times New Roman" w:eastAsia="Times New Roman" w:hAnsi="Times New Roman" w:cs="Times New Roman"/>
          <w:sz w:val="26"/>
          <w:szCs w:val="26"/>
        </w:rPr>
        <w:t>й</w:t>
      </w:r>
      <w:r w:rsidR="00871E3C" w:rsidRPr="001A1D82">
        <w:rPr>
          <w:rFonts w:ascii="Times New Roman" w:eastAsia="Times New Roman" w:hAnsi="Times New Roman" w:cs="Times New Roman"/>
          <w:sz w:val="26"/>
          <w:szCs w:val="26"/>
        </w:rPr>
        <w:t xml:space="preserve"> и зарегистрированно</w:t>
      </w:r>
      <w:r w:rsidR="001A1D82" w:rsidRPr="001A1D82">
        <w:rPr>
          <w:rFonts w:ascii="Times New Roman" w:eastAsia="Times New Roman" w:hAnsi="Times New Roman" w:cs="Times New Roman"/>
          <w:sz w:val="26"/>
          <w:szCs w:val="26"/>
        </w:rPr>
        <w:t>й</w:t>
      </w:r>
      <w:r w:rsidR="00871E3C" w:rsidRPr="001A1D82">
        <w:rPr>
          <w:rFonts w:ascii="Times New Roman" w:eastAsia="Times New Roman" w:hAnsi="Times New Roman" w:cs="Times New Roman"/>
          <w:sz w:val="26"/>
          <w:szCs w:val="26"/>
        </w:rPr>
        <w:t xml:space="preserve"> (место регистрации и проживания)</w:t>
      </w:r>
      <w:r w:rsidR="001C0E6B" w:rsidRPr="001A1D82">
        <w:rPr>
          <w:rFonts w:ascii="Times New Roman" w:hAnsi="Times New Roman" w:cs="Times New Roman"/>
          <w:sz w:val="26"/>
          <w:szCs w:val="26"/>
        </w:rPr>
        <w:t>, ранее не судимо</w:t>
      </w:r>
      <w:r w:rsidRPr="001A1D82">
        <w:rPr>
          <w:rFonts w:ascii="Times New Roman" w:hAnsi="Times New Roman" w:cs="Times New Roman"/>
          <w:sz w:val="26"/>
          <w:szCs w:val="26"/>
        </w:rPr>
        <w:t>й</w:t>
      </w:r>
    </w:p>
    <w:p w:rsidR="001C0E6B" w:rsidRPr="001A1D82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="00F92B2C" w:rsidRPr="001A1D82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Pr="001A1D82">
        <w:rPr>
          <w:rFonts w:ascii="Times New Roman" w:hAnsi="Times New Roman" w:cs="Times New Roman"/>
          <w:sz w:val="26"/>
          <w:szCs w:val="26"/>
        </w:rPr>
        <w:t>част</w:t>
      </w:r>
      <w:r w:rsidR="00F92B2C" w:rsidRPr="001A1D82">
        <w:rPr>
          <w:rFonts w:ascii="Times New Roman" w:hAnsi="Times New Roman" w:cs="Times New Roman"/>
          <w:sz w:val="26"/>
          <w:szCs w:val="26"/>
        </w:rPr>
        <w:t>и</w:t>
      </w:r>
      <w:r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F92B2C" w:rsidRPr="001A1D82">
        <w:rPr>
          <w:rFonts w:ascii="Times New Roman" w:hAnsi="Times New Roman" w:cs="Times New Roman"/>
          <w:sz w:val="26"/>
          <w:szCs w:val="26"/>
        </w:rPr>
        <w:t>2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F92B2C" w:rsidRPr="001A1D82">
        <w:rPr>
          <w:rFonts w:ascii="Times New Roman" w:hAnsi="Times New Roman" w:cs="Times New Roman"/>
          <w:sz w:val="26"/>
          <w:szCs w:val="26"/>
        </w:rPr>
        <w:t>15</w:t>
      </w:r>
      <w:r w:rsidRPr="001A1D8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1A1D8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1A1D82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8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1A1D8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B2C" w:rsidRPr="001A1D82" w:rsidRDefault="00350010" w:rsidP="00AC7410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r w:rsidR="00F92B2C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Pr="001A1D82">
        <w:rPr>
          <w:rFonts w:ascii="Times New Roman" w:hAnsi="Times New Roman" w:cs="Times New Roman"/>
          <w:sz w:val="26"/>
          <w:szCs w:val="26"/>
        </w:rPr>
        <w:t>обвиняется в том, что он</w:t>
      </w:r>
      <w:r w:rsidR="00F92B2C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871E3C" w:rsidRPr="001A1D82">
        <w:rPr>
          <w:rStyle w:val="10pt"/>
          <w:rFonts w:ascii="Times New Roman" w:hAnsi="Times New Roman" w:cs="Times New Roman"/>
          <w:sz w:val="26"/>
          <w:szCs w:val="26"/>
        </w:rPr>
        <w:t>(число, месяц, год)</w:t>
      </w:r>
      <w:r w:rsidR="00AC7410" w:rsidRPr="001A1D82">
        <w:rPr>
          <w:rStyle w:val="10pt"/>
          <w:rFonts w:ascii="Times New Roman" w:hAnsi="Times New Roman" w:cs="Times New Roman"/>
          <w:sz w:val="26"/>
          <w:szCs w:val="26"/>
        </w:rPr>
        <w:t xml:space="preserve"> примерно в 00 часов 30 минут, находясь </w:t>
      </w:r>
      <w:r w:rsidR="00F92B2C" w:rsidRPr="001A1D82">
        <w:rPr>
          <w:rStyle w:val="10pt"/>
          <w:rFonts w:ascii="Times New Roman" w:hAnsi="Times New Roman" w:cs="Times New Roman"/>
          <w:sz w:val="26"/>
          <w:szCs w:val="26"/>
        </w:rPr>
        <w:t xml:space="preserve">в </w:t>
      </w:r>
      <w:r w:rsidR="00871E3C" w:rsidRPr="001A1D82">
        <w:rPr>
          <w:rStyle w:val="10pt"/>
          <w:rFonts w:ascii="Times New Roman" w:hAnsi="Times New Roman" w:cs="Times New Roman"/>
          <w:sz w:val="26"/>
          <w:szCs w:val="26"/>
        </w:rPr>
        <w:t>(адрес места совершения преступления)</w:t>
      </w:r>
      <w:r w:rsidR="00F92B2C" w:rsidRPr="001A1D82">
        <w:rPr>
          <w:rStyle w:val="10pt"/>
          <w:rFonts w:ascii="Times New Roman" w:hAnsi="Times New Roman" w:cs="Times New Roman"/>
          <w:sz w:val="26"/>
          <w:szCs w:val="26"/>
        </w:rPr>
        <w:t xml:space="preserve">, в ходе конфликта, возникшего на почве личных неприязненных отношений, действуя с прямым умыслом, направленным на причинение легкого вреда здоровью, </w:t>
      </w:r>
      <w:r w:rsidR="00874F88" w:rsidRPr="001A1D82">
        <w:rPr>
          <w:rStyle w:val="10pt"/>
          <w:rFonts w:ascii="Times New Roman" w:hAnsi="Times New Roman" w:cs="Times New Roman"/>
          <w:sz w:val="26"/>
          <w:szCs w:val="26"/>
        </w:rPr>
        <w:t xml:space="preserve">с применением кухонного молотка, то есть предмета, используемого в качестве оружия, нанесла </w:t>
      </w:r>
      <w:r w:rsidR="001A1D82" w:rsidRPr="001A1D82">
        <w:rPr>
          <w:rStyle w:val="10pt"/>
          <w:rFonts w:ascii="Times New Roman" w:hAnsi="Times New Roman" w:cs="Times New Roman"/>
          <w:sz w:val="26"/>
          <w:szCs w:val="26"/>
        </w:rPr>
        <w:t>ФИО1</w:t>
      </w:r>
      <w:r w:rsidR="00874F88" w:rsidRPr="001A1D82">
        <w:rPr>
          <w:rStyle w:val="10pt"/>
          <w:rFonts w:ascii="Times New Roman" w:hAnsi="Times New Roman" w:cs="Times New Roman"/>
          <w:sz w:val="26"/>
          <w:szCs w:val="26"/>
        </w:rPr>
        <w:t xml:space="preserve"> не менее восьми ударов в область головы и лица, причинив потерпевшему телесные повреждения в виде: ушибленных ран в области волосистой части головы и лица, ссадин, кровоподтеков и подкожной гематомы в области волосистой части головы, которые относятся к повреждениям, причинившим легкий вред здоровью.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квалифицированы по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пункту «в» </w:t>
      </w:r>
      <w:r w:rsidRPr="001A1D82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74F88" w:rsidRPr="001A1D82">
        <w:rPr>
          <w:rFonts w:ascii="Times New Roman" w:hAnsi="Times New Roman" w:cs="Times New Roman"/>
          <w:sz w:val="26"/>
          <w:szCs w:val="26"/>
        </w:rPr>
        <w:t>2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874F88" w:rsidRPr="001A1D82">
        <w:rPr>
          <w:rFonts w:ascii="Times New Roman" w:hAnsi="Times New Roman" w:cs="Times New Roman"/>
          <w:sz w:val="26"/>
          <w:szCs w:val="26"/>
        </w:rPr>
        <w:t>15</w:t>
      </w:r>
      <w:r w:rsidRPr="001A1D8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как </w:t>
      </w:r>
      <w:r w:rsidR="00874F88" w:rsidRPr="001A1D82">
        <w:rPr>
          <w:rFonts w:ascii="Times New Roman" w:hAnsi="Times New Roman" w:cs="Times New Roman"/>
          <w:sz w:val="26"/>
          <w:szCs w:val="2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1A1D82">
        <w:rPr>
          <w:rFonts w:ascii="Times New Roman" w:hAnsi="Times New Roman" w:cs="Times New Roman"/>
          <w:sz w:val="26"/>
          <w:szCs w:val="26"/>
        </w:rPr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потерпевший </w:t>
      </w:r>
      <w:r w:rsidR="001A1D82" w:rsidRPr="001A1D82">
        <w:rPr>
          <w:rFonts w:ascii="Times New Roman" w:hAnsi="Times New Roman" w:cs="Times New Roman"/>
          <w:sz w:val="26"/>
          <w:szCs w:val="26"/>
        </w:rPr>
        <w:t>ФИО1</w:t>
      </w:r>
      <w:r w:rsidRPr="001A1D82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</w:t>
      </w:r>
      <w:r w:rsidR="00AC7410" w:rsidRPr="001A1D82">
        <w:rPr>
          <w:rFonts w:ascii="Times New Roman" w:hAnsi="Times New Roman" w:cs="Times New Roman"/>
          <w:sz w:val="26"/>
          <w:szCs w:val="26"/>
        </w:rPr>
        <w:t>то, что подсудим</w:t>
      </w:r>
      <w:r w:rsidR="00874F88" w:rsidRPr="001A1D82">
        <w:rPr>
          <w:rFonts w:ascii="Times New Roman" w:hAnsi="Times New Roman" w:cs="Times New Roman"/>
          <w:sz w:val="26"/>
          <w:szCs w:val="26"/>
        </w:rPr>
        <w:t>ая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4B4A1B" w:rsidRPr="001A1D82">
        <w:rPr>
          <w:rFonts w:ascii="Times New Roman" w:hAnsi="Times New Roman" w:cs="Times New Roman"/>
          <w:sz w:val="26"/>
          <w:szCs w:val="26"/>
        </w:rPr>
        <w:t>принес</w:t>
      </w:r>
      <w:r w:rsidR="00874F88" w:rsidRPr="001A1D82">
        <w:rPr>
          <w:rFonts w:ascii="Times New Roman" w:hAnsi="Times New Roman" w:cs="Times New Roman"/>
          <w:sz w:val="26"/>
          <w:szCs w:val="26"/>
        </w:rPr>
        <w:t>ла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 ему свои искренние извинения, </w:t>
      </w:r>
      <w:r w:rsidR="00AC7410" w:rsidRPr="001A1D82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="004B4A1B" w:rsidRPr="001A1D82">
        <w:rPr>
          <w:rFonts w:ascii="Times New Roman" w:hAnsi="Times New Roman" w:cs="Times New Roman"/>
          <w:sz w:val="26"/>
          <w:szCs w:val="26"/>
        </w:rPr>
        <w:t>стил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="004B4A1B" w:rsidRPr="001A1D82">
        <w:rPr>
          <w:rFonts w:ascii="Times New Roman" w:hAnsi="Times New Roman" w:cs="Times New Roman"/>
          <w:sz w:val="26"/>
          <w:szCs w:val="26"/>
        </w:rPr>
        <w:t>в связи с чем, каких-либо претензий он к не</w:t>
      </w:r>
      <w:r w:rsidR="00874F88" w:rsidRPr="001A1D82">
        <w:rPr>
          <w:rFonts w:ascii="Times New Roman" w:hAnsi="Times New Roman" w:cs="Times New Roman"/>
          <w:sz w:val="26"/>
          <w:szCs w:val="26"/>
        </w:rPr>
        <w:t>й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 не имеет, 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B4A1B" w:rsidRPr="001A1D82">
        <w:rPr>
          <w:rFonts w:ascii="Times New Roman" w:hAnsi="Times New Roman" w:cs="Times New Roman"/>
          <w:sz w:val="26"/>
          <w:szCs w:val="26"/>
        </w:rPr>
        <w:t xml:space="preserve">указал 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на </w:t>
      </w:r>
      <w:r w:rsidRPr="001A1D82">
        <w:rPr>
          <w:rFonts w:ascii="Times New Roman" w:hAnsi="Times New Roman" w:cs="Times New Roman"/>
          <w:sz w:val="26"/>
          <w:szCs w:val="26"/>
        </w:rPr>
        <w:t xml:space="preserve">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Подсудим</w:t>
      </w:r>
      <w:r w:rsidR="00874F88" w:rsidRPr="001A1D82">
        <w:rPr>
          <w:rFonts w:ascii="Times New Roman" w:hAnsi="Times New Roman" w:cs="Times New Roman"/>
          <w:sz w:val="26"/>
          <w:szCs w:val="26"/>
        </w:rPr>
        <w:t>ая</w:t>
      </w:r>
      <w:r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ходатайство поддержал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>, просил</w:t>
      </w:r>
      <w:r w:rsidR="00CC4796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прекратить в отношении не</w:t>
      </w:r>
      <w:r w:rsidR="00874F88" w:rsidRPr="001A1D82">
        <w:rPr>
          <w:rFonts w:ascii="Times New Roman" w:hAnsi="Times New Roman" w:cs="Times New Roman"/>
          <w:sz w:val="26"/>
          <w:szCs w:val="26"/>
        </w:rPr>
        <w:t>е</w:t>
      </w:r>
      <w:r w:rsidRPr="001A1D82">
        <w:rPr>
          <w:rFonts w:ascii="Times New Roman" w:hAnsi="Times New Roman" w:cs="Times New Roman"/>
          <w:sz w:val="26"/>
          <w:szCs w:val="26"/>
        </w:rPr>
        <w:t xml:space="preserve"> уголовное дело в связи с примирением с потерпевш</w:t>
      </w:r>
      <w:r w:rsidR="00AC7410" w:rsidRPr="001A1D82">
        <w:rPr>
          <w:rFonts w:ascii="Times New Roman" w:hAnsi="Times New Roman" w:cs="Times New Roman"/>
          <w:sz w:val="26"/>
          <w:szCs w:val="26"/>
        </w:rPr>
        <w:t>им</w:t>
      </w:r>
      <w:r w:rsidRPr="001A1D82">
        <w:rPr>
          <w:rFonts w:ascii="Times New Roman" w:hAnsi="Times New Roman" w:cs="Times New Roman"/>
          <w:sz w:val="26"/>
          <w:szCs w:val="26"/>
        </w:rPr>
        <w:t xml:space="preserve">, </w:t>
      </w:r>
      <w:r w:rsidRPr="001A1D82">
        <w:rPr>
          <w:rFonts w:ascii="Times New Roman" w:hAnsi="Times New Roman" w:cs="Times New Roman"/>
          <w:sz w:val="26"/>
          <w:szCs w:val="26"/>
        </w:rPr>
        <w:lastRenderedPageBreak/>
        <w:t>пояснил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>, что признает себя виновн</w:t>
      </w:r>
      <w:r w:rsidR="00874F88" w:rsidRPr="001A1D82">
        <w:rPr>
          <w:rFonts w:ascii="Times New Roman" w:hAnsi="Times New Roman" w:cs="Times New Roman"/>
          <w:sz w:val="26"/>
          <w:szCs w:val="26"/>
        </w:rPr>
        <w:t>ой</w:t>
      </w:r>
      <w:r w:rsidRPr="001A1D82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</w:t>
      </w:r>
      <w:r w:rsidR="00874F88" w:rsidRPr="001A1D82">
        <w:rPr>
          <w:rFonts w:ascii="Times New Roman" w:hAnsi="Times New Roman" w:cs="Times New Roman"/>
          <w:sz w:val="26"/>
          <w:szCs w:val="26"/>
        </w:rPr>
        <w:t>й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преступления, глубоко раскаивается в содеянном, примирил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ась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 потерпевшим и загладил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причиненный своими действиями вред.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Защитник подсудимо</w:t>
      </w:r>
      <w:r w:rsidR="00874F88" w:rsidRPr="001A1D82">
        <w:rPr>
          <w:rFonts w:ascii="Times New Roman" w:hAnsi="Times New Roman" w:cs="Times New Roman"/>
          <w:sz w:val="26"/>
          <w:szCs w:val="26"/>
        </w:rPr>
        <w:t>й</w:t>
      </w:r>
      <w:r w:rsidRPr="001A1D82">
        <w:rPr>
          <w:rFonts w:ascii="Times New Roman" w:hAnsi="Times New Roman" w:cs="Times New Roman"/>
          <w:sz w:val="26"/>
          <w:szCs w:val="26"/>
        </w:rPr>
        <w:t xml:space="preserve"> - адвокат </w:t>
      </w:r>
      <w:r w:rsidR="00874F88" w:rsidRPr="001A1D82">
        <w:rPr>
          <w:rFonts w:ascii="Times New Roman" w:hAnsi="Times New Roman" w:cs="Times New Roman"/>
          <w:sz w:val="26"/>
          <w:szCs w:val="26"/>
        </w:rPr>
        <w:t>Распутина О.П.</w:t>
      </w:r>
      <w:r w:rsidRPr="001A1D82">
        <w:rPr>
          <w:rFonts w:ascii="Times New Roman" w:hAnsi="Times New Roman" w:cs="Times New Roman"/>
          <w:sz w:val="26"/>
          <w:szCs w:val="26"/>
        </w:rPr>
        <w:t xml:space="preserve"> ходатайство также поддержала, помимо прочего, просила учесть, </w:t>
      </w:r>
      <w:r w:rsidR="00AC7410" w:rsidRPr="001A1D82">
        <w:rPr>
          <w:rFonts w:ascii="Times New Roman" w:hAnsi="Times New Roman" w:cs="Times New Roman"/>
          <w:sz w:val="26"/>
          <w:szCs w:val="26"/>
        </w:rPr>
        <w:t>что ее подзащитн</w:t>
      </w:r>
      <w:r w:rsidR="00874F88" w:rsidRPr="001A1D82">
        <w:rPr>
          <w:rFonts w:ascii="Times New Roman" w:hAnsi="Times New Roman" w:cs="Times New Roman"/>
          <w:sz w:val="26"/>
          <w:szCs w:val="26"/>
        </w:rPr>
        <w:t>ая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в содеянном раскаял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="00AC7410" w:rsidRPr="001A1D82">
        <w:rPr>
          <w:rFonts w:ascii="Times New Roman" w:hAnsi="Times New Roman" w:cs="Times New Roman"/>
          <w:sz w:val="26"/>
          <w:szCs w:val="26"/>
        </w:rPr>
        <w:t>с</w:t>
      </w:r>
      <w:r w:rsidR="00874F88" w:rsidRPr="001A1D82">
        <w:rPr>
          <w:rFonts w:ascii="Times New Roman" w:hAnsi="Times New Roman" w:cs="Times New Roman"/>
          <w:sz w:val="26"/>
          <w:szCs w:val="26"/>
        </w:rPr>
        <w:t>ь</w:t>
      </w:r>
      <w:r w:rsidR="00AC7410" w:rsidRPr="001A1D82">
        <w:rPr>
          <w:rFonts w:ascii="Times New Roman" w:hAnsi="Times New Roman" w:cs="Times New Roman"/>
          <w:sz w:val="26"/>
          <w:szCs w:val="26"/>
        </w:rPr>
        <w:t>, загладил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 причиненный потерпевшему вред, и они с потерпевшим достигли примирения</w:t>
      </w:r>
      <w:r w:rsidRPr="001A1D82">
        <w:rPr>
          <w:rFonts w:ascii="Times New Roman" w:hAnsi="Times New Roman" w:cs="Times New Roman"/>
          <w:sz w:val="26"/>
          <w:szCs w:val="26"/>
        </w:rPr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="00AC7410" w:rsidRPr="001A1D82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1A1D82">
        <w:rPr>
          <w:rFonts w:ascii="Times New Roman" w:hAnsi="Times New Roman" w:cs="Times New Roman"/>
          <w:sz w:val="26"/>
          <w:szCs w:val="26"/>
        </w:rPr>
        <w:t>возражал</w:t>
      </w:r>
      <w:r w:rsidR="004B4A1B" w:rsidRPr="001A1D82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1A1D82">
        <w:rPr>
          <w:rFonts w:ascii="Times New Roman" w:hAnsi="Times New Roman" w:cs="Times New Roman"/>
          <w:sz w:val="26"/>
          <w:szCs w:val="26"/>
        </w:rPr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потерпевшего </w:t>
      </w:r>
      <w:r w:rsidR="001A1D82" w:rsidRPr="001A1D82">
        <w:rPr>
          <w:rFonts w:ascii="Times New Roman" w:hAnsi="Times New Roman" w:cs="Times New Roman"/>
          <w:sz w:val="26"/>
          <w:szCs w:val="26"/>
        </w:rPr>
        <w:t>ФИО1</w:t>
      </w:r>
      <w:r w:rsidRPr="001A1D82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1A1D82" w:rsidRDefault="00350010" w:rsidP="00350010">
      <w:pPr>
        <w:pStyle w:val="ConsPlusNormal"/>
        <w:ind w:firstLine="540"/>
        <w:jc w:val="both"/>
      </w:pPr>
      <w:r w:rsidRPr="001A1D82">
        <w:t xml:space="preserve"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</w:t>
      </w:r>
      <w:r w:rsidRPr="001A1D82">
        <w:lastRenderedPageBreak/>
        <w:t>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1A1D82" w:rsidRDefault="00350010" w:rsidP="00350010">
      <w:pPr>
        <w:pStyle w:val="ConsPlusNormal"/>
        <w:ind w:firstLine="540"/>
        <w:jc w:val="both"/>
      </w:pPr>
      <w:r w:rsidRPr="001A1D82">
        <w:t xml:space="preserve">Установлено, что потерпевший </w:t>
      </w:r>
      <w:r w:rsidR="001A1D82" w:rsidRPr="001A1D82">
        <w:t xml:space="preserve">ФИО1 </w:t>
      </w:r>
      <w:r w:rsidRPr="001A1D82">
        <w:t>и подсудим</w:t>
      </w:r>
      <w:r w:rsidR="00874F88" w:rsidRPr="001A1D82">
        <w:t>ая</w:t>
      </w:r>
      <w:r w:rsidRPr="001A1D82">
        <w:t xml:space="preserve"> </w:t>
      </w:r>
      <w:r w:rsidR="00874F88" w:rsidRPr="001A1D82">
        <w:t xml:space="preserve">Федосова </w:t>
      </w:r>
      <w:r w:rsidR="00871E3C" w:rsidRPr="001A1D82">
        <w:t>(ИМЯ, ОТЧЕСТВО)</w:t>
      </w:r>
      <w:r w:rsidRPr="001A1D82">
        <w:t xml:space="preserve"> достигли примирения, последн</w:t>
      </w:r>
      <w:r w:rsidR="00874F88" w:rsidRPr="001A1D82">
        <w:t>яя</w:t>
      </w:r>
      <w:r w:rsidRPr="001A1D82">
        <w:t xml:space="preserve"> загладил</w:t>
      </w:r>
      <w:r w:rsidR="00874F88" w:rsidRPr="001A1D82">
        <w:t>а</w:t>
      </w:r>
      <w:r w:rsidRPr="001A1D82">
        <w:t xml:space="preserve">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1A1D82" w:rsidRDefault="00350010" w:rsidP="00350010">
      <w:pPr>
        <w:pStyle w:val="ConsPlusNormal"/>
        <w:ind w:firstLine="540"/>
        <w:jc w:val="both"/>
      </w:pPr>
      <w:r w:rsidRPr="001A1D82">
        <w:t xml:space="preserve">Наличие свободно выраженного волеизъявления потерпевшего подтверждено, степень общественной опасности </w:t>
      </w:r>
      <w:r w:rsidR="00874F88" w:rsidRPr="001A1D82">
        <w:t xml:space="preserve">Федосовой </w:t>
      </w:r>
      <w:r w:rsidR="00871E3C" w:rsidRPr="001A1D82">
        <w:t>(ИМЯ, ОТЧЕСТВО)</w:t>
      </w:r>
      <w:r w:rsidRPr="001A1D82"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350010" w:rsidRPr="001A1D82" w:rsidRDefault="00350010" w:rsidP="00350010">
      <w:pPr>
        <w:pStyle w:val="ConsPlusNormal"/>
        <w:ind w:firstLine="540"/>
        <w:jc w:val="both"/>
      </w:pPr>
      <w:r w:rsidRPr="001A1D82">
        <w:t xml:space="preserve">Личность </w:t>
      </w:r>
      <w:r w:rsidR="00874F88" w:rsidRPr="001A1D82">
        <w:t xml:space="preserve">Федосовой </w:t>
      </w:r>
      <w:r w:rsidR="00871E3C" w:rsidRPr="001A1D82">
        <w:t>(ИМЯ, ОТЧЕСТВО)</w:t>
      </w:r>
      <w:r w:rsidRPr="001A1D82">
        <w:t xml:space="preserve"> в целом положительна</w:t>
      </w:r>
      <w:r w:rsidR="00874F88" w:rsidRPr="001A1D82">
        <w:t xml:space="preserve">, она </w:t>
      </w:r>
      <w:r w:rsidRPr="001A1D82">
        <w:t>ранее не судим</w:t>
      </w:r>
      <w:r w:rsidR="00874F88" w:rsidRPr="001A1D82">
        <w:t>а</w:t>
      </w:r>
      <w:r w:rsidRPr="001A1D82">
        <w:t xml:space="preserve">, имеет </w:t>
      </w:r>
      <w:r w:rsidR="00AC7410" w:rsidRPr="001A1D82">
        <w:t xml:space="preserve">регистрацию и </w:t>
      </w:r>
      <w:r w:rsidRPr="001A1D82">
        <w:t>постоянное место жительства в городе Севастополе</w:t>
      </w:r>
      <w:r w:rsidR="00874F88" w:rsidRPr="001A1D82">
        <w:t>, имеет на иждивении троих несовершеннолетних детей, осуществляет за младшим ребенком уход до достижения им трехлетнего возраста</w:t>
      </w:r>
      <w:r w:rsidRPr="001A1D82"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</w:t>
      </w:r>
      <w:r w:rsidR="00871E3C" w:rsidRPr="001A1D82">
        <w:rPr>
          <w:rFonts w:ascii="Times New Roman" w:hAnsi="Times New Roman" w:cs="Times New Roman"/>
          <w:sz w:val="26"/>
          <w:szCs w:val="26"/>
        </w:rPr>
        <w:t>(номер)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и наркологического отделения № </w:t>
      </w:r>
      <w:r w:rsidR="00871E3C" w:rsidRPr="001A1D82">
        <w:rPr>
          <w:rFonts w:ascii="Times New Roman" w:hAnsi="Times New Roman" w:cs="Times New Roman"/>
          <w:sz w:val="26"/>
          <w:szCs w:val="26"/>
        </w:rPr>
        <w:t>(номер)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Севастопольской городской психиатрической больницы,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1A1D82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874F88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себя положительно, жалоб на е</w:t>
      </w:r>
      <w:r w:rsidR="00874F88" w:rsidRPr="001A1D82">
        <w:rPr>
          <w:rFonts w:ascii="Times New Roman" w:hAnsi="Times New Roman" w:cs="Times New Roman"/>
          <w:sz w:val="26"/>
          <w:szCs w:val="26"/>
        </w:rPr>
        <w:t>е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поведение не поступало, спиртными напитками не злоупотребляет, в употреблении наркотических средств замечен</w:t>
      </w:r>
      <w:r w:rsidR="00874F88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не был.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="00526AD5" w:rsidRPr="001A1D82">
        <w:rPr>
          <w:rFonts w:ascii="Times New Roman" w:hAnsi="Times New Roman" w:cs="Times New Roman"/>
          <w:sz w:val="26"/>
          <w:szCs w:val="26"/>
        </w:rPr>
        <w:t>чистосердечное раскаяние</w:t>
      </w:r>
      <w:r w:rsidR="00792C7D" w:rsidRPr="001A1D82">
        <w:rPr>
          <w:rFonts w:ascii="Times New Roman" w:hAnsi="Times New Roman" w:cs="Times New Roman"/>
          <w:sz w:val="26"/>
          <w:szCs w:val="26"/>
        </w:rPr>
        <w:t>, наличие на иждивении несовершеннолетних детей</w:t>
      </w:r>
      <w:r w:rsidRPr="001A1D82">
        <w:rPr>
          <w:rFonts w:ascii="Times New Roman" w:hAnsi="Times New Roman" w:cs="Times New Roman"/>
          <w:sz w:val="26"/>
          <w:szCs w:val="26"/>
        </w:rPr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Кроме того, принимается во внимание, что за время, прошедшее с момента совершения преступления,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</w:t>
      </w:r>
      <w:r w:rsidR="00792C7D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>, к административной и уголовной ответственности не привлекал</w:t>
      </w:r>
      <w:r w:rsidR="00792C7D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>с</w:t>
      </w:r>
      <w:r w:rsidR="00792C7D" w:rsidRPr="001A1D82">
        <w:rPr>
          <w:rFonts w:ascii="Times New Roman" w:hAnsi="Times New Roman" w:cs="Times New Roman"/>
          <w:sz w:val="26"/>
          <w:szCs w:val="26"/>
        </w:rPr>
        <w:t>ь</w:t>
      </w:r>
      <w:r w:rsidRPr="001A1D82">
        <w:rPr>
          <w:rFonts w:ascii="Times New Roman" w:hAnsi="Times New Roman" w:cs="Times New Roman"/>
          <w:sz w:val="26"/>
          <w:szCs w:val="26"/>
        </w:rPr>
        <w:t>, не чинил</w:t>
      </w:r>
      <w:r w:rsidR="00792C7D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каких-либо препятствий в собирании доказательств е</w:t>
      </w:r>
      <w:r w:rsidR="00792C7D" w:rsidRPr="001A1D82">
        <w:rPr>
          <w:rFonts w:ascii="Times New Roman" w:hAnsi="Times New Roman" w:cs="Times New Roman"/>
          <w:sz w:val="26"/>
          <w:szCs w:val="26"/>
        </w:rPr>
        <w:t>е</w:t>
      </w:r>
      <w:r w:rsidRPr="001A1D82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="00792C7D" w:rsidRPr="001A1D82">
        <w:rPr>
          <w:rFonts w:ascii="Times New Roman" w:hAnsi="Times New Roman" w:cs="Times New Roman"/>
          <w:sz w:val="26"/>
          <w:szCs w:val="26"/>
        </w:rPr>
        <w:t>ась</w:t>
      </w:r>
      <w:r w:rsidRPr="001A1D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1A1D82" w:rsidRDefault="00350010" w:rsidP="00350010">
      <w:pPr>
        <w:pStyle w:val="ConsPlusNormal"/>
        <w:ind w:firstLine="540"/>
        <w:jc w:val="both"/>
      </w:pPr>
      <w:r w:rsidRPr="001A1D82">
        <w:t xml:space="preserve">Указанные выше обстоятельства, в совокупности с данными о личности </w:t>
      </w:r>
      <w:r w:rsidR="00792C7D" w:rsidRPr="001A1D82">
        <w:t xml:space="preserve">Федосовой </w:t>
      </w:r>
      <w:r w:rsidR="00871E3C" w:rsidRPr="001A1D82">
        <w:t>(ИМЯ, ОТЧЕСТВО)</w:t>
      </w:r>
      <w:r w:rsidRPr="001A1D82">
        <w:t>, е</w:t>
      </w:r>
      <w:r w:rsidR="00792C7D" w:rsidRPr="001A1D82">
        <w:t>е</w:t>
      </w:r>
      <w:r w:rsidRPr="001A1D82">
        <w:t xml:space="preserve"> волеизъявлением и добровольной позицией потерпевшего, заявившего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="00792C7D" w:rsidRPr="001A1D82">
        <w:t>й</w:t>
      </w:r>
      <w:r w:rsidRPr="001A1D82">
        <w:t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</w:t>
      </w:r>
      <w:r w:rsidR="00792C7D" w:rsidRPr="001A1D82">
        <w:t>й</w:t>
      </w:r>
      <w:r w:rsidRPr="001A1D82">
        <w:t xml:space="preserve"> возможно без назначения ему наказания. 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Федосова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</w:t>
      </w:r>
      <w:r w:rsidR="00792C7D" w:rsidRPr="001A1D82">
        <w:rPr>
          <w:rFonts w:ascii="Times New Roman" w:hAnsi="Times New Roman" w:cs="Times New Roman"/>
          <w:sz w:val="26"/>
          <w:szCs w:val="26"/>
        </w:rPr>
        <w:t>а</w:t>
      </w:r>
      <w:r w:rsidRPr="001A1D82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 связи с примирением с потерпевшим, против чего не возражает.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Гражданский иск по делу не заявлен. 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Вопрос о вещественных доказательствах подлежит рассмотрению в порядке, предусмотренном статьей 81 Уголовно-процессуального Кодекса Российской Федерации.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постановления в законную силу мировой судья полагает необходимым оставить без изменения.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1A1D82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1A1D82" w:rsidRDefault="00350010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82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1A1D82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Ходатайство потерпевшего </w:t>
      </w:r>
      <w:r w:rsidR="001A1D82" w:rsidRPr="001A1D82">
        <w:rPr>
          <w:rFonts w:ascii="Times New Roman" w:hAnsi="Times New Roman" w:cs="Times New Roman"/>
          <w:sz w:val="26"/>
          <w:szCs w:val="26"/>
        </w:rPr>
        <w:t xml:space="preserve">ФИО1 </w:t>
      </w:r>
      <w:r w:rsidRPr="001A1D82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1A1D82" w:rsidRDefault="00792C7D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Федосову </w:t>
      </w:r>
      <w:r w:rsidR="00871E3C" w:rsidRPr="001A1D82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350010" w:rsidRPr="001A1D82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 w:rsidRPr="001A1D82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="00350010" w:rsidRPr="001A1D82">
        <w:rPr>
          <w:rFonts w:ascii="Times New Roman" w:hAnsi="Times New Roman" w:cs="Times New Roman"/>
          <w:sz w:val="26"/>
          <w:szCs w:val="26"/>
        </w:rPr>
        <w:t>част</w:t>
      </w:r>
      <w:r w:rsidRPr="001A1D82">
        <w:rPr>
          <w:rFonts w:ascii="Times New Roman" w:hAnsi="Times New Roman" w:cs="Times New Roman"/>
          <w:sz w:val="26"/>
          <w:szCs w:val="26"/>
        </w:rPr>
        <w:t>и</w:t>
      </w:r>
      <w:r w:rsidR="00350010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Pr="001A1D82">
        <w:rPr>
          <w:rFonts w:ascii="Times New Roman" w:hAnsi="Times New Roman" w:cs="Times New Roman"/>
          <w:sz w:val="26"/>
          <w:szCs w:val="26"/>
        </w:rPr>
        <w:t>2</w:t>
      </w:r>
      <w:r w:rsidR="00350010" w:rsidRPr="001A1D82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Pr="001A1D82">
        <w:rPr>
          <w:rFonts w:ascii="Times New Roman" w:hAnsi="Times New Roman" w:cs="Times New Roman"/>
          <w:sz w:val="26"/>
          <w:szCs w:val="26"/>
        </w:rPr>
        <w:t>15</w:t>
      </w:r>
      <w:r w:rsidR="00350010" w:rsidRPr="001A1D8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на основании статьи 76 Уголовного Кодекса РФ – в связи с примирением с потерпевшим.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Федосовой Виктории Витальевны </w:t>
      </w:r>
      <w:r w:rsidRPr="001A1D82">
        <w:rPr>
          <w:rFonts w:ascii="Times New Roman" w:hAnsi="Times New Roman" w:cs="Times New Roman"/>
          <w:sz w:val="26"/>
          <w:szCs w:val="26"/>
        </w:rPr>
        <w:t xml:space="preserve">по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пункту «в» </w:t>
      </w:r>
      <w:r w:rsidRPr="001A1D82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792C7D" w:rsidRPr="001A1D82">
        <w:rPr>
          <w:rFonts w:ascii="Times New Roman" w:hAnsi="Times New Roman" w:cs="Times New Roman"/>
          <w:sz w:val="26"/>
          <w:szCs w:val="26"/>
        </w:rPr>
        <w:t>2</w:t>
      </w:r>
      <w:r w:rsidRPr="001A1D8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92C7D" w:rsidRPr="001A1D82">
        <w:rPr>
          <w:rFonts w:ascii="Times New Roman" w:hAnsi="Times New Roman" w:cs="Times New Roman"/>
          <w:sz w:val="26"/>
          <w:szCs w:val="26"/>
        </w:rPr>
        <w:t>115</w:t>
      </w:r>
      <w:r w:rsidRPr="001A1D82">
        <w:rPr>
          <w:rFonts w:ascii="Times New Roman" w:hAnsi="Times New Roman" w:cs="Times New Roman"/>
          <w:sz w:val="26"/>
          <w:szCs w:val="26"/>
        </w:rPr>
        <w:t xml:space="preserve"> Уголовного Кодекса РФ – прекратить.</w:t>
      </w:r>
    </w:p>
    <w:p w:rsidR="00350010" w:rsidRPr="001A1D82" w:rsidRDefault="00350010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Федосовой </w:t>
      </w:r>
      <w:r w:rsidR="00871E3C" w:rsidRPr="001A1D82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Pr="001A1D82">
        <w:rPr>
          <w:rFonts w:ascii="Times New Roman" w:hAnsi="Times New Roman" w:cs="Times New Roman"/>
          <w:sz w:val="26"/>
          <w:szCs w:val="26"/>
        </w:rPr>
        <w:t>до вступления постановления в законную силу оставить без изменения – обязательство о явке.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>Вещественное доказательство:</w:t>
      </w:r>
      <w:r w:rsidR="00526AD5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="00792C7D" w:rsidRPr="001A1D82">
        <w:rPr>
          <w:rStyle w:val="10pt"/>
          <w:rFonts w:ascii="Times New Roman" w:hAnsi="Times New Roman" w:cs="Times New Roman"/>
          <w:sz w:val="26"/>
          <w:szCs w:val="26"/>
        </w:rPr>
        <w:t>кухонный молоток серебристого цвета</w:t>
      </w:r>
      <w:r w:rsidRPr="001A1D82">
        <w:rPr>
          <w:rFonts w:ascii="Times New Roman" w:hAnsi="Times New Roman" w:cs="Times New Roman"/>
          <w:sz w:val="26"/>
          <w:szCs w:val="26"/>
        </w:rPr>
        <w:t xml:space="preserve">,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находящийся в камере хранения вещественных доказательств ОМВД России по Балаклавскому району города Севастополя, </w:t>
      </w:r>
      <w:r w:rsidRPr="001A1D82">
        <w:rPr>
          <w:rFonts w:ascii="Times New Roman" w:hAnsi="Times New Roman" w:cs="Times New Roman"/>
          <w:sz w:val="26"/>
          <w:szCs w:val="26"/>
        </w:rPr>
        <w:t xml:space="preserve">- 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возвратить Федосовой </w:t>
      </w:r>
      <w:r w:rsidR="00871E3C" w:rsidRPr="001A1D82">
        <w:rPr>
          <w:rFonts w:ascii="Times New Roman" w:hAnsi="Times New Roman" w:cs="Times New Roman"/>
          <w:sz w:val="26"/>
          <w:szCs w:val="26"/>
        </w:rPr>
        <w:t>(ИМЯ, ОТЧЕСТВО)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 </w:t>
      </w:r>
      <w:r w:rsidRPr="001A1D82">
        <w:rPr>
          <w:rFonts w:ascii="Times New Roman" w:hAnsi="Times New Roman" w:cs="Times New Roman"/>
          <w:sz w:val="26"/>
          <w:szCs w:val="26"/>
        </w:rPr>
        <w:t>по принадлежности</w:t>
      </w:r>
      <w:r w:rsidR="00792C7D" w:rsidRPr="001A1D82">
        <w:rPr>
          <w:rFonts w:ascii="Times New Roman" w:hAnsi="Times New Roman" w:cs="Times New Roman"/>
          <w:sz w:val="26"/>
          <w:szCs w:val="26"/>
        </w:rPr>
        <w:t xml:space="preserve"> по вступлению постановления в законную силу</w:t>
      </w:r>
      <w:r w:rsidRPr="001A1D82">
        <w:rPr>
          <w:rFonts w:ascii="Times New Roman" w:hAnsi="Times New Roman" w:cs="Times New Roman"/>
          <w:sz w:val="26"/>
          <w:szCs w:val="26"/>
        </w:rPr>
        <w:t>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D8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proofErr w:type="gramStart"/>
      <w:r w:rsidRPr="001A1D82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1A1D82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D82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bookmarkEnd w:id="0"/>
    <w:p w:rsidR="00350010" w:rsidRPr="001A1D82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50010" w:rsidRPr="001A1D82" w:rsidSect="00845641">
      <w:footerReference w:type="default" r:id="rId7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7C" w:rsidRDefault="005A0B7C" w:rsidP="00845641">
      <w:pPr>
        <w:spacing w:after="0" w:line="240" w:lineRule="auto"/>
      </w:pPr>
      <w:r>
        <w:separator/>
      </w:r>
    </w:p>
  </w:endnote>
  <w:endnote w:type="continuationSeparator" w:id="0">
    <w:p w:rsidR="005A0B7C" w:rsidRDefault="005A0B7C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1A1D82">
          <w:rPr>
            <w:rFonts w:ascii="Times New Roman" w:hAnsi="Times New Roman" w:cs="Times New Roman"/>
            <w:noProof/>
          </w:rPr>
          <w:t>3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7C" w:rsidRDefault="005A0B7C" w:rsidP="00845641">
      <w:pPr>
        <w:spacing w:after="0" w:line="240" w:lineRule="auto"/>
      </w:pPr>
      <w:r>
        <w:separator/>
      </w:r>
    </w:p>
  </w:footnote>
  <w:footnote w:type="continuationSeparator" w:id="0">
    <w:p w:rsidR="005A0B7C" w:rsidRDefault="005A0B7C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5D16"/>
    <w:rsid w:val="00061494"/>
    <w:rsid w:val="0006176E"/>
    <w:rsid w:val="000617C2"/>
    <w:rsid w:val="000647FD"/>
    <w:rsid w:val="00070109"/>
    <w:rsid w:val="00074893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95E40"/>
    <w:rsid w:val="0019757C"/>
    <w:rsid w:val="001A1D82"/>
    <w:rsid w:val="001A2D68"/>
    <w:rsid w:val="001A3B3A"/>
    <w:rsid w:val="001B4D6E"/>
    <w:rsid w:val="001C0E6B"/>
    <w:rsid w:val="001C71AC"/>
    <w:rsid w:val="001D529F"/>
    <w:rsid w:val="00237B41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0010"/>
    <w:rsid w:val="00355317"/>
    <w:rsid w:val="003676AE"/>
    <w:rsid w:val="00381906"/>
    <w:rsid w:val="003A0A7D"/>
    <w:rsid w:val="003C13C3"/>
    <w:rsid w:val="004219DE"/>
    <w:rsid w:val="00430FD1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B7C"/>
    <w:rsid w:val="005A0C87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0DBC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71E3C"/>
    <w:rsid w:val="00874F88"/>
    <w:rsid w:val="008A19DF"/>
    <w:rsid w:val="008B5DA9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44F7C"/>
    <w:rsid w:val="00F70094"/>
    <w:rsid w:val="00F70630"/>
    <w:rsid w:val="00F70F3E"/>
    <w:rsid w:val="00F74DB5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C1E3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FF79-85E7-4410-BB87-BCA954B9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cp:lastPrinted>2016-10-14T09:48:00Z</cp:lastPrinted>
  <dcterms:created xsi:type="dcterms:W3CDTF">2017-04-04T11:46:00Z</dcterms:created>
  <dcterms:modified xsi:type="dcterms:W3CDTF">2017-04-04T11:46:00Z</dcterms:modified>
</cp:coreProperties>
</file>