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ED2911" w:rsidP="001C58BB">
      <w:pPr>
        <w:pStyle w:val="Title"/>
        <w:ind w:right="-1"/>
        <w:jc w:val="right"/>
        <w:rPr>
          <w:b w:val="0"/>
          <w:sz w:val="26"/>
          <w:szCs w:val="26"/>
        </w:rPr>
      </w:pPr>
      <w:r w:rsidRPr="00E32955">
        <w:rPr>
          <w:color w:val="FF0000"/>
          <w:sz w:val="26"/>
          <w:szCs w:val="26"/>
        </w:rPr>
        <w:tab/>
      </w:r>
      <w:r w:rsidRPr="00E32955">
        <w:rPr>
          <w:color w:val="FF0000"/>
          <w:sz w:val="26"/>
          <w:szCs w:val="26"/>
        </w:rPr>
        <w:tab/>
      </w:r>
      <w:r w:rsidR="00E32955">
        <w:rPr>
          <w:color w:val="FF0000"/>
          <w:sz w:val="26"/>
          <w:szCs w:val="26"/>
        </w:rPr>
        <w:tab/>
      </w:r>
      <w:r w:rsidR="00E32955">
        <w:rPr>
          <w:color w:val="FF0000"/>
          <w:sz w:val="26"/>
          <w:szCs w:val="26"/>
        </w:rPr>
        <w:tab/>
      </w:r>
      <w:r w:rsidR="00E32955">
        <w:rPr>
          <w:color w:val="FF0000"/>
          <w:sz w:val="26"/>
          <w:szCs w:val="26"/>
        </w:rPr>
        <w:tab/>
      </w:r>
      <w:r w:rsidR="00E32955">
        <w:rPr>
          <w:color w:val="FF0000"/>
          <w:sz w:val="26"/>
          <w:szCs w:val="26"/>
        </w:rPr>
        <w:tab/>
      </w:r>
      <w:r w:rsidR="00E32955">
        <w:rPr>
          <w:color w:val="FF0000"/>
          <w:sz w:val="26"/>
          <w:szCs w:val="26"/>
        </w:rPr>
        <w:tab/>
      </w:r>
      <w:r w:rsidR="00E32955">
        <w:rPr>
          <w:color w:val="FF0000"/>
          <w:sz w:val="26"/>
          <w:szCs w:val="26"/>
        </w:rPr>
        <w:tab/>
      </w:r>
      <w:r w:rsidRPr="00ED2911" w:rsidR="00E32955">
        <w:rPr>
          <w:sz w:val="26"/>
          <w:szCs w:val="26"/>
        </w:rPr>
        <w:t xml:space="preserve">           </w:t>
      </w:r>
      <w:r w:rsidRPr="00ED2911">
        <w:rPr>
          <w:sz w:val="26"/>
          <w:szCs w:val="26"/>
        </w:rPr>
        <w:t xml:space="preserve">       </w:t>
      </w:r>
      <w:r w:rsidR="000849F4">
        <w:rPr>
          <w:b w:val="0"/>
          <w:sz w:val="26"/>
          <w:szCs w:val="26"/>
        </w:rPr>
        <w:t>решение не вступило в законную силу</w:t>
      </w:r>
    </w:p>
    <w:p w:rsidR="00C42F52" w:rsidRPr="00ED2911" w:rsidP="00C42F5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06A87" w:rsidRPr="00ED2911" w:rsidP="00C42F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91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ED2911" w:rsidP="00C42F52">
      <w:pPr>
        <w:pStyle w:val="Title"/>
        <w:ind w:right="-1"/>
        <w:rPr>
          <w:sz w:val="26"/>
          <w:szCs w:val="26"/>
        </w:rPr>
      </w:pPr>
      <w:r w:rsidRPr="00ED2911">
        <w:rPr>
          <w:sz w:val="26"/>
          <w:szCs w:val="26"/>
        </w:rPr>
        <w:t>ИМЕНЕМ РОССИЙСКОЙ ФЕДЕРАЦИИ</w:t>
      </w:r>
    </w:p>
    <w:p w:rsidR="00006A87" w:rsidRPr="00ED2911" w:rsidP="00C42F52">
      <w:pPr>
        <w:pStyle w:val="Title"/>
        <w:ind w:right="-1"/>
        <w:rPr>
          <w:b w:val="0"/>
          <w:sz w:val="26"/>
          <w:szCs w:val="26"/>
        </w:rPr>
      </w:pPr>
      <w:r w:rsidRPr="00ED2911">
        <w:rPr>
          <w:b w:val="0"/>
          <w:sz w:val="26"/>
          <w:szCs w:val="26"/>
        </w:rPr>
        <w:t>(резолютивная часть)</w:t>
      </w:r>
    </w:p>
    <w:p w:rsidR="00006A87" w:rsidRPr="00ED2911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ED2911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2911">
        <w:rPr>
          <w:rFonts w:ascii="Times New Roman" w:hAnsi="Times New Roman" w:cs="Times New Roman"/>
          <w:sz w:val="26"/>
          <w:szCs w:val="26"/>
        </w:rPr>
        <w:t>8 июля</w:t>
      </w:r>
      <w:r w:rsidRPr="00ED2911" w:rsidR="006B1897">
        <w:rPr>
          <w:rFonts w:ascii="Times New Roman" w:hAnsi="Times New Roman" w:cs="Times New Roman"/>
          <w:sz w:val="26"/>
          <w:szCs w:val="26"/>
        </w:rPr>
        <w:t xml:space="preserve"> 202</w:t>
      </w:r>
      <w:r w:rsidRPr="00ED2911" w:rsidR="001D7917">
        <w:rPr>
          <w:rFonts w:ascii="Times New Roman" w:hAnsi="Times New Roman" w:cs="Times New Roman"/>
          <w:sz w:val="26"/>
          <w:szCs w:val="26"/>
        </w:rPr>
        <w:t>4</w:t>
      </w:r>
      <w:r w:rsidRPr="00ED291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D291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ED2911" w:rsidR="007118AA">
        <w:rPr>
          <w:rFonts w:ascii="Times New Roman" w:hAnsi="Times New Roman" w:cs="Times New Roman"/>
          <w:sz w:val="26"/>
          <w:szCs w:val="26"/>
        </w:rPr>
        <w:t xml:space="preserve">    </w:t>
      </w:r>
      <w:r w:rsidRPr="00ED2911" w:rsidR="00F9396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ED291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ED2911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ED2911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ED2911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2911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ED2911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ED2911">
        <w:rPr>
          <w:rFonts w:ascii="Times New Roman" w:hAnsi="Times New Roman" w:cs="Times New Roman"/>
          <w:sz w:val="26"/>
          <w:szCs w:val="26"/>
        </w:rPr>
        <w:t>участка</w:t>
      </w:r>
      <w:r w:rsidRPr="00ED2911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ED2911" w:rsidR="001C58BB">
        <w:rPr>
          <w:rFonts w:ascii="Times New Roman" w:hAnsi="Times New Roman" w:cs="Times New Roman"/>
          <w:sz w:val="26"/>
          <w:szCs w:val="26"/>
        </w:rPr>
        <w:t>9 Гагаринского</w:t>
      </w:r>
      <w:r w:rsidRPr="00ED2911" w:rsidR="00E25186">
        <w:rPr>
          <w:rFonts w:ascii="Times New Roman" w:hAnsi="Times New Roman" w:cs="Times New Roman"/>
          <w:sz w:val="26"/>
          <w:szCs w:val="26"/>
        </w:rPr>
        <w:t xml:space="preserve"> судебного района г</w:t>
      </w:r>
      <w:r w:rsidRPr="00ED2911" w:rsidR="001C58BB">
        <w:rPr>
          <w:rFonts w:ascii="Times New Roman" w:hAnsi="Times New Roman" w:cs="Times New Roman"/>
          <w:sz w:val="26"/>
          <w:szCs w:val="26"/>
        </w:rPr>
        <w:t>орода</w:t>
      </w:r>
      <w:r w:rsidRPr="00ED2911" w:rsidR="00E25186">
        <w:rPr>
          <w:rFonts w:ascii="Times New Roman" w:hAnsi="Times New Roman" w:cs="Times New Roman"/>
          <w:sz w:val="26"/>
          <w:szCs w:val="26"/>
        </w:rPr>
        <w:t xml:space="preserve"> Севастополя</w:t>
      </w:r>
      <w:r w:rsidRPr="00ED2911">
        <w:rPr>
          <w:rFonts w:ascii="Times New Roman" w:hAnsi="Times New Roman" w:cs="Times New Roman"/>
          <w:sz w:val="26"/>
          <w:szCs w:val="26"/>
        </w:rPr>
        <w:t xml:space="preserve"> </w:t>
      </w:r>
      <w:r w:rsidRPr="00ED2911" w:rsidR="001C58BB">
        <w:rPr>
          <w:rFonts w:ascii="Times New Roman" w:hAnsi="Times New Roman"/>
          <w:sz w:val="26"/>
          <w:szCs w:val="26"/>
        </w:rPr>
        <w:t>Кручик М.В</w:t>
      </w:r>
      <w:r w:rsidRPr="00ED2911" w:rsidR="007F4B39">
        <w:rPr>
          <w:rFonts w:ascii="Times New Roman" w:hAnsi="Times New Roman"/>
          <w:sz w:val="26"/>
          <w:szCs w:val="26"/>
        </w:rPr>
        <w:t>.</w:t>
      </w:r>
      <w:r w:rsidRPr="00ED2911">
        <w:rPr>
          <w:rFonts w:ascii="Times New Roman" w:hAnsi="Times New Roman"/>
          <w:sz w:val="26"/>
          <w:szCs w:val="26"/>
        </w:rPr>
        <w:t>,</w:t>
      </w:r>
      <w:r w:rsidRPr="00ED2911" w:rsidR="006C57A3">
        <w:rPr>
          <w:rFonts w:ascii="Times New Roman" w:hAnsi="Times New Roman"/>
          <w:sz w:val="26"/>
          <w:szCs w:val="26"/>
        </w:rPr>
        <w:t xml:space="preserve">  </w:t>
      </w:r>
      <w:r w:rsidRPr="00ED2911">
        <w:rPr>
          <w:rFonts w:ascii="Times New Roman" w:hAnsi="Times New Roman"/>
          <w:sz w:val="26"/>
          <w:szCs w:val="26"/>
        </w:rPr>
        <w:t xml:space="preserve"> </w:t>
      </w:r>
    </w:p>
    <w:p w:rsidR="00006A87" w:rsidRPr="00ED2911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911">
        <w:rPr>
          <w:rFonts w:ascii="Times New Roman" w:hAnsi="Times New Roman" w:cs="Times New Roman"/>
          <w:sz w:val="26"/>
          <w:szCs w:val="26"/>
        </w:rPr>
        <w:t xml:space="preserve">при </w:t>
      </w:r>
      <w:r w:rsidRPr="00ED2911" w:rsidR="003E340C">
        <w:rPr>
          <w:rFonts w:ascii="Times New Roman" w:hAnsi="Times New Roman" w:cs="Times New Roman"/>
          <w:sz w:val="26"/>
          <w:szCs w:val="26"/>
        </w:rPr>
        <w:t>секретаре судебного заседания Котюк В.И</w:t>
      </w:r>
      <w:r w:rsidRPr="00ED2911" w:rsidR="001C58BB">
        <w:rPr>
          <w:rFonts w:ascii="Times New Roman" w:hAnsi="Times New Roman" w:cs="Times New Roman"/>
          <w:sz w:val="26"/>
          <w:szCs w:val="26"/>
        </w:rPr>
        <w:t>.</w:t>
      </w:r>
      <w:r w:rsidRPr="00ED2911" w:rsidR="00D52ADD">
        <w:rPr>
          <w:rFonts w:ascii="Times New Roman" w:hAnsi="Times New Roman" w:cs="Times New Roman"/>
          <w:sz w:val="26"/>
          <w:szCs w:val="26"/>
        </w:rPr>
        <w:t>,</w:t>
      </w:r>
    </w:p>
    <w:p w:rsidR="00006A87" w:rsidRPr="00ED2911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2911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ED2911" w:rsidR="007724C3">
        <w:rPr>
          <w:rFonts w:ascii="Times New Roman" w:hAnsi="Times New Roman" w:cs="Times New Roman"/>
          <w:sz w:val="26"/>
          <w:szCs w:val="26"/>
        </w:rPr>
        <w:t xml:space="preserve">седании гражданское дело по исковому заявлению </w:t>
      </w:r>
      <w:r w:rsidRPr="00ED2911" w:rsidR="001D7917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города Севастополя «</w:t>
      </w:r>
      <w:r w:rsidRPr="00ED2911" w:rsidR="00F9396F">
        <w:rPr>
          <w:rFonts w:ascii="Times New Roman" w:hAnsi="Times New Roman" w:cs="Times New Roman"/>
          <w:sz w:val="26"/>
          <w:szCs w:val="26"/>
        </w:rPr>
        <w:t>Водоканал</w:t>
      </w:r>
      <w:r w:rsidRPr="00ED2911" w:rsidR="001D7917">
        <w:rPr>
          <w:rFonts w:ascii="Times New Roman" w:hAnsi="Times New Roman" w:cs="Times New Roman"/>
          <w:sz w:val="26"/>
          <w:szCs w:val="26"/>
        </w:rPr>
        <w:t>»</w:t>
      </w:r>
      <w:r w:rsidRPr="00ED2911" w:rsidR="00F813D5">
        <w:rPr>
          <w:rFonts w:ascii="Times New Roman" w:hAnsi="Times New Roman" w:cs="Times New Roman"/>
          <w:sz w:val="26"/>
          <w:szCs w:val="26"/>
        </w:rPr>
        <w:t xml:space="preserve"> к </w:t>
      </w:r>
      <w:r w:rsidRPr="00ED2911" w:rsidR="00E32955">
        <w:rPr>
          <w:rFonts w:ascii="Times New Roman" w:hAnsi="Times New Roman" w:cs="Times New Roman"/>
          <w:sz w:val="26"/>
          <w:szCs w:val="26"/>
        </w:rPr>
        <w:t>кругу лиц, унаследовавших имущество Дмитровской Раисы Васильевны</w:t>
      </w:r>
      <w:r w:rsidRPr="00ED2911" w:rsidR="001D7917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ED2911" w:rsidR="00A85B09">
        <w:rPr>
          <w:rFonts w:ascii="Times New Roman" w:hAnsi="Times New Roman" w:cs="Times New Roman"/>
          <w:sz w:val="26"/>
          <w:szCs w:val="26"/>
        </w:rPr>
        <w:t>задолженности по оплате за услуги водоснабжения и водоотведения</w:t>
      </w:r>
      <w:r w:rsidRPr="00ED2911" w:rsidR="001D7917">
        <w:rPr>
          <w:rFonts w:ascii="Times New Roman" w:hAnsi="Times New Roman" w:cs="Times New Roman"/>
          <w:sz w:val="26"/>
          <w:szCs w:val="26"/>
        </w:rPr>
        <w:t>, пени</w:t>
      </w:r>
      <w:r w:rsidRPr="00ED2911" w:rsidR="008D1371">
        <w:rPr>
          <w:rFonts w:ascii="Times New Roman" w:hAnsi="Times New Roman" w:cs="Times New Roman"/>
          <w:sz w:val="26"/>
          <w:szCs w:val="26"/>
        </w:rPr>
        <w:t>,</w:t>
      </w:r>
      <w:r w:rsidRPr="00ED29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ED2911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2911">
        <w:rPr>
          <w:rFonts w:ascii="Times New Roman" w:hAnsi="Times New Roman" w:cs="Times New Roman"/>
          <w:sz w:val="26"/>
          <w:szCs w:val="26"/>
        </w:rPr>
        <w:tab/>
      </w:r>
      <w:r w:rsidRPr="00ED2911">
        <w:rPr>
          <w:rFonts w:ascii="Times New Roman" w:hAnsi="Times New Roman" w:cs="Times New Roman"/>
          <w:sz w:val="26"/>
          <w:szCs w:val="26"/>
        </w:rPr>
        <w:tab/>
      </w:r>
      <w:r w:rsidRPr="00ED2911">
        <w:rPr>
          <w:rFonts w:ascii="Times New Roman" w:hAnsi="Times New Roman" w:cs="Times New Roman"/>
          <w:sz w:val="26"/>
          <w:szCs w:val="26"/>
        </w:rPr>
        <w:tab/>
      </w:r>
      <w:r w:rsidRPr="00ED2911">
        <w:rPr>
          <w:rFonts w:ascii="Times New Roman" w:hAnsi="Times New Roman" w:cs="Times New Roman"/>
          <w:sz w:val="26"/>
          <w:szCs w:val="26"/>
        </w:rPr>
        <w:tab/>
      </w:r>
      <w:r w:rsidRPr="00ED2911">
        <w:rPr>
          <w:rFonts w:ascii="Times New Roman" w:hAnsi="Times New Roman" w:cs="Times New Roman"/>
          <w:b/>
          <w:sz w:val="26"/>
          <w:szCs w:val="26"/>
        </w:rPr>
        <w:tab/>
      </w:r>
    </w:p>
    <w:p w:rsidR="00924187" w:rsidRPr="00ED2911" w:rsidP="001C5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2911">
        <w:rPr>
          <w:rFonts w:ascii="Times New Roman" w:hAnsi="Times New Roman" w:cs="Times New Roman"/>
          <w:sz w:val="26"/>
          <w:szCs w:val="26"/>
        </w:rPr>
        <w:t>р</w:t>
      </w:r>
      <w:r w:rsidRPr="00ED2911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ED2911">
        <w:rPr>
          <w:rFonts w:ascii="Times New Roman" w:hAnsi="Times New Roman" w:cs="Times New Roman"/>
          <w:sz w:val="26"/>
          <w:szCs w:val="26"/>
        </w:rPr>
        <w:t>ст.ст</w:t>
      </w:r>
      <w:r w:rsidRPr="00ED2911">
        <w:rPr>
          <w:rFonts w:ascii="Times New Roman" w:hAnsi="Times New Roman" w:cs="Times New Roman"/>
          <w:sz w:val="26"/>
          <w:szCs w:val="26"/>
        </w:rPr>
        <w:t>.</w:t>
      </w:r>
      <w:r w:rsidRPr="00ED2911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ED2911">
        <w:rPr>
          <w:rFonts w:ascii="Times New Roman" w:hAnsi="Times New Roman" w:cs="Times New Roman"/>
          <w:sz w:val="26"/>
          <w:szCs w:val="26"/>
        </w:rPr>
        <w:t xml:space="preserve">3, 12, </w:t>
      </w:r>
      <w:r w:rsidRPr="00ED2911" w:rsidR="00EC7370">
        <w:rPr>
          <w:rFonts w:ascii="Times New Roman" w:hAnsi="Times New Roman" w:cs="Times New Roman"/>
          <w:sz w:val="26"/>
          <w:szCs w:val="26"/>
        </w:rPr>
        <w:t xml:space="preserve">39, </w:t>
      </w:r>
      <w:r w:rsidRPr="00ED2911">
        <w:rPr>
          <w:rFonts w:ascii="Times New Roman" w:hAnsi="Times New Roman" w:cs="Times New Roman"/>
          <w:sz w:val="26"/>
          <w:szCs w:val="26"/>
        </w:rPr>
        <w:t xml:space="preserve">55, 56, 59, 60, 67, </w:t>
      </w:r>
      <w:r w:rsidRPr="00ED2911" w:rsidR="008D1371">
        <w:rPr>
          <w:rFonts w:ascii="Times New Roman" w:hAnsi="Times New Roman" w:cs="Times New Roman"/>
          <w:sz w:val="26"/>
          <w:szCs w:val="26"/>
        </w:rPr>
        <w:t>98</w:t>
      </w:r>
      <w:r w:rsidRPr="00ED2911">
        <w:rPr>
          <w:rFonts w:ascii="Times New Roman" w:hAnsi="Times New Roman" w:cs="Times New Roman"/>
          <w:sz w:val="26"/>
          <w:szCs w:val="26"/>
        </w:rPr>
        <w:t>,</w:t>
      </w:r>
      <w:r w:rsidRPr="00ED2911" w:rsidR="008D1371">
        <w:rPr>
          <w:rFonts w:ascii="Times New Roman" w:hAnsi="Times New Roman" w:cs="Times New Roman"/>
          <w:sz w:val="26"/>
          <w:szCs w:val="26"/>
        </w:rPr>
        <w:t xml:space="preserve"> 167,</w:t>
      </w:r>
      <w:r w:rsidRPr="00ED2911" w:rsidR="00C42F52">
        <w:rPr>
          <w:rFonts w:ascii="Times New Roman" w:hAnsi="Times New Roman" w:cs="Times New Roman"/>
          <w:sz w:val="26"/>
          <w:szCs w:val="26"/>
        </w:rPr>
        <w:t xml:space="preserve"> </w:t>
      </w:r>
      <w:r w:rsidRPr="00ED2911">
        <w:rPr>
          <w:rFonts w:ascii="Times New Roman" w:hAnsi="Times New Roman" w:cs="Times New Roman"/>
          <w:sz w:val="26"/>
          <w:szCs w:val="26"/>
        </w:rPr>
        <w:t>198, 199 Г</w:t>
      </w:r>
      <w:r w:rsidRPr="00ED2911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ED2911">
        <w:rPr>
          <w:rFonts w:ascii="Times New Roman" w:hAnsi="Times New Roman" w:cs="Times New Roman"/>
          <w:sz w:val="26"/>
          <w:szCs w:val="26"/>
        </w:rPr>
        <w:t xml:space="preserve"> Р</w:t>
      </w:r>
      <w:r w:rsidRPr="00ED2911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ED2911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96196" w:rsidRPr="00ED2911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ED2911" w:rsidP="00C42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911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006A87" w:rsidRPr="00ED2911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340C" w:rsidRPr="00ED2911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2911">
        <w:rPr>
          <w:rFonts w:ascii="Times New Roman" w:hAnsi="Times New Roman" w:cs="Times New Roman"/>
          <w:sz w:val="26"/>
          <w:szCs w:val="26"/>
        </w:rPr>
        <w:t>В удовлетворении иска отказать</w:t>
      </w:r>
      <w:r w:rsidRPr="00ED2911">
        <w:rPr>
          <w:rFonts w:ascii="Times New Roman" w:hAnsi="Times New Roman" w:cs="Times New Roman"/>
          <w:sz w:val="26"/>
          <w:szCs w:val="26"/>
        </w:rPr>
        <w:t>.</w:t>
      </w:r>
    </w:p>
    <w:p w:rsidR="00A33583" w:rsidRPr="00ED2911" w:rsidP="00A3358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91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</w:t>
      </w:r>
      <w:r w:rsidRPr="00ED2911" w:rsidR="001C58BB">
        <w:rPr>
          <w:rFonts w:ascii="Times New Roman" w:hAnsi="Times New Roman" w:cs="Times New Roman"/>
          <w:sz w:val="26"/>
          <w:szCs w:val="26"/>
        </w:rPr>
        <w:t>Гагаринский</w:t>
      </w:r>
      <w:r w:rsidRPr="00ED2911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8D1371" w:rsidRPr="00ED2911" w:rsidP="00C9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D2911">
        <w:rPr>
          <w:rFonts w:ascii="Times New Roman" w:eastAsia="Times New Roman" w:hAnsi="Times New Roman" w:cs="Times New Roman"/>
          <w:snapToGrid w:val="0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 w:rsidRPr="00ED2911" w:rsidR="00C77785">
        <w:rPr>
          <w:rFonts w:ascii="Times New Roman" w:eastAsia="Times New Roman" w:hAnsi="Times New Roman" w:cs="Times New Roman"/>
          <w:snapToGrid w:val="0"/>
          <w:sz w:val="26"/>
          <w:szCs w:val="26"/>
        </w:rPr>
        <w:t>,</w:t>
      </w:r>
      <w:r w:rsidRPr="00ED291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в течение пятнадцати дней со дня объявления резолютивной части решения.</w:t>
      </w:r>
    </w:p>
    <w:p w:rsidR="00006A87" w:rsidRPr="00ED2911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ED2911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ED2911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2911">
        <w:rPr>
          <w:rFonts w:ascii="Times New Roman" w:hAnsi="Times New Roman"/>
          <w:sz w:val="26"/>
          <w:szCs w:val="26"/>
        </w:rPr>
        <w:t>Мировой судья</w:t>
      </w:r>
      <w:r w:rsidRPr="00ED2911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ED2911" w:rsidR="001C58BB">
        <w:rPr>
          <w:rFonts w:ascii="Times New Roman" w:hAnsi="Times New Roman"/>
          <w:sz w:val="26"/>
          <w:szCs w:val="26"/>
        </w:rPr>
        <w:t>9</w:t>
      </w:r>
    </w:p>
    <w:p w:rsidR="008F7579" w:rsidRPr="00ED2911" w:rsidP="004212DA">
      <w:pPr>
        <w:spacing w:after="0" w:line="240" w:lineRule="auto"/>
        <w:rPr>
          <w:sz w:val="26"/>
          <w:szCs w:val="26"/>
        </w:rPr>
      </w:pPr>
      <w:r w:rsidRPr="00ED2911">
        <w:rPr>
          <w:rFonts w:ascii="Times New Roman" w:hAnsi="Times New Roman"/>
          <w:sz w:val="26"/>
          <w:szCs w:val="26"/>
        </w:rPr>
        <w:t>Гагаринского</w:t>
      </w:r>
      <w:r w:rsidRPr="00ED2911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ED2911" w:rsidR="0097064B">
        <w:rPr>
          <w:rFonts w:ascii="Times New Roman" w:hAnsi="Times New Roman"/>
          <w:sz w:val="26"/>
          <w:szCs w:val="26"/>
        </w:rPr>
        <w:t xml:space="preserve"> </w:t>
      </w:r>
      <w:r w:rsidRPr="00ED2911" w:rsidR="00006A87">
        <w:rPr>
          <w:rFonts w:ascii="Times New Roman" w:hAnsi="Times New Roman"/>
          <w:sz w:val="26"/>
          <w:szCs w:val="26"/>
        </w:rPr>
        <w:t>г. Севастополя</w:t>
      </w:r>
      <w:r w:rsidRPr="00ED2911" w:rsidR="00006A87">
        <w:rPr>
          <w:rFonts w:ascii="Times New Roman" w:hAnsi="Times New Roman"/>
          <w:sz w:val="26"/>
          <w:szCs w:val="26"/>
        </w:rPr>
        <w:tab/>
      </w:r>
      <w:r w:rsidRPr="00ED2911" w:rsidR="00006A87">
        <w:rPr>
          <w:rFonts w:ascii="Times New Roman" w:hAnsi="Times New Roman"/>
          <w:sz w:val="26"/>
          <w:szCs w:val="26"/>
        </w:rPr>
        <w:tab/>
      </w:r>
      <w:r w:rsidRPr="00ED2911" w:rsidR="00006A87">
        <w:rPr>
          <w:rFonts w:ascii="Times New Roman" w:hAnsi="Times New Roman"/>
          <w:sz w:val="26"/>
          <w:szCs w:val="26"/>
        </w:rPr>
        <w:tab/>
        <w:t xml:space="preserve">             </w:t>
      </w:r>
      <w:r w:rsidRPr="00ED2911">
        <w:rPr>
          <w:rFonts w:ascii="Times New Roman" w:hAnsi="Times New Roman"/>
          <w:sz w:val="26"/>
          <w:szCs w:val="26"/>
        </w:rPr>
        <w:t>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849F4"/>
    <w:rsid w:val="001011E5"/>
    <w:rsid w:val="00167416"/>
    <w:rsid w:val="001C1277"/>
    <w:rsid w:val="001C58BB"/>
    <w:rsid w:val="001C5D26"/>
    <w:rsid w:val="001D5BC8"/>
    <w:rsid w:val="001D7917"/>
    <w:rsid w:val="001E439E"/>
    <w:rsid w:val="00200367"/>
    <w:rsid w:val="002007F9"/>
    <w:rsid w:val="00225C36"/>
    <w:rsid w:val="00260437"/>
    <w:rsid w:val="00277099"/>
    <w:rsid w:val="00280FF1"/>
    <w:rsid w:val="002C1950"/>
    <w:rsid w:val="002C268D"/>
    <w:rsid w:val="0031694B"/>
    <w:rsid w:val="00322FF4"/>
    <w:rsid w:val="00326A2F"/>
    <w:rsid w:val="003502F8"/>
    <w:rsid w:val="003E340C"/>
    <w:rsid w:val="003E64CD"/>
    <w:rsid w:val="004212DA"/>
    <w:rsid w:val="004A57A1"/>
    <w:rsid w:val="004B1C6F"/>
    <w:rsid w:val="004B3473"/>
    <w:rsid w:val="00504D06"/>
    <w:rsid w:val="00537F61"/>
    <w:rsid w:val="0057339B"/>
    <w:rsid w:val="005D620C"/>
    <w:rsid w:val="005F032B"/>
    <w:rsid w:val="005F0C72"/>
    <w:rsid w:val="00682A82"/>
    <w:rsid w:val="006B0802"/>
    <w:rsid w:val="006B1897"/>
    <w:rsid w:val="006C57A3"/>
    <w:rsid w:val="00710B00"/>
    <w:rsid w:val="007118AA"/>
    <w:rsid w:val="007323B5"/>
    <w:rsid w:val="0073728A"/>
    <w:rsid w:val="00737EF0"/>
    <w:rsid w:val="00750970"/>
    <w:rsid w:val="00757FDA"/>
    <w:rsid w:val="007724C3"/>
    <w:rsid w:val="007731B0"/>
    <w:rsid w:val="007755E5"/>
    <w:rsid w:val="007D272E"/>
    <w:rsid w:val="007D7819"/>
    <w:rsid w:val="007F363E"/>
    <w:rsid w:val="007F4B39"/>
    <w:rsid w:val="008268A2"/>
    <w:rsid w:val="00852FE4"/>
    <w:rsid w:val="00896341"/>
    <w:rsid w:val="008C5E7D"/>
    <w:rsid w:val="008D1371"/>
    <w:rsid w:val="008F051B"/>
    <w:rsid w:val="008F7579"/>
    <w:rsid w:val="00924187"/>
    <w:rsid w:val="009369E4"/>
    <w:rsid w:val="0097064B"/>
    <w:rsid w:val="009746EF"/>
    <w:rsid w:val="009807AA"/>
    <w:rsid w:val="00980B57"/>
    <w:rsid w:val="00A00283"/>
    <w:rsid w:val="00A22E21"/>
    <w:rsid w:val="00A33583"/>
    <w:rsid w:val="00A85B09"/>
    <w:rsid w:val="00AA357A"/>
    <w:rsid w:val="00AB1B95"/>
    <w:rsid w:val="00AB1C9C"/>
    <w:rsid w:val="00AE5246"/>
    <w:rsid w:val="00AF45E6"/>
    <w:rsid w:val="00B12ACC"/>
    <w:rsid w:val="00B331AB"/>
    <w:rsid w:val="00B3493C"/>
    <w:rsid w:val="00B5122C"/>
    <w:rsid w:val="00B72007"/>
    <w:rsid w:val="00B75547"/>
    <w:rsid w:val="00BD452E"/>
    <w:rsid w:val="00C36320"/>
    <w:rsid w:val="00C42F52"/>
    <w:rsid w:val="00C473C6"/>
    <w:rsid w:val="00C77785"/>
    <w:rsid w:val="00C96196"/>
    <w:rsid w:val="00CC6821"/>
    <w:rsid w:val="00CE68D7"/>
    <w:rsid w:val="00CF3346"/>
    <w:rsid w:val="00CF3D3B"/>
    <w:rsid w:val="00D0618C"/>
    <w:rsid w:val="00D27E90"/>
    <w:rsid w:val="00D37E6F"/>
    <w:rsid w:val="00D52ADD"/>
    <w:rsid w:val="00DE4E3C"/>
    <w:rsid w:val="00E01AE9"/>
    <w:rsid w:val="00E25186"/>
    <w:rsid w:val="00E26A34"/>
    <w:rsid w:val="00E32955"/>
    <w:rsid w:val="00EC7370"/>
    <w:rsid w:val="00EC779E"/>
    <w:rsid w:val="00ED2911"/>
    <w:rsid w:val="00F10965"/>
    <w:rsid w:val="00F34012"/>
    <w:rsid w:val="00F813D5"/>
    <w:rsid w:val="00F9396F"/>
    <w:rsid w:val="00FA64F8"/>
    <w:rsid w:val="00FD4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