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4AB">
      <w:pPr>
        <w:spacing w:after="269" w:line="259" w:lineRule="auto"/>
        <w:ind w:right="-15"/>
        <w:jc w:val="right"/>
      </w:pPr>
      <w:r>
        <w:t>решение не вступило в законную силу</w:t>
      </w:r>
      <w:r>
        <w:rPr>
          <w:noProof/>
        </w:rPr>
        <w:drawing>
          <wp:inline distT="0" distB="0" distL="0" distR="0">
            <wp:extent cx="6096" cy="70124"/>
            <wp:effectExtent l="0" t="0" r="0" b="0"/>
            <wp:docPr id="3516" name="Picture 3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9463" name="Picture 3516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AB">
      <w:pPr>
        <w:spacing w:after="0" w:line="259" w:lineRule="auto"/>
        <w:ind w:right="48"/>
        <w:jc w:val="center"/>
      </w:pPr>
      <w:r>
        <w:rPr>
          <w:sz w:val="28"/>
        </w:rPr>
        <w:t>РЕШЕНИЕ</w:t>
      </w:r>
    </w:p>
    <w:p w:rsidR="00C824AB">
      <w:pPr>
        <w:spacing w:after="0" w:line="259" w:lineRule="auto"/>
        <w:ind w:right="34"/>
        <w:jc w:val="center"/>
      </w:pPr>
      <w:r>
        <w:rPr>
          <w:sz w:val="28"/>
        </w:rPr>
        <w:t>ИМЕНЕМ РОССИЙСКОЙ ФЕДЕРАЦИИ</w:t>
      </w:r>
    </w:p>
    <w:p w:rsidR="00C824AB">
      <w:pPr>
        <w:spacing w:after="0" w:line="259" w:lineRule="auto"/>
        <w:ind w:left="187" w:firstLine="0"/>
        <w:jc w:val="center"/>
      </w:pPr>
      <w:r>
        <w:t xml:space="preserve">(резолютивная часть) </w:t>
      </w:r>
      <w:r>
        <w:rPr>
          <w:noProof/>
        </w:rPr>
        <w:drawing>
          <wp:inline distT="0" distB="0" distL="0" distR="0">
            <wp:extent cx="6097" cy="9147"/>
            <wp:effectExtent l="0" t="0" r="0" b="0"/>
            <wp:docPr id="1082" name="Picture 1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47247" name="Picture 1082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AB">
      <w:pPr>
        <w:spacing w:after="13" w:line="259" w:lineRule="auto"/>
        <w:ind w:left="48" w:firstLine="0"/>
        <w:jc w:val="left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083" name="Picture 1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969498" name="Picture 1083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AB">
      <w:pPr>
        <w:tabs>
          <w:tab w:val="center" w:pos="1658"/>
          <w:tab w:val="right" w:pos="9374"/>
        </w:tabs>
        <w:spacing w:after="269" w:line="259" w:lineRule="auto"/>
        <w:ind w:left="0" w:firstLine="0"/>
        <w:jc w:val="left"/>
      </w:pPr>
      <w:r>
        <w:tab/>
      </w:r>
      <w:r>
        <w:t>8 июля 2024 года</w:t>
      </w:r>
      <w:r>
        <w:tab/>
        <w:t>г. Севастополь</w:t>
      </w:r>
    </w:p>
    <w:p w:rsidR="00C824AB">
      <w:pPr>
        <w:ind w:left="-1" w:firstLine="696"/>
      </w:pPr>
      <w:r>
        <w:t xml:space="preserve">Мировой судья судебного участка № 9 Гагаринского судебного района города Севастополя </w:t>
      </w:r>
      <w:r>
        <w:t>Кручик</w:t>
      </w:r>
      <w:r>
        <w:t xml:space="preserve"> М.В., при секретаре судебного заседания </w:t>
      </w:r>
      <w:r>
        <w:t>Котюк</w:t>
      </w:r>
      <w:r>
        <w:t xml:space="preserve"> В.И.,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086" name="Picture 1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71977" name="Picture 1086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рассмотрев в открытом судебном заседании гражданское дело по исковому заявлению некоммерческой организации «Фон</w:t>
      </w:r>
      <w:r>
        <w:t>д содействия капитальному ремонту города Севастополя» к Сергееву Алексею Владимировичу о взыскании</w:t>
      </w:r>
    </w:p>
    <w:p w:rsidR="00C824AB">
      <w:pPr>
        <w:spacing w:after="304"/>
        <w:ind w:left="9"/>
      </w:pPr>
      <w:r>
        <w:t>задолженности по уплате взносов на капитальный ремонт, пени</w:t>
      </w:r>
    </w:p>
    <w:p w:rsidR="00C824AB">
      <w:pPr>
        <w:spacing w:after="273"/>
        <w:ind w:left="-1" w:firstLine="70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7363969</wp:posOffset>
            </wp:positionH>
            <wp:positionV relativeFrom="page">
              <wp:posOffset>2826302</wp:posOffset>
            </wp:positionV>
            <wp:extent cx="6096" cy="9147"/>
            <wp:effectExtent l="0" t="0" r="0" b="0"/>
            <wp:wrapSquare wrapText="bothSides"/>
            <wp:docPr id="1087" name="Picture 1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53991" name="Picture 1087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7187184</wp:posOffset>
            </wp:positionH>
            <wp:positionV relativeFrom="page">
              <wp:posOffset>2911670</wp:posOffset>
            </wp:positionV>
            <wp:extent cx="3049" cy="9147"/>
            <wp:effectExtent l="0" t="0" r="0" b="0"/>
            <wp:wrapSquare wrapText="bothSides"/>
            <wp:docPr id="1088" name="Picture 1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755022" name="Picture 1088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7080504</wp:posOffset>
            </wp:positionH>
            <wp:positionV relativeFrom="page">
              <wp:posOffset>3021430</wp:posOffset>
            </wp:positionV>
            <wp:extent cx="6096" cy="9147"/>
            <wp:effectExtent l="0" t="0" r="0" b="0"/>
            <wp:wrapSquare wrapText="bothSides"/>
            <wp:docPr id="1089" name="Picture 1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203027" name="Picture 1089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7260336</wp:posOffset>
            </wp:positionH>
            <wp:positionV relativeFrom="page">
              <wp:posOffset>3158629</wp:posOffset>
            </wp:positionV>
            <wp:extent cx="3048" cy="6097"/>
            <wp:effectExtent l="0" t="0" r="0" b="0"/>
            <wp:wrapTopAndBottom/>
            <wp:docPr id="1090" name="Picture 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188272" name="Picture 1090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603504</wp:posOffset>
            </wp:positionH>
            <wp:positionV relativeFrom="page">
              <wp:posOffset>6445310</wp:posOffset>
            </wp:positionV>
            <wp:extent cx="15240" cy="15244"/>
            <wp:effectExtent l="0" t="0" r="0" b="0"/>
            <wp:wrapSquare wrapText="bothSides"/>
            <wp:docPr id="1095" name="Picture 1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56895" name="Picture 1095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7171945</wp:posOffset>
            </wp:positionH>
            <wp:positionV relativeFrom="page">
              <wp:posOffset>2085427</wp:posOffset>
            </wp:positionV>
            <wp:extent cx="6096" cy="6098"/>
            <wp:effectExtent l="0" t="0" r="0" b="0"/>
            <wp:wrapSquare wrapText="bothSides"/>
            <wp:docPr id="1084" name="Picture 1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38680" name="Picture 1084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819912</wp:posOffset>
            </wp:positionH>
            <wp:positionV relativeFrom="page">
              <wp:posOffset>2320190</wp:posOffset>
            </wp:positionV>
            <wp:extent cx="6096" cy="9147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459490" name="Picture 1085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624840</wp:posOffset>
            </wp:positionH>
            <wp:positionV relativeFrom="page">
              <wp:posOffset>5064173</wp:posOffset>
            </wp:positionV>
            <wp:extent cx="6096" cy="6098"/>
            <wp:effectExtent l="0" t="0" r="0" b="0"/>
            <wp:wrapTopAndBottom/>
            <wp:docPr id="1091" name="Picture 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310404" name="Picture 1091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1100328</wp:posOffset>
            </wp:positionH>
            <wp:positionV relativeFrom="page">
              <wp:posOffset>6149569</wp:posOffset>
            </wp:positionV>
            <wp:extent cx="3048" cy="9147"/>
            <wp:effectExtent l="0" t="0" r="0" b="0"/>
            <wp:wrapSquare wrapText="bothSides"/>
            <wp:docPr id="1092" name="Picture 1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47621" name="Picture 1092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621792</wp:posOffset>
            </wp:positionH>
            <wp:positionV relativeFrom="page">
              <wp:posOffset>6161765</wp:posOffset>
            </wp:positionV>
            <wp:extent cx="3048" cy="6098"/>
            <wp:effectExtent l="0" t="0" r="0" b="0"/>
            <wp:wrapSquare wrapText="bothSides"/>
            <wp:docPr id="1093" name="Picture 1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36180" name="Picture 1093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633984</wp:posOffset>
            </wp:positionH>
            <wp:positionV relativeFrom="page">
              <wp:posOffset>6192254</wp:posOffset>
            </wp:positionV>
            <wp:extent cx="6096" cy="9146"/>
            <wp:effectExtent l="0" t="0" r="0" b="0"/>
            <wp:wrapSquare wrapText="bothSides"/>
            <wp:docPr id="1094" name="Picture 1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44639" name="Picture 1094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621792</wp:posOffset>
            </wp:positionH>
            <wp:positionV relativeFrom="page">
              <wp:posOffset>6713611</wp:posOffset>
            </wp:positionV>
            <wp:extent cx="6096" cy="6098"/>
            <wp:effectExtent l="0" t="0" r="0" b="0"/>
            <wp:wrapSquare wrapText="bothSides"/>
            <wp:docPr id="1096" name="Picture 1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373489" name="Picture 1096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594360</wp:posOffset>
            </wp:positionH>
            <wp:positionV relativeFrom="page">
              <wp:posOffset>6719709</wp:posOffset>
            </wp:positionV>
            <wp:extent cx="9144" cy="15244"/>
            <wp:effectExtent l="0" t="0" r="0" b="0"/>
            <wp:wrapSquare wrapText="bothSides"/>
            <wp:docPr id="1097" name="Picture 1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515998" name="Picture 1097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576072</wp:posOffset>
            </wp:positionH>
            <wp:positionV relativeFrom="page">
              <wp:posOffset>6728855</wp:posOffset>
            </wp:positionV>
            <wp:extent cx="15240" cy="9147"/>
            <wp:effectExtent l="0" t="0" r="0" b="0"/>
            <wp:wrapSquare wrapText="bothSides"/>
            <wp:docPr id="1098" name="Picture 1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314693" name="Picture 1098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7120128</wp:posOffset>
            </wp:positionH>
            <wp:positionV relativeFrom="page">
              <wp:posOffset>591481</wp:posOffset>
            </wp:positionV>
            <wp:extent cx="3048" cy="9147"/>
            <wp:effectExtent l="0" t="0" r="0" b="0"/>
            <wp:wrapSquare wrapText="bothSides"/>
            <wp:docPr id="1077" name="Picture 1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73159" name="Picture 1077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7357873</wp:posOffset>
            </wp:positionH>
            <wp:positionV relativeFrom="page">
              <wp:posOffset>591481</wp:posOffset>
            </wp:positionV>
            <wp:extent cx="3047" cy="9147"/>
            <wp:effectExtent l="0" t="0" r="0" b="0"/>
            <wp:wrapSquare wrapText="bothSides"/>
            <wp:docPr id="1078" name="Picture 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5484" name="Picture 1078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7357873</wp:posOffset>
            </wp:positionH>
            <wp:positionV relativeFrom="page">
              <wp:posOffset>637214</wp:posOffset>
            </wp:positionV>
            <wp:extent cx="3047" cy="9147"/>
            <wp:effectExtent l="0" t="0" r="0" b="0"/>
            <wp:wrapSquare wrapText="bothSides"/>
            <wp:docPr id="1079" name="Picture 1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306598" name="Picture 1079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716280</wp:posOffset>
            </wp:positionH>
            <wp:positionV relativeFrom="page">
              <wp:posOffset>7420948</wp:posOffset>
            </wp:positionV>
            <wp:extent cx="6096" cy="3049"/>
            <wp:effectExtent l="0" t="0" r="0" b="0"/>
            <wp:wrapSquare wrapText="bothSides"/>
            <wp:docPr id="1099" name="Picture 1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219941" name="Picture 1099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682752</wp:posOffset>
            </wp:positionH>
            <wp:positionV relativeFrom="page">
              <wp:posOffset>7475828</wp:posOffset>
            </wp:positionV>
            <wp:extent cx="3048" cy="6098"/>
            <wp:effectExtent l="0" t="0" r="0" b="0"/>
            <wp:wrapSquare wrapText="bothSides"/>
            <wp:docPr id="1100" name="Picture 1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309352" name="Picture 1100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670560</wp:posOffset>
            </wp:positionH>
            <wp:positionV relativeFrom="page">
              <wp:posOffset>7478876</wp:posOffset>
            </wp:positionV>
            <wp:extent cx="3048" cy="3049"/>
            <wp:effectExtent l="0" t="0" r="0" b="0"/>
            <wp:wrapSquare wrapText="bothSides"/>
            <wp:docPr id="1101" name="Picture 1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72392" name="Picture 1101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руководствуясь </w:t>
      </w:r>
      <w:r>
        <w:t>ст.ст</w:t>
      </w:r>
      <w:r>
        <w:t>. 3, 12, 39, 55, 56, 59, 60, 67, 98, 167, 173, 198, 199 Г</w:t>
      </w:r>
      <w:r>
        <w:t>ражданского процессуального кодекса Российской Федерации,</w:t>
      </w:r>
    </w:p>
    <w:p w:rsidR="00C824AB">
      <w:pPr>
        <w:spacing w:after="174" w:line="259" w:lineRule="auto"/>
        <w:ind w:left="0" w:right="34" w:firstLine="0"/>
        <w:jc w:val="center"/>
      </w:pPr>
      <w:r>
        <w:rPr>
          <w:sz w:val="36"/>
        </w:rPr>
        <w:t>РЕШИЛ:</w:t>
      </w:r>
    </w:p>
    <w:p w:rsidR="00C824AB">
      <w:pPr>
        <w:ind w:left="-1" w:firstLine="696"/>
      </w:pPr>
      <w:r>
        <w:t>В удовлетворении искового заявления некоммерческой организации «Фонд содействия капитальному ремонту города Севастополя» к Сергееву Алексею Владимировичу о взыскании задолженности по уплате в</w:t>
      </w:r>
      <w:r>
        <w:t>зносов на капитальный</w:t>
      </w:r>
    </w:p>
    <w:p w:rsidR="00C824AB">
      <w:pPr>
        <w:ind w:left="9"/>
      </w:pPr>
      <w:r>
        <w:t>ремонт, пени отказать.</w:t>
      </w:r>
    </w:p>
    <w:p w:rsidR="00C824AB">
      <w:pPr>
        <w:ind w:left="-1" w:firstLine="696"/>
      </w:pPr>
      <w:r>
        <w:t>Решение может быть обжаловано в Гагаринский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C824AB">
      <w:pPr>
        <w:ind w:left="-1" w:firstLine="701"/>
      </w:pPr>
      <w: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— в течение трех дней, лицами, не присутствующими в судебном з</w:t>
      </w:r>
      <w:r>
        <w:t>аседании, — в течение пятнадцати дней со дня</w:t>
      </w:r>
    </w:p>
    <w:p w:rsidR="00C824AB">
      <w:pPr>
        <w:sectPr>
          <w:pgSz w:w="11904" w:h="16834"/>
          <w:pgMar w:top="905" w:right="778" w:bottom="4661" w:left="1752" w:header="720" w:footer="720" w:gutter="0"/>
          <w:cols w:space="720"/>
        </w:sectPr>
      </w:pPr>
    </w:p>
    <w:p w:rsidR="00C824AB">
      <w:pPr>
        <w:spacing w:after="861"/>
        <w:ind w:left="9"/>
      </w:pPr>
      <w:r>
        <w:t>объявления резолютивной части решения.</w:t>
      </w:r>
    </w:p>
    <w:p w:rsidR="00C824AB">
      <w:pPr>
        <w:ind w:left="9" w:right="1766"/>
      </w:pPr>
      <w:r>
        <w:t>Мировой судья судебного участка № 9</w:t>
      </w:r>
    </w:p>
    <w:p w:rsidR="00C824AB">
      <w:pPr>
        <w:ind w:left="9"/>
      </w:pPr>
      <w:r>
        <w:t xml:space="preserve">Гагаринского судебного района г. Севастополя                                   </w:t>
      </w:r>
      <w:r>
        <w:t xml:space="preserve">МВ. </w:t>
      </w:r>
      <w:r>
        <w:t>Кручик</w:t>
      </w:r>
    </w:p>
    <w:sectPr>
      <w:type w:val="continuous"/>
      <w:pgSz w:w="11904" w:h="16834"/>
      <w:pgMar w:top="905" w:right="773" w:bottom="4661" w:left="17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AB"/>
    <w:rsid w:val="00464977"/>
    <w:rsid w:val="00C82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EEFFD5-AFC4-4558-82DB-33E66D6D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