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E55" w:rsidP="00990F88">
      <w:pPr>
        <w:pStyle w:val="Title"/>
        <w:jc w:val="right"/>
        <w:rPr>
          <w:b w:val="0"/>
          <w:sz w:val="25"/>
          <w:szCs w:val="25"/>
        </w:rPr>
      </w:pPr>
    </w:p>
    <w:p w:rsidR="00990F88" w:rsidRPr="00A876B6" w:rsidP="00990F88">
      <w:pPr>
        <w:pStyle w:val="Title"/>
        <w:jc w:val="right"/>
        <w:rPr>
          <w:b w:val="0"/>
          <w:sz w:val="25"/>
          <w:szCs w:val="25"/>
        </w:rPr>
      </w:pPr>
      <w:r w:rsidRPr="00A876B6">
        <w:rPr>
          <w:b w:val="0"/>
          <w:sz w:val="25"/>
          <w:szCs w:val="25"/>
        </w:rPr>
        <w:t xml:space="preserve">Уникальный идентификатор дела </w:t>
      </w:r>
    </w:p>
    <w:p w:rsidR="00990F88" w:rsidRPr="00A876B6" w:rsidP="00990F88">
      <w:pPr>
        <w:pStyle w:val="Title"/>
        <w:jc w:val="right"/>
        <w:rPr>
          <w:b w:val="0"/>
          <w:sz w:val="25"/>
          <w:szCs w:val="25"/>
        </w:rPr>
      </w:pPr>
      <w:r w:rsidRPr="00A876B6">
        <w:rPr>
          <w:b w:val="0"/>
          <w:sz w:val="25"/>
          <w:szCs w:val="25"/>
        </w:rPr>
        <w:t>№92MS00</w:t>
      </w:r>
      <w:r w:rsidRPr="00A876B6" w:rsidR="007D1C61">
        <w:rPr>
          <w:b w:val="0"/>
          <w:sz w:val="25"/>
          <w:szCs w:val="25"/>
        </w:rPr>
        <w:t>0</w:t>
      </w:r>
      <w:r w:rsidRPr="00A876B6">
        <w:rPr>
          <w:b w:val="0"/>
          <w:sz w:val="25"/>
          <w:szCs w:val="25"/>
        </w:rPr>
        <w:t>8-01-202</w:t>
      </w:r>
      <w:r w:rsidRPr="00A876B6" w:rsidR="007D1C61">
        <w:rPr>
          <w:b w:val="0"/>
          <w:sz w:val="25"/>
          <w:szCs w:val="25"/>
        </w:rPr>
        <w:t>4</w:t>
      </w:r>
      <w:r w:rsidRPr="00A876B6">
        <w:rPr>
          <w:b w:val="0"/>
          <w:sz w:val="25"/>
          <w:szCs w:val="25"/>
        </w:rPr>
        <w:t>-</w:t>
      </w:r>
      <w:r w:rsidRPr="00A876B6" w:rsidR="00A876B6">
        <w:rPr>
          <w:b w:val="0"/>
          <w:sz w:val="25"/>
          <w:szCs w:val="25"/>
        </w:rPr>
        <w:t>002256-24</w:t>
      </w:r>
    </w:p>
    <w:p w:rsidR="00990F88" w:rsidRPr="00A876B6" w:rsidP="00990F88">
      <w:pPr>
        <w:pStyle w:val="Title"/>
        <w:jc w:val="right"/>
        <w:rPr>
          <w:b w:val="0"/>
          <w:sz w:val="25"/>
          <w:szCs w:val="25"/>
        </w:rPr>
      </w:pPr>
      <w:r w:rsidRPr="00A876B6">
        <w:rPr>
          <w:b w:val="0"/>
          <w:sz w:val="25"/>
          <w:szCs w:val="25"/>
        </w:rPr>
        <w:t>Дело № 2-</w:t>
      </w:r>
      <w:r w:rsidRPr="00A876B6" w:rsidR="00A876B6">
        <w:rPr>
          <w:b w:val="0"/>
          <w:sz w:val="25"/>
          <w:szCs w:val="25"/>
        </w:rPr>
        <w:t>1218</w:t>
      </w:r>
      <w:r w:rsidRPr="00A876B6">
        <w:rPr>
          <w:b w:val="0"/>
          <w:sz w:val="25"/>
          <w:szCs w:val="25"/>
        </w:rPr>
        <w:t>/8/2024</w:t>
      </w:r>
    </w:p>
    <w:p w:rsidR="00990F88" w:rsidRPr="00A876B6" w:rsidP="00990F88">
      <w:pPr>
        <w:pStyle w:val="Title"/>
        <w:rPr>
          <w:b w:val="0"/>
          <w:sz w:val="25"/>
          <w:szCs w:val="25"/>
        </w:rPr>
      </w:pPr>
      <w:r w:rsidRPr="00A876B6">
        <w:rPr>
          <w:sz w:val="25"/>
          <w:szCs w:val="25"/>
        </w:rPr>
        <w:t>ЗАОЧНОЕ РЕШЕНИЕ</w:t>
      </w:r>
    </w:p>
    <w:p w:rsidR="00990F88" w:rsidRPr="00A876B6" w:rsidP="00990F88">
      <w:pPr>
        <w:pStyle w:val="Title"/>
        <w:rPr>
          <w:sz w:val="25"/>
          <w:szCs w:val="25"/>
        </w:rPr>
      </w:pPr>
      <w:r w:rsidRPr="00A876B6">
        <w:rPr>
          <w:sz w:val="25"/>
          <w:szCs w:val="25"/>
        </w:rPr>
        <w:t>ИМЕНЕМ РОССИЙСКОЙ ФЕДЕРАЦИИ</w:t>
      </w:r>
    </w:p>
    <w:p w:rsidR="00990F88" w:rsidRPr="00A876B6" w:rsidP="00990F88">
      <w:pPr>
        <w:pStyle w:val="Title"/>
        <w:ind w:firstLine="539"/>
        <w:rPr>
          <w:sz w:val="25"/>
          <w:szCs w:val="25"/>
        </w:rPr>
      </w:pPr>
      <w:r w:rsidRPr="00A876B6">
        <w:rPr>
          <w:b w:val="0"/>
          <w:sz w:val="25"/>
          <w:szCs w:val="25"/>
        </w:rPr>
        <w:t>(резолютивная часть)</w:t>
      </w:r>
    </w:p>
    <w:p w:rsidR="00990F88" w:rsidRPr="00A876B6" w:rsidP="00990F88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90F88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876B6">
        <w:rPr>
          <w:rFonts w:ascii="Times New Roman" w:hAnsi="Times New Roman" w:cs="Times New Roman"/>
          <w:sz w:val="25"/>
          <w:szCs w:val="25"/>
        </w:rPr>
        <w:t>25</w:t>
      </w:r>
      <w:r w:rsidRPr="00A876B6" w:rsidR="007D1C61">
        <w:rPr>
          <w:rFonts w:ascii="Times New Roman" w:hAnsi="Times New Roman" w:cs="Times New Roman"/>
          <w:sz w:val="25"/>
          <w:szCs w:val="25"/>
        </w:rPr>
        <w:t xml:space="preserve"> сентября </w:t>
      </w:r>
      <w:r w:rsidRPr="00A876B6">
        <w:rPr>
          <w:rFonts w:ascii="Times New Roman" w:hAnsi="Times New Roman" w:cs="Times New Roman"/>
          <w:sz w:val="25"/>
          <w:szCs w:val="25"/>
        </w:rPr>
        <w:t>2024 года</w:t>
      </w:r>
      <w:r w:rsidRPr="00A876B6">
        <w:rPr>
          <w:rFonts w:ascii="Times New Roman" w:hAnsi="Times New Roman" w:cs="Times New Roman"/>
          <w:sz w:val="25"/>
          <w:szCs w:val="25"/>
        </w:rPr>
        <w:tab/>
      </w:r>
      <w:r w:rsidRPr="00A876B6">
        <w:rPr>
          <w:rFonts w:ascii="Times New Roman" w:hAnsi="Times New Roman" w:cs="Times New Roman"/>
          <w:sz w:val="25"/>
          <w:szCs w:val="25"/>
        </w:rPr>
        <w:tab/>
        <w:t xml:space="preserve">                                     </w:t>
      </w:r>
      <w:r w:rsidRPr="00A876B6" w:rsidR="00E87348">
        <w:rPr>
          <w:rFonts w:ascii="Times New Roman" w:hAnsi="Times New Roman" w:cs="Times New Roman"/>
          <w:sz w:val="25"/>
          <w:szCs w:val="25"/>
        </w:rPr>
        <w:t xml:space="preserve">     </w:t>
      </w:r>
      <w:r w:rsidRPr="00A876B6">
        <w:rPr>
          <w:rFonts w:ascii="Times New Roman" w:hAnsi="Times New Roman" w:cs="Times New Roman"/>
          <w:sz w:val="25"/>
          <w:szCs w:val="25"/>
        </w:rPr>
        <w:t xml:space="preserve">   город Севастополь</w:t>
      </w:r>
    </w:p>
    <w:p w:rsidR="00990F88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90F88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876B6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8 Гагаринского судебного района города Севастополя </w:t>
      </w:r>
      <w:r w:rsidRPr="00A876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Егорова А.С.,  </w:t>
      </w:r>
    </w:p>
    <w:p w:rsidR="00990F88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876B6">
        <w:rPr>
          <w:rFonts w:ascii="Times New Roman" w:hAnsi="Times New Roman" w:cs="Times New Roman"/>
          <w:sz w:val="25"/>
          <w:szCs w:val="25"/>
        </w:rPr>
        <w:t xml:space="preserve">при секретаре судебного заседания – </w:t>
      </w:r>
      <w:r w:rsidRPr="00A876B6" w:rsidR="007D1C61">
        <w:rPr>
          <w:rFonts w:ascii="Times New Roman" w:hAnsi="Times New Roman" w:cs="Times New Roman"/>
          <w:sz w:val="25"/>
          <w:szCs w:val="25"/>
        </w:rPr>
        <w:t>Шериевой</w:t>
      </w:r>
      <w:r w:rsidRPr="00A876B6" w:rsidR="007D1C61">
        <w:rPr>
          <w:rFonts w:ascii="Times New Roman" w:hAnsi="Times New Roman" w:cs="Times New Roman"/>
          <w:sz w:val="25"/>
          <w:szCs w:val="25"/>
        </w:rPr>
        <w:t xml:space="preserve"> А.Л.</w:t>
      </w:r>
      <w:r w:rsidRPr="00A876B6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990F88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990F88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876B6">
        <w:rPr>
          <w:rFonts w:ascii="Times New Roman" w:hAnsi="Times New Roman" w:cs="Times New Roman"/>
          <w:sz w:val="25"/>
          <w:szCs w:val="25"/>
        </w:rPr>
        <w:t xml:space="preserve">рассмотрев в открытом судебном заседании гражданское дело по исковому заявлению </w:t>
      </w:r>
      <w:r w:rsidRPr="00A876B6" w:rsidR="00D36CC1">
        <w:rPr>
          <w:rFonts w:ascii="Times New Roman" w:hAnsi="Times New Roman" w:cs="Times New Roman"/>
          <w:sz w:val="25"/>
          <w:szCs w:val="25"/>
        </w:rPr>
        <w:t xml:space="preserve">Общества с ограниченной ответственностью </w:t>
      </w:r>
      <w:r w:rsidRPr="00A876B6" w:rsidR="00D7452F">
        <w:rPr>
          <w:rFonts w:ascii="Times New Roman" w:hAnsi="Times New Roman" w:cs="Times New Roman"/>
          <w:sz w:val="25"/>
          <w:szCs w:val="25"/>
        </w:rPr>
        <w:t>профессиональная коллекторская компания «</w:t>
      </w:r>
      <w:r w:rsidRPr="00A876B6" w:rsidR="00D7452F">
        <w:rPr>
          <w:rFonts w:ascii="Times New Roman" w:hAnsi="Times New Roman" w:cs="Times New Roman"/>
          <w:sz w:val="25"/>
          <w:szCs w:val="25"/>
        </w:rPr>
        <w:t>АйДи</w:t>
      </w:r>
      <w:r w:rsidRPr="00A876B6" w:rsidR="00D7452F">
        <w:rPr>
          <w:rFonts w:ascii="Times New Roman" w:hAnsi="Times New Roman" w:cs="Times New Roman"/>
          <w:sz w:val="25"/>
          <w:szCs w:val="25"/>
        </w:rPr>
        <w:t xml:space="preserve"> </w:t>
      </w:r>
      <w:r w:rsidRPr="00A876B6" w:rsidR="00D7452F">
        <w:rPr>
          <w:rFonts w:ascii="Times New Roman" w:hAnsi="Times New Roman" w:cs="Times New Roman"/>
          <w:sz w:val="25"/>
          <w:szCs w:val="25"/>
        </w:rPr>
        <w:t>Коллект</w:t>
      </w:r>
      <w:r w:rsidRPr="00A876B6" w:rsidR="00D7452F">
        <w:rPr>
          <w:rFonts w:ascii="Times New Roman" w:hAnsi="Times New Roman" w:cs="Times New Roman"/>
          <w:sz w:val="25"/>
          <w:szCs w:val="25"/>
        </w:rPr>
        <w:t xml:space="preserve">» к </w:t>
      </w:r>
      <w:r w:rsidRPr="00A876B6" w:rsidR="00A876B6">
        <w:rPr>
          <w:rFonts w:ascii="Times New Roman" w:hAnsi="Times New Roman" w:cs="Times New Roman"/>
          <w:sz w:val="25"/>
          <w:szCs w:val="25"/>
        </w:rPr>
        <w:t xml:space="preserve">Гукасяну Андрею Валентиновичу </w:t>
      </w:r>
      <w:r w:rsidRPr="00A876B6" w:rsidR="007D1C61">
        <w:rPr>
          <w:rFonts w:ascii="Times New Roman" w:hAnsi="Times New Roman" w:cs="Times New Roman"/>
          <w:sz w:val="25"/>
          <w:szCs w:val="25"/>
        </w:rPr>
        <w:t>о</w:t>
      </w:r>
      <w:r w:rsidRPr="00A876B6" w:rsidR="00D36CC1">
        <w:rPr>
          <w:rFonts w:ascii="Times New Roman" w:hAnsi="Times New Roman" w:cs="Times New Roman"/>
          <w:sz w:val="25"/>
          <w:szCs w:val="25"/>
        </w:rPr>
        <w:t xml:space="preserve"> взыскании задолженности по договору займа, </w:t>
      </w:r>
      <w:r w:rsidRPr="00A876B6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990F88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876B6">
        <w:rPr>
          <w:rFonts w:ascii="Times New Roman" w:hAnsi="Times New Roman" w:cs="Times New Roman"/>
          <w:sz w:val="25"/>
          <w:szCs w:val="25"/>
        </w:rPr>
        <w:t>Р</w:t>
      </w:r>
      <w:r w:rsidRPr="00A876B6">
        <w:rPr>
          <w:rFonts w:ascii="Times New Roman" w:hAnsi="Times New Roman" w:cs="Times New Roman"/>
          <w:color w:val="000000" w:themeColor="text1"/>
          <w:sz w:val="25"/>
          <w:szCs w:val="25"/>
        </w:rPr>
        <w:t>уководствуясь ст.ст.</w:t>
      </w:r>
      <w:r w:rsidRPr="00A876B6">
        <w:rPr>
          <w:rFonts w:ascii="Times New Roman" w:hAnsi="Times New Roman" w:cs="Times New Roman"/>
          <w:sz w:val="25"/>
          <w:szCs w:val="25"/>
        </w:rPr>
        <w:t xml:space="preserve">3, 12, 55, 56, 59, 60, 67, 98, 167, 198, 199, 233-235 </w:t>
      </w:r>
      <w:r w:rsidRPr="00A876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Гражданского процессуального кодекса РФ, мировой судья, </w:t>
      </w:r>
      <w:r w:rsidRPr="00A876B6" w:rsidR="00A038C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</w:p>
    <w:p w:rsidR="00990F88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876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</w:t>
      </w:r>
    </w:p>
    <w:p w:rsidR="00990F88" w:rsidRPr="00A876B6" w:rsidP="00990F8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876B6">
        <w:rPr>
          <w:rFonts w:ascii="Times New Roman" w:hAnsi="Times New Roman" w:cs="Times New Roman"/>
          <w:b/>
          <w:sz w:val="25"/>
          <w:szCs w:val="25"/>
        </w:rPr>
        <w:t>РЕШИЛ:</w:t>
      </w:r>
    </w:p>
    <w:p w:rsidR="00990F88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990F88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876B6">
        <w:rPr>
          <w:rFonts w:ascii="Times New Roman" w:hAnsi="Times New Roman" w:cs="Times New Roman"/>
          <w:sz w:val="25"/>
          <w:szCs w:val="25"/>
        </w:rPr>
        <w:t xml:space="preserve">Исковое заявление удовлетворить. </w:t>
      </w:r>
    </w:p>
    <w:p w:rsidR="00D36CC1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876B6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Pr="00A876B6" w:rsidR="00A876B6">
        <w:rPr>
          <w:rFonts w:ascii="Times New Roman" w:hAnsi="Times New Roman" w:cs="Times New Roman"/>
          <w:sz w:val="25"/>
          <w:szCs w:val="25"/>
        </w:rPr>
        <w:t>Гукасяна Андрея Валентиновичу</w:t>
      </w:r>
      <w:r w:rsidR="00734E55">
        <w:rPr>
          <w:rFonts w:ascii="Times New Roman" w:hAnsi="Times New Roman" w:cs="Times New Roman"/>
          <w:sz w:val="25"/>
          <w:szCs w:val="25"/>
        </w:rPr>
        <w:t xml:space="preserve"> «данные изъяты»</w:t>
      </w:r>
      <w:r w:rsidRPr="00A876B6" w:rsidR="00A876B6">
        <w:rPr>
          <w:rFonts w:ascii="Times New Roman" w:hAnsi="Times New Roman" w:cs="Times New Roman"/>
          <w:sz w:val="25"/>
          <w:szCs w:val="25"/>
        </w:rPr>
        <w:t xml:space="preserve"> </w:t>
      </w:r>
      <w:r w:rsidRPr="00A876B6" w:rsidR="00542534">
        <w:rPr>
          <w:rFonts w:ascii="Times New Roman" w:hAnsi="Times New Roman" w:cs="Times New Roman"/>
          <w:sz w:val="25"/>
          <w:szCs w:val="25"/>
        </w:rPr>
        <w:t>в пользу Общества с ограниченной ответственностью профессиональная коллекторская компания «</w:t>
      </w:r>
      <w:r w:rsidRPr="00A876B6" w:rsidR="00542534">
        <w:rPr>
          <w:rFonts w:ascii="Times New Roman" w:hAnsi="Times New Roman" w:cs="Times New Roman"/>
          <w:sz w:val="25"/>
          <w:szCs w:val="25"/>
        </w:rPr>
        <w:t>АйДи</w:t>
      </w:r>
      <w:r w:rsidRPr="00A876B6" w:rsidR="00542534">
        <w:rPr>
          <w:rFonts w:ascii="Times New Roman" w:hAnsi="Times New Roman" w:cs="Times New Roman"/>
          <w:sz w:val="25"/>
          <w:szCs w:val="25"/>
        </w:rPr>
        <w:t xml:space="preserve"> </w:t>
      </w:r>
      <w:r w:rsidRPr="00A876B6" w:rsidR="00542534">
        <w:rPr>
          <w:rFonts w:ascii="Times New Roman" w:hAnsi="Times New Roman" w:cs="Times New Roman"/>
          <w:sz w:val="25"/>
          <w:szCs w:val="25"/>
        </w:rPr>
        <w:t>Коллект</w:t>
      </w:r>
      <w:r w:rsidRPr="00A876B6" w:rsidR="00542534">
        <w:rPr>
          <w:rFonts w:ascii="Times New Roman" w:hAnsi="Times New Roman" w:cs="Times New Roman"/>
          <w:sz w:val="25"/>
          <w:szCs w:val="25"/>
        </w:rPr>
        <w:t xml:space="preserve">» </w:t>
      </w:r>
      <w:r w:rsidRPr="00A876B6">
        <w:rPr>
          <w:rFonts w:ascii="Times New Roman" w:hAnsi="Times New Roman" w:cs="Times New Roman"/>
          <w:sz w:val="25"/>
          <w:szCs w:val="25"/>
        </w:rPr>
        <w:t>(</w:t>
      </w:r>
      <w:r w:rsidRPr="00A876B6" w:rsidR="00542534">
        <w:rPr>
          <w:rFonts w:ascii="Times New Roman" w:hAnsi="Times New Roman" w:cs="Times New Roman"/>
          <w:sz w:val="25"/>
          <w:szCs w:val="25"/>
        </w:rPr>
        <w:t xml:space="preserve">ОГРН 1177746355225, </w:t>
      </w:r>
      <w:r w:rsidRPr="00A876B6" w:rsidR="00F21978">
        <w:rPr>
          <w:rFonts w:ascii="Times New Roman" w:hAnsi="Times New Roman" w:cs="Times New Roman"/>
          <w:sz w:val="25"/>
          <w:szCs w:val="25"/>
        </w:rPr>
        <w:t>д</w:t>
      </w:r>
      <w:r w:rsidRPr="00A876B6" w:rsidR="00542534">
        <w:rPr>
          <w:rFonts w:ascii="Times New Roman" w:hAnsi="Times New Roman" w:cs="Times New Roman"/>
          <w:sz w:val="25"/>
          <w:szCs w:val="25"/>
        </w:rPr>
        <w:t>ата присвоения ОГРН 07</w:t>
      </w:r>
      <w:r w:rsidRPr="00A876B6" w:rsidR="00F21978">
        <w:rPr>
          <w:rFonts w:ascii="Times New Roman" w:hAnsi="Times New Roman" w:cs="Times New Roman"/>
          <w:sz w:val="25"/>
          <w:szCs w:val="25"/>
        </w:rPr>
        <w:t xml:space="preserve"> апреля </w:t>
      </w:r>
      <w:r w:rsidRPr="00A876B6" w:rsidR="00542534">
        <w:rPr>
          <w:rFonts w:ascii="Times New Roman" w:hAnsi="Times New Roman" w:cs="Times New Roman"/>
          <w:sz w:val="25"/>
          <w:szCs w:val="25"/>
        </w:rPr>
        <w:t>2017</w:t>
      </w:r>
      <w:r w:rsidRPr="00A876B6" w:rsidR="00F21978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A876B6" w:rsidR="00542534">
        <w:rPr>
          <w:rFonts w:ascii="Times New Roman" w:hAnsi="Times New Roman" w:cs="Times New Roman"/>
          <w:sz w:val="25"/>
          <w:szCs w:val="25"/>
        </w:rPr>
        <w:t>, ИНН 7730233723, КПП 773001001</w:t>
      </w:r>
      <w:r w:rsidRPr="00A876B6" w:rsidR="00A876B6">
        <w:rPr>
          <w:rFonts w:ascii="Times New Roman" w:hAnsi="Times New Roman" w:cs="Times New Roman"/>
          <w:sz w:val="25"/>
          <w:szCs w:val="25"/>
        </w:rPr>
        <w:t>, юридический адрес: 121096, г. Москва, ул. Василисы Кожиной, д. 1, офис Д13</w:t>
      </w:r>
      <w:r w:rsidRPr="00A876B6" w:rsidR="00F21978">
        <w:rPr>
          <w:rFonts w:ascii="Times New Roman" w:hAnsi="Times New Roman" w:cs="Times New Roman"/>
          <w:sz w:val="25"/>
          <w:szCs w:val="25"/>
        </w:rPr>
        <w:t xml:space="preserve">) задолженность по договору займа № </w:t>
      </w:r>
      <w:r w:rsidRPr="00A876B6" w:rsidR="00A876B6">
        <w:rPr>
          <w:rFonts w:ascii="Times New Roman" w:hAnsi="Times New Roman" w:cs="Times New Roman"/>
          <w:sz w:val="25"/>
          <w:szCs w:val="25"/>
        </w:rPr>
        <w:t xml:space="preserve">НФ-988/2349615 </w:t>
      </w:r>
      <w:r w:rsidR="00A876B6">
        <w:rPr>
          <w:rFonts w:ascii="Times New Roman" w:hAnsi="Times New Roman" w:cs="Times New Roman"/>
          <w:sz w:val="25"/>
          <w:szCs w:val="25"/>
        </w:rPr>
        <w:t xml:space="preserve">от 27 апреля 2023 года </w:t>
      </w:r>
      <w:r w:rsidRPr="00A876B6" w:rsidR="00A876B6">
        <w:rPr>
          <w:rFonts w:ascii="Times New Roman" w:hAnsi="Times New Roman" w:cs="Times New Roman"/>
          <w:sz w:val="25"/>
          <w:szCs w:val="25"/>
        </w:rPr>
        <w:t xml:space="preserve">за период с 13 мая 2023 года по 13 октября 2023 года в размере 18105 руб., </w:t>
      </w:r>
      <w:r w:rsidRPr="00A876B6">
        <w:rPr>
          <w:rFonts w:ascii="Times New Roman" w:hAnsi="Times New Roman" w:cs="Times New Roman"/>
          <w:sz w:val="25"/>
          <w:szCs w:val="25"/>
        </w:rPr>
        <w:t xml:space="preserve">из них: </w:t>
      </w:r>
      <w:r w:rsidRPr="00A876B6" w:rsidR="00A876B6">
        <w:rPr>
          <w:rFonts w:ascii="Times New Roman" w:hAnsi="Times New Roman" w:cs="Times New Roman"/>
          <w:sz w:val="25"/>
          <w:szCs w:val="25"/>
        </w:rPr>
        <w:t>7242</w:t>
      </w:r>
      <w:r w:rsidRPr="00A876B6" w:rsidR="00E87348">
        <w:rPr>
          <w:rFonts w:ascii="Times New Roman" w:hAnsi="Times New Roman" w:cs="Times New Roman"/>
          <w:sz w:val="25"/>
          <w:szCs w:val="25"/>
        </w:rPr>
        <w:t xml:space="preserve"> руб. – сумма задолженности по основному долгу, </w:t>
      </w:r>
      <w:r w:rsidRPr="00A876B6" w:rsidR="00A876B6">
        <w:rPr>
          <w:rFonts w:ascii="Times New Roman" w:hAnsi="Times New Roman" w:cs="Times New Roman"/>
          <w:sz w:val="25"/>
          <w:szCs w:val="25"/>
        </w:rPr>
        <w:t>10863</w:t>
      </w:r>
      <w:r w:rsidRPr="00A876B6" w:rsidR="00E87348">
        <w:rPr>
          <w:rFonts w:ascii="Times New Roman" w:hAnsi="Times New Roman" w:cs="Times New Roman"/>
          <w:sz w:val="25"/>
          <w:szCs w:val="25"/>
        </w:rPr>
        <w:t xml:space="preserve"> руб. – сумма задолженности по процентам за пользование займов; а также </w:t>
      </w:r>
      <w:r w:rsidRPr="00A876B6" w:rsidR="00A876B6">
        <w:rPr>
          <w:rFonts w:ascii="Times New Roman" w:hAnsi="Times New Roman" w:cs="Times New Roman"/>
          <w:sz w:val="25"/>
          <w:szCs w:val="25"/>
        </w:rPr>
        <w:t xml:space="preserve">почтовые расходы в размере 74,40 руб., </w:t>
      </w:r>
      <w:r w:rsidRPr="00A876B6">
        <w:rPr>
          <w:rFonts w:ascii="Times New Roman" w:hAnsi="Times New Roman" w:cs="Times New Roman"/>
          <w:sz w:val="25"/>
          <w:szCs w:val="25"/>
        </w:rPr>
        <w:t>судебные расходы по оплате государственной пошлины в размере</w:t>
      </w:r>
      <w:r w:rsidRPr="00A876B6" w:rsidR="00E87348">
        <w:rPr>
          <w:rFonts w:ascii="Times New Roman" w:hAnsi="Times New Roman" w:cs="Times New Roman"/>
          <w:sz w:val="25"/>
          <w:szCs w:val="25"/>
        </w:rPr>
        <w:t xml:space="preserve"> </w:t>
      </w:r>
      <w:r w:rsidRPr="00A876B6" w:rsidR="00A876B6">
        <w:rPr>
          <w:rFonts w:ascii="Times New Roman" w:hAnsi="Times New Roman" w:cs="Times New Roman"/>
          <w:sz w:val="25"/>
          <w:szCs w:val="25"/>
        </w:rPr>
        <w:t>726</w:t>
      </w:r>
      <w:r w:rsidRPr="00A876B6" w:rsidR="00670387">
        <w:rPr>
          <w:rFonts w:ascii="Times New Roman" w:hAnsi="Times New Roman" w:cs="Times New Roman"/>
          <w:sz w:val="25"/>
          <w:szCs w:val="25"/>
        </w:rPr>
        <w:t xml:space="preserve"> руб. </w:t>
      </w:r>
    </w:p>
    <w:p w:rsidR="00990F88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876B6">
        <w:rPr>
          <w:rFonts w:ascii="Times New Roman" w:hAnsi="Times New Roman" w:cs="Times New Roman"/>
          <w:sz w:val="25"/>
          <w:szCs w:val="25"/>
        </w:rPr>
        <w:t>Ответчик вправе подать мировому судье заявление об отмене заочного решения в течение семи дней со дня вручения ему копии решения.</w:t>
      </w:r>
    </w:p>
    <w:p w:rsidR="00990F88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876B6">
        <w:rPr>
          <w:rFonts w:ascii="Times New Roman" w:hAnsi="Times New Roman" w:cs="Times New Roman"/>
          <w:sz w:val="25"/>
          <w:szCs w:val="25"/>
        </w:rPr>
        <w:t>Заочное решение может быть обжаловано иными лицами, участвующими в деле, в апелляционном порядке в Гагаринский районный суд города Севастополя в течение месяца по истечении срока подачи ответчиком заявления об отмене заочного решения путем подачи апелляционной жалобы мировому судье.</w:t>
      </w:r>
    </w:p>
    <w:p w:rsidR="00990F88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876B6">
        <w:rPr>
          <w:rFonts w:ascii="Times New Roman" w:hAnsi="Times New Roman" w:cs="Times New Roman"/>
          <w:sz w:val="25"/>
          <w:szCs w:val="25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заседании, – в течение пятнадцати дней со дня объявления резолютивной части решения.</w:t>
      </w:r>
    </w:p>
    <w:p w:rsidR="00990F88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876B6">
        <w:rPr>
          <w:rFonts w:ascii="Times New Roman" w:hAnsi="Times New Roman" w:cs="Times New Roman"/>
          <w:sz w:val="25"/>
          <w:szCs w:val="25"/>
        </w:rPr>
        <w:t xml:space="preserve">Резолютивная часть заочного решения изготовлена и подписана </w:t>
      </w:r>
      <w:r w:rsidRPr="00A876B6" w:rsidR="00A876B6">
        <w:rPr>
          <w:rFonts w:ascii="Times New Roman" w:hAnsi="Times New Roman" w:cs="Times New Roman"/>
          <w:sz w:val="25"/>
          <w:szCs w:val="25"/>
        </w:rPr>
        <w:t>25</w:t>
      </w:r>
      <w:r w:rsidRPr="00A876B6" w:rsidR="00E87348">
        <w:rPr>
          <w:rFonts w:ascii="Times New Roman" w:hAnsi="Times New Roman" w:cs="Times New Roman"/>
          <w:sz w:val="25"/>
          <w:szCs w:val="25"/>
        </w:rPr>
        <w:t xml:space="preserve"> сентября</w:t>
      </w:r>
      <w:r w:rsidRPr="00A876B6">
        <w:rPr>
          <w:rFonts w:ascii="Times New Roman" w:hAnsi="Times New Roman" w:cs="Times New Roman"/>
          <w:sz w:val="25"/>
          <w:szCs w:val="25"/>
        </w:rPr>
        <w:t xml:space="preserve"> 2024 года.</w:t>
      </w:r>
    </w:p>
    <w:p w:rsidR="00990F88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70387" w:rsidRPr="00E87348" w:rsidP="00734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A876B6">
        <w:rPr>
          <w:rFonts w:ascii="Times New Roman" w:hAnsi="Times New Roman" w:cs="Times New Roman"/>
          <w:b/>
          <w:sz w:val="25"/>
          <w:szCs w:val="25"/>
        </w:rPr>
        <w:t xml:space="preserve">Мировой судья – </w:t>
      </w:r>
    </w:p>
    <w:sectPr w:rsidSect="003C22A0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D5"/>
    <w:rsid w:val="000830D5"/>
    <w:rsid w:val="000B1AAE"/>
    <w:rsid w:val="001F04A8"/>
    <w:rsid w:val="003A37CE"/>
    <w:rsid w:val="003C22A0"/>
    <w:rsid w:val="00542534"/>
    <w:rsid w:val="005930EA"/>
    <w:rsid w:val="00670387"/>
    <w:rsid w:val="006A6ACD"/>
    <w:rsid w:val="00713191"/>
    <w:rsid w:val="00734E55"/>
    <w:rsid w:val="0076725B"/>
    <w:rsid w:val="007D1C61"/>
    <w:rsid w:val="00990F88"/>
    <w:rsid w:val="00A038C9"/>
    <w:rsid w:val="00A876B6"/>
    <w:rsid w:val="00B71E88"/>
    <w:rsid w:val="00C31ECF"/>
    <w:rsid w:val="00C62F93"/>
    <w:rsid w:val="00CC3689"/>
    <w:rsid w:val="00D36CC1"/>
    <w:rsid w:val="00D7452F"/>
    <w:rsid w:val="00E87348"/>
    <w:rsid w:val="00F21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9636A1-6F68-4A51-8F31-3EE0D045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F8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90F8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990F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03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038C9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