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1C690B">
        <w:rPr>
          <w:rFonts w:ascii="Times New Roman" w:hAnsi="Times New Roman" w:cs="Times New Roman"/>
          <w:sz w:val="24"/>
          <w:szCs w:val="24"/>
        </w:rPr>
        <w:t>86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342">
        <w:rPr>
          <w:rFonts w:ascii="Times New Roman" w:hAnsi="Times New Roman" w:cs="Times New Roman"/>
          <w:sz w:val="24"/>
          <w:szCs w:val="24"/>
        </w:rPr>
        <w:t>5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="00DF1342">
        <w:rPr>
          <w:rFonts w:ascii="Times New Roman" w:hAnsi="Times New Roman" w:cs="Times New Roman"/>
          <w:sz w:val="24"/>
          <w:szCs w:val="24"/>
        </w:rPr>
        <w:t>марта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050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</w:t>
      </w:r>
      <w:r w:rsidR="00DF1342">
        <w:rPr>
          <w:rFonts w:ascii="Times New Roman" w:hAnsi="Times New Roman" w:cs="Times New Roman"/>
          <w:sz w:val="24"/>
          <w:szCs w:val="24"/>
        </w:rPr>
        <w:t xml:space="preserve">, при секретаре Блюм О.Э., с участием представителя истца </w:t>
      </w:r>
      <w:r w:rsidR="00CE280B">
        <w:rPr>
          <w:rFonts w:ascii="Times New Roman" w:hAnsi="Times New Roman" w:cs="Times New Roman"/>
          <w:sz w:val="24"/>
          <w:szCs w:val="24"/>
        </w:rPr>
        <w:t xml:space="preserve">- </w:t>
      </w:r>
      <w:r w:rsidR="00DF1342">
        <w:rPr>
          <w:rFonts w:ascii="Times New Roman" w:hAnsi="Times New Roman" w:cs="Times New Roman"/>
          <w:sz w:val="24"/>
          <w:szCs w:val="24"/>
        </w:rPr>
        <w:t>Овсейко</w:t>
      </w:r>
      <w:r w:rsidR="00DF1342">
        <w:rPr>
          <w:rFonts w:ascii="Times New Roman" w:hAnsi="Times New Roman" w:cs="Times New Roman"/>
          <w:sz w:val="24"/>
          <w:szCs w:val="24"/>
        </w:rPr>
        <w:t xml:space="preserve"> О.А.,</w:t>
      </w:r>
      <w:r w:rsidR="00D10A07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DF1342">
        <w:rPr>
          <w:rFonts w:ascii="Times New Roman" w:hAnsi="Times New Roman" w:cs="Times New Roman"/>
          <w:sz w:val="24"/>
          <w:szCs w:val="24"/>
        </w:rPr>
        <w:t>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DF1342">
        <w:rPr>
          <w:rFonts w:ascii="Times New Roman" w:hAnsi="Times New Roman" w:cs="Times New Roman"/>
          <w:sz w:val="24"/>
          <w:szCs w:val="24"/>
        </w:rPr>
        <w:t xml:space="preserve">Гулько </w:t>
      </w:r>
      <w:r w:rsidR="0005040E">
        <w:rPr>
          <w:rFonts w:ascii="Times New Roman" w:hAnsi="Times New Roman" w:cs="Times New Roman"/>
          <w:sz w:val="24"/>
          <w:szCs w:val="24"/>
        </w:rPr>
        <w:t xml:space="preserve">О.П.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ПАО</w:t>
      </w:r>
      <w:r w:rsidR="00D10A07">
        <w:rPr>
          <w:rFonts w:ascii="Times New Roman" w:hAnsi="Times New Roman" w:cs="Times New Roman"/>
          <w:sz w:val="24"/>
          <w:szCs w:val="24"/>
        </w:rPr>
        <w:t xml:space="preserve"> </w:t>
      </w:r>
      <w:r w:rsidR="00D10A07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DF1342">
        <w:rPr>
          <w:rFonts w:ascii="Times New Roman" w:hAnsi="Times New Roman" w:cs="Times New Roman"/>
          <w:sz w:val="24"/>
          <w:szCs w:val="24"/>
        </w:rPr>
        <w:t xml:space="preserve">Гулько </w:t>
      </w:r>
      <w:r w:rsidR="0005040E">
        <w:rPr>
          <w:rFonts w:ascii="Times New Roman" w:hAnsi="Times New Roman" w:cs="Times New Roman"/>
          <w:sz w:val="24"/>
          <w:szCs w:val="24"/>
        </w:rPr>
        <w:t xml:space="preserve">О.П.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D10A07">
        <w:rPr>
          <w:rFonts w:ascii="Times New Roman" w:hAnsi="Times New Roman" w:cs="Times New Roman"/>
          <w:sz w:val="24"/>
          <w:szCs w:val="24"/>
        </w:rPr>
        <w:t>(данные изъяты)</w:t>
      </w:r>
      <w:r w:rsidR="00D10A07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194C0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D10A07">
        <w:rPr>
          <w:rFonts w:ascii="Times New Roman" w:hAnsi="Times New Roman" w:cs="Times New Roman"/>
          <w:sz w:val="24"/>
          <w:szCs w:val="24"/>
        </w:rPr>
        <w:t>(данные изъяты)</w:t>
      </w:r>
      <w:r w:rsidR="00D10A07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DF1342">
        <w:rPr>
          <w:rFonts w:ascii="Times New Roman" w:hAnsi="Times New Roman" w:cs="Times New Roman"/>
          <w:sz w:val="24"/>
          <w:szCs w:val="24"/>
        </w:rPr>
        <w:t>Гулько</w:t>
      </w:r>
      <w:r w:rsidR="0005040E">
        <w:rPr>
          <w:rFonts w:ascii="Times New Roman" w:hAnsi="Times New Roman" w:cs="Times New Roman"/>
          <w:sz w:val="24"/>
          <w:szCs w:val="24"/>
        </w:rPr>
        <w:t xml:space="preserve"> О.П.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DF1342">
        <w:rPr>
          <w:rFonts w:ascii="Times New Roman" w:hAnsi="Times New Roman" w:cs="Times New Roman"/>
          <w:sz w:val="24"/>
          <w:szCs w:val="24"/>
        </w:rPr>
        <w:t>8869,00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DF1342">
        <w:rPr>
          <w:rFonts w:ascii="Times New Roman" w:hAnsi="Times New Roman" w:cs="Times New Roman"/>
          <w:sz w:val="24"/>
          <w:szCs w:val="24"/>
        </w:rPr>
        <w:t>8602,93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DF1342">
        <w:rPr>
          <w:rFonts w:ascii="Times New Roman" w:hAnsi="Times New Roman" w:cs="Times New Roman"/>
          <w:sz w:val="24"/>
          <w:szCs w:val="24"/>
        </w:rPr>
        <w:t>4434,50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0504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DF1342">
        <w:rPr>
          <w:rFonts w:ascii="Times New Roman" w:hAnsi="Times New Roman" w:cs="Times New Roman"/>
          <w:sz w:val="24"/>
          <w:szCs w:val="24"/>
        </w:rPr>
        <w:t>1700,00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DF1342">
        <w:rPr>
          <w:rFonts w:ascii="Times New Roman" w:hAnsi="Times New Roman" w:cs="Times New Roman"/>
          <w:sz w:val="24"/>
          <w:szCs w:val="24"/>
        </w:rPr>
        <w:t xml:space="preserve"> – расходы на составление нотариальной доверенности</w:t>
      </w:r>
      <w:r w:rsidR="0054105A">
        <w:rPr>
          <w:rFonts w:ascii="Times New Roman" w:hAnsi="Times New Roman" w:cs="Times New Roman"/>
          <w:sz w:val="24"/>
          <w:szCs w:val="24"/>
        </w:rPr>
        <w:t>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F1342">
        <w:rPr>
          <w:rFonts w:ascii="Times New Roman" w:hAnsi="Times New Roman" w:cs="Times New Roman"/>
          <w:sz w:val="24"/>
          <w:szCs w:val="24"/>
        </w:rPr>
        <w:t>23606,43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DF1342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удовлетворении исковых требований в части компенсации морального вреда - ОТКАЗАТЬ.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D10A07">
        <w:t>(данные изъяты)</w:t>
      </w:r>
      <w:r w:rsidR="00D10A07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DF1342">
        <w:t>698,88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05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 w:rsidR="00B03440">
        <w:rPr>
          <w:rFonts w:ascii="Times New Roman" w:hAnsi="Times New Roman" w:cs="Times New Roman"/>
          <w:sz w:val="24"/>
          <w:szCs w:val="24"/>
        </w:rPr>
        <w:t>:</w:t>
      </w:r>
      <w:r w:rsidR="00B03440">
        <w:rPr>
          <w:rFonts w:ascii="Times New Roman" w:hAnsi="Times New Roman" w:cs="Times New Roman"/>
          <w:sz w:val="24"/>
          <w:szCs w:val="24"/>
        </w:rPr>
        <w:tab/>
      </w:r>
      <w:r w:rsidR="00B03440">
        <w:rPr>
          <w:rFonts w:ascii="Times New Roman" w:hAnsi="Times New Roman" w:cs="Times New Roman"/>
          <w:sz w:val="24"/>
          <w:szCs w:val="24"/>
        </w:rPr>
        <w:tab/>
      </w:r>
      <w:r w:rsidR="00050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