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904213" w:rsidRPr="00125EA9" w:rsidP="009042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5AD" w:rsidRPr="00125EA9" w:rsidP="009115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5EA9">
        <w:rPr>
          <w:rFonts w:ascii="Times New Roman" w:hAnsi="Times New Roman" w:cs="Times New Roman"/>
          <w:sz w:val="24"/>
          <w:szCs w:val="24"/>
        </w:rPr>
        <w:t>д</w:t>
      </w:r>
      <w:r w:rsidRPr="00125EA9">
        <w:rPr>
          <w:rFonts w:ascii="Times New Roman" w:hAnsi="Times New Roman" w:cs="Times New Roman"/>
          <w:sz w:val="24"/>
          <w:szCs w:val="24"/>
        </w:rPr>
        <w:t>ело №2-8</w:t>
      </w:r>
      <w:r w:rsidR="00125EA9">
        <w:rPr>
          <w:rFonts w:ascii="Times New Roman" w:hAnsi="Times New Roman" w:cs="Times New Roman"/>
          <w:sz w:val="24"/>
          <w:szCs w:val="24"/>
        </w:rPr>
        <w:t>/8</w:t>
      </w:r>
      <w:r w:rsidRPr="00125EA9">
        <w:rPr>
          <w:rFonts w:ascii="Times New Roman" w:hAnsi="Times New Roman" w:cs="Times New Roman"/>
          <w:sz w:val="24"/>
          <w:szCs w:val="24"/>
        </w:rPr>
        <w:t>/2017</w:t>
      </w:r>
    </w:p>
    <w:p w:rsidR="00C57B1B" w:rsidRPr="00125EA9" w:rsidP="009115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5EA9">
        <w:rPr>
          <w:rFonts w:ascii="Times New Roman" w:hAnsi="Times New Roman" w:cs="Times New Roman"/>
          <w:sz w:val="24"/>
          <w:szCs w:val="24"/>
        </w:rPr>
        <w:t>РЕШЕНИЕ</w:t>
      </w:r>
    </w:p>
    <w:p w:rsidR="009115AD" w:rsidRPr="00125EA9" w:rsidP="009115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5EA9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9115AD" w:rsidRPr="00125EA9" w:rsidP="009115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5EA9">
        <w:rPr>
          <w:rFonts w:ascii="Times New Roman" w:hAnsi="Times New Roman" w:cs="Times New Roman"/>
          <w:sz w:val="24"/>
          <w:szCs w:val="24"/>
        </w:rPr>
        <w:t>резолютивная часть</w:t>
      </w:r>
    </w:p>
    <w:p w:rsidR="009115AD" w:rsidRPr="00125EA9" w:rsidP="009115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5EA9">
        <w:rPr>
          <w:rFonts w:ascii="Times New Roman" w:hAnsi="Times New Roman" w:cs="Times New Roman"/>
          <w:sz w:val="24"/>
          <w:szCs w:val="24"/>
        </w:rPr>
        <w:t>09 января 2017 года</w:t>
      </w:r>
      <w:r w:rsidRPr="00125EA9">
        <w:rPr>
          <w:rFonts w:ascii="Times New Roman" w:hAnsi="Times New Roman" w:cs="Times New Roman"/>
          <w:sz w:val="24"/>
          <w:szCs w:val="24"/>
        </w:rPr>
        <w:tab/>
      </w:r>
      <w:r w:rsidRPr="00125EA9">
        <w:rPr>
          <w:rFonts w:ascii="Times New Roman" w:hAnsi="Times New Roman" w:cs="Times New Roman"/>
          <w:sz w:val="24"/>
          <w:szCs w:val="24"/>
        </w:rPr>
        <w:tab/>
      </w:r>
      <w:r w:rsidRPr="00125EA9">
        <w:rPr>
          <w:rFonts w:ascii="Times New Roman" w:hAnsi="Times New Roman" w:cs="Times New Roman"/>
          <w:sz w:val="24"/>
          <w:szCs w:val="24"/>
        </w:rPr>
        <w:tab/>
      </w:r>
      <w:r w:rsidRPr="00125EA9">
        <w:rPr>
          <w:rFonts w:ascii="Times New Roman" w:hAnsi="Times New Roman" w:cs="Times New Roman"/>
          <w:sz w:val="24"/>
          <w:szCs w:val="24"/>
        </w:rPr>
        <w:tab/>
      </w:r>
      <w:r w:rsidRPr="00125EA9">
        <w:rPr>
          <w:rFonts w:ascii="Times New Roman" w:hAnsi="Times New Roman" w:cs="Times New Roman"/>
          <w:sz w:val="24"/>
          <w:szCs w:val="24"/>
        </w:rPr>
        <w:tab/>
      </w:r>
      <w:r w:rsidRPr="00125EA9">
        <w:rPr>
          <w:rFonts w:ascii="Times New Roman" w:hAnsi="Times New Roman" w:cs="Times New Roman"/>
          <w:sz w:val="24"/>
          <w:szCs w:val="24"/>
        </w:rPr>
        <w:tab/>
      </w:r>
      <w:r w:rsidRPr="00125EA9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904213" w:rsidRPr="00125EA9" w:rsidP="009115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43D" w:rsidRPr="00125EA9" w:rsidP="009115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EA9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№8 Гагаринского судебного района города Севастополя, Волков К.В., </w:t>
      </w:r>
    </w:p>
    <w:p w:rsidR="009115AD" w:rsidRPr="00125EA9" w:rsidP="009115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EA9">
        <w:rPr>
          <w:rFonts w:ascii="Times New Roman" w:hAnsi="Times New Roman" w:cs="Times New Roman"/>
          <w:sz w:val="24"/>
          <w:szCs w:val="24"/>
        </w:rPr>
        <w:t>при секретаре Блюм О.Э.</w:t>
      </w:r>
    </w:p>
    <w:p w:rsidR="005A443D" w:rsidRPr="00125EA9" w:rsidP="009115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EA9">
        <w:rPr>
          <w:rFonts w:ascii="Times New Roman" w:hAnsi="Times New Roman" w:cs="Times New Roman"/>
          <w:sz w:val="24"/>
          <w:szCs w:val="24"/>
        </w:rPr>
        <w:t xml:space="preserve">с участием ответчика </w:t>
      </w:r>
      <w:r w:rsidRPr="00125EA9">
        <w:rPr>
          <w:rFonts w:ascii="Times New Roman" w:hAnsi="Times New Roman" w:cs="Times New Roman"/>
          <w:sz w:val="24"/>
          <w:szCs w:val="24"/>
        </w:rPr>
        <w:t>Кистина</w:t>
      </w:r>
      <w:r w:rsidRPr="00125EA9">
        <w:rPr>
          <w:rFonts w:ascii="Times New Roman" w:hAnsi="Times New Roman" w:cs="Times New Roman"/>
          <w:sz w:val="24"/>
          <w:szCs w:val="24"/>
        </w:rPr>
        <w:t xml:space="preserve"> Д.И.</w:t>
      </w:r>
    </w:p>
    <w:p w:rsidR="005A443D" w:rsidRPr="00125EA9" w:rsidP="005A44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5EA9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ФНС России в лице Межрайонной ИФНС РФ №18 по Красноярскому краю к </w:t>
      </w:r>
      <w:r w:rsidRPr="00125EA9">
        <w:rPr>
          <w:rFonts w:ascii="Times New Roman" w:hAnsi="Times New Roman" w:cs="Times New Roman"/>
          <w:sz w:val="24"/>
          <w:szCs w:val="24"/>
        </w:rPr>
        <w:t>К</w:t>
      </w:r>
      <w:r w:rsidRPr="00125EA9" w:rsidR="00904213">
        <w:rPr>
          <w:rFonts w:ascii="Times New Roman" w:hAnsi="Times New Roman" w:cs="Times New Roman"/>
          <w:sz w:val="24"/>
          <w:szCs w:val="24"/>
        </w:rPr>
        <w:t>и</w:t>
      </w:r>
      <w:r w:rsidRPr="00125EA9">
        <w:rPr>
          <w:rFonts w:ascii="Times New Roman" w:hAnsi="Times New Roman" w:cs="Times New Roman"/>
          <w:sz w:val="24"/>
          <w:szCs w:val="24"/>
        </w:rPr>
        <w:t>стину</w:t>
      </w:r>
      <w:r w:rsidRPr="00125EA9">
        <w:rPr>
          <w:rFonts w:ascii="Times New Roman" w:hAnsi="Times New Roman" w:cs="Times New Roman"/>
          <w:sz w:val="24"/>
          <w:szCs w:val="24"/>
        </w:rPr>
        <w:t xml:space="preserve"> </w:t>
      </w:r>
      <w:r w:rsidR="00125EA9">
        <w:rPr>
          <w:rFonts w:ascii="Times New Roman" w:hAnsi="Times New Roman" w:cs="Times New Roman"/>
          <w:sz w:val="24"/>
          <w:szCs w:val="24"/>
        </w:rPr>
        <w:t xml:space="preserve">Д.И. </w:t>
      </w:r>
      <w:r w:rsidRPr="00125EA9">
        <w:rPr>
          <w:rFonts w:ascii="Times New Roman" w:hAnsi="Times New Roman" w:cs="Times New Roman"/>
          <w:sz w:val="24"/>
          <w:szCs w:val="24"/>
        </w:rPr>
        <w:t>о взыскании убытков,</w:t>
      </w:r>
    </w:p>
    <w:p w:rsidR="005A443D" w:rsidRPr="00125EA9" w:rsidP="005A44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5EA9">
        <w:rPr>
          <w:rFonts w:ascii="Times New Roman" w:hAnsi="Times New Roman" w:cs="Times New Roman"/>
          <w:sz w:val="24"/>
          <w:szCs w:val="24"/>
        </w:rPr>
        <w:tab/>
        <w:t>руководствуясь</w:t>
      </w:r>
      <w:r w:rsidRPr="00125EA9" w:rsidR="00904213">
        <w:rPr>
          <w:rFonts w:ascii="Times New Roman" w:hAnsi="Times New Roman" w:cs="Times New Roman"/>
          <w:sz w:val="24"/>
          <w:szCs w:val="24"/>
        </w:rPr>
        <w:t xml:space="preserve"> статьями 98, 194-199, 321 ГПК РФ, -</w:t>
      </w:r>
    </w:p>
    <w:p w:rsidR="00904213" w:rsidRPr="00125EA9" w:rsidP="005A44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4213" w:rsidRPr="00125EA9" w:rsidP="009042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5EA9">
        <w:rPr>
          <w:rFonts w:ascii="Times New Roman" w:hAnsi="Times New Roman" w:cs="Times New Roman"/>
          <w:sz w:val="24"/>
          <w:szCs w:val="24"/>
        </w:rPr>
        <w:t>РЕШИЛ:</w:t>
      </w:r>
    </w:p>
    <w:p w:rsidR="00904213" w:rsidRPr="00125EA9" w:rsidP="009042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EA9">
        <w:rPr>
          <w:rFonts w:ascii="Times New Roman" w:hAnsi="Times New Roman" w:cs="Times New Roman"/>
          <w:sz w:val="24"/>
          <w:szCs w:val="24"/>
        </w:rPr>
        <w:t xml:space="preserve">В удовлетворении иска ФНС России в лице Межрайонной ИФНС РФ №18 по Красноярскому краю к </w:t>
      </w:r>
      <w:r w:rsidRPr="00125EA9">
        <w:rPr>
          <w:rFonts w:ascii="Times New Roman" w:hAnsi="Times New Roman" w:cs="Times New Roman"/>
          <w:sz w:val="24"/>
          <w:szCs w:val="24"/>
        </w:rPr>
        <w:t>Кистину</w:t>
      </w:r>
      <w:r w:rsidRPr="00125EA9">
        <w:rPr>
          <w:rFonts w:ascii="Times New Roman" w:hAnsi="Times New Roman" w:cs="Times New Roman"/>
          <w:sz w:val="24"/>
          <w:szCs w:val="24"/>
        </w:rPr>
        <w:t xml:space="preserve"> </w:t>
      </w:r>
      <w:r w:rsidR="00125EA9">
        <w:rPr>
          <w:rFonts w:ascii="Times New Roman" w:hAnsi="Times New Roman" w:cs="Times New Roman"/>
          <w:sz w:val="24"/>
          <w:szCs w:val="24"/>
        </w:rPr>
        <w:t xml:space="preserve">Д.И. </w:t>
      </w:r>
      <w:r w:rsidRPr="00125EA9">
        <w:rPr>
          <w:rFonts w:ascii="Times New Roman" w:hAnsi="Times New Roman" w:cs="Times New Roman"/>
          <w:sz w:val="24"/>
          <w:szCs w:val="24"/>
        </w:rPr>
        <w:t>о взыскании убытков в сумме 20984,88 руб. – ОТКАЗАТЬ.</w:t>
      </w:r>
    </w:p>
    <w:p w:rsidR="00904213" w:rsidRPr="00125EA9" w:rsidP="00904213">
      <w:pPr>
        <w:spacing w:after="120"/>
        <w:ind w:firstLine="113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5E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Заявление о составлении мотивированного решения суда может быть подано мировому судье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04213" w:rsidRPr="00125EA9" w:rsidP="00904213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5E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Решение суда может быть обжаловано сторонами в Гагаринский районный суд г. Севастополя в течение месяца.  </w:t>
      </w:r>
    </w:p>
    <w:p w:rsidR="00904213" w:rsidRPr="00125EA9" w:rsidP="009042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4213" w:rsidRPr="00125EA9" w:rsidP="009042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4213" w:rsidP="009042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EA9">
        <w:rPr>
          <w:rFonts w:ascii="Times New Roman" w:hAnsi="Times New Roman" w:cs="Times New Roman"/>
          <w:sz w:val="24"/>
          <w:szCs w:val="24"/>
        </w:rPr>
        <w:t>Мировой судья</w:t>
      </w:r>
      <w:r w:rsidRPr="00125EA9">
        <w:rPr>
          <w:rFonts w:ascii="Times New Roman" w:hAnsi="Times New Roman" w:cs="Times New Roman"/>
          <w:sz w:val="24"/>
          <w:szCs w:val="24"/>
        </w:rPr>
        <w:tab/>
      </w:r>
      <w:r w:rsidRPr="00125EA9">
        <w:rPr>
          <w:rFonts w:ascii="Times New Roman" w:hAnsi="Times New Roman" w:cs="Times New Roman"/>
          <w:sz w:val="24"/>
          <w:szCs w:val="24"/>
        </w:rPr>
        <w:tab/>
      </w:r>
      <w:r w:rsidRPr="00125EA9">
        <w:rPr>
          <w:rFonts w:ascii="Times New Roman" w:hAnsi="Times New Roman" w:cs="Times New Roman"/>
          <w:sz w:val="24"/>
          <w:szCs w:val="24"/>
        </w:rPr>
        <w:tab/>
      </w:r>
      <w:r w:rsidRPr="00125EA9">
        <w:rPr>
          <w:rFonts w:ascii="Times New Roman" w:hAnsi="Times New Roman" w:cs="Times New Roman"/>
          <w:sz w:val="24"/>
          <w:szCs w:val="24"/>
        </w:rPr>
        <w:tab/>
      </w:r>
      <w:r w:rsidR="00125EA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25EA9">
        <w:rPr>
          <w:rFonts w:ascii="Times New Roman" w:hAnsi="Times New Roman" w:cs="Times New Roman"/>
          <w:sz w:val="24"/>
          <w:szCs w:val="24"/>
        </w:rPr>
        <w:tab/>
        <w:t>Волков К.В.</w:t>
      </w:r>
    </w:p>
    <w:sectPr w:rsidSect="00125EA9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