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D5D" w:rsidRPr="00061A2E" w:rsidP="00061A2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  <w:t xml:space="preserve"> УИД: 92MS0007-01-2024-002276-17</w:t>
      </w:r>
    </w:p>
    <w:p w:rsidR="001F4D5D" w:rsidRPr="00061A2E" w:rsidP="00061A2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Дело № 2-1165/7/2024</w:t>
      </w:r>
    </w:p>
    <w:p w:rsidR="001F4D5D" w:rsidRPr="00061A2E" w:rsidP="00061A2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61A2E" w:rsidRPr="00061A2E" w:rsidP="00061A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2E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061A2E" w:rsidRPr="00061A2E" w:rsidP="00061A2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F4D5D" w:rsidRPr="00061A2E" w:rsidP="00061A2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1F4D5D" w:rsidRPr="00061A2E" w:rsidP="00061A2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10 октября 2024 года</w:t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  <w:t xml:space="preserve">       г. Севастополь</w:t>
      </w: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5D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1F4D5D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Бондарь В.В., </w:t>
      </w:r>
    </w:p>
    <w:p w:rsidR="001F4D5D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города Севастополя «Водоканал» к Гаджибековой Т</w:t>
      </w:r>
      <w:r w:rsidR="00692DE5">
        <w:rPr>
          <w:rFonts w:ascii="Times New Roman" w:hAnsi="Times New Roman" w:cs="Times New Roman"/>
          <w:sz w:val="28"/>
          <w:szCs w:val="28"/>
        </w:rPr>
        <w:t>.</w:t>
      </w:r>
      <w:r w:rsidRPr="00061A2E">
        <w:rPr>
          <w:rFonts w:ascii="Times New Roman" w:hAnsi="Times New Roman" w:cs="Times New Roman"/>
          <w:sz w:val="28"/>
          <w:szCs w:val="28"/>
        </w:rPr>
        <w:t>В</w:t>
      </w:r>
      <w:r w:rsidR="00692DE5">
        <w:rPr>
          <w:rFonts w:ascii="Times New Roman" w:hAnsi="Times New Roman" w:cs="Times New Roman"/>
          <w:sz w:val="28"/>
          <w:szCs w:val="28"/>
        </w:rPr>
        <w:t>.</w:t>
      </w:r>
      <w:r w:rsidRPr="00061A2E">
        <w:rPr>
          <w:rFonts w:ascii="Times New Roman" w:hAnsi="Times New Roman" w:cs="Times New Roman"/>
          <w:sz w:val="28"/>
          <w:szCs w:val="28"/>
        </w:rPr>
        <w:t xml:space="preserve"> и Гаджибекову И</w:t>
      </w:r>
      <w:r w:rsidR="00692DE5">
        <w:rPr>
          <w:rFonts w:ascii="Times New Roman" w:hAnsi="Times New Roman" w:cs="Times New Roman"/>
          <w:sz w:val="28"/>
          <w:szCs w:val="28"/>
        </w:rPr>
        <w:t>.</w:t>
      </w:r>
      <w:r w:rsidRPr="00061A2E">
        <w:rPr>
          <w:rFonts w:ascii="Times New Roman" w:hAnsi="Times New Roman" w:cs="Times New Roman"/>
          <w:sz w:val="28"/>
          <w:szCs w:val="28"/>
        </w:rPr>
        <w:t>И</w:t>
      </w:r>
      <w:r w:rsidR="00692DE5">
        <w:rPr>
          <w:rFonts w:ascii="Times New Roman" w:hAnsi="Times New Roman" w:cs="Times New Roman"/>
          <w:sz w:val="28"/>
          <w:szCs w:val="28"/>
        </w:rPr>
        <w:t>.</w:t>
      </w:r>
      <w:r w:rsidRPr="00061A2E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за услуги водоснабжения и водоотведения, судебных расходов, </w:t>
      </w:r>
    </w:p>
    <w:p w:rsidR="001F4D5D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 xml:space="preserve">руководствуясь статьями 194-199, 233-235 ГПК РФ, </w:t>
      </w:r>
      <w:r w:rsidRPr="00061A2E" w:rsidR="00FE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4D5D" w:rsidRPr="00061A2E" w:rsidP="00061A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2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4D5D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Исковые требования государственного унитарного предприятия города Севастополя «Водоканал»</w:t>
      </w:r>
      <w:r w:rsidR="00B63C7E">
        <w:rPr>
          <w:rFonts w:ascii="Times New Roman" w:hAnsi="Times New Roman" w:cs="Times New Roman"/>
          <w:sz w:val="28"/>
          <w:szCs w:val="28"/>
        </w:rPr>
        <w:t>,</w:t>
      </w:r>
      <w:r w:rsidRPr="00061A2E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1F4D5D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Взыскать солидарно с Гаджибековой Т</w:t>
      </w:r>
      <w:r w:rsidR="00692DE5">
        <w:rPr>
          <w:rFonts w:ascii="Times New Roman" w:hAnsi="Times New Roman" w:cs="Times New Roman"/>
          <w:sz w:val="28"/>
          <w:szCs w:val="28"/>
        </w:rPr>
        <w:t>.</w:t>
      </w:r>
      <w:r w:rsidRPr="00061A2E">
        <w:rPr>
          <w:rFonts w:ascii="Times New Roman" w:hAnsi="Times New Roman" w:cs="Times New Roman"/>
          <w:sz w:val="28"/>
          <w:szCs w:val="28"/>
        </w:rPr>
        <w:t>В</w:t>
      </w:r>
      <w:r w:rsidR="00692DE5">
        <w:rPr>
          <w:rFonts w:ascii="Times New Roman" w:hAnsi="Times New Roman" w:cs="Times New Roman"/>
          <w:sz w:val="28"/>
          <w:szCs w:val="28"/>
        </w:rPr>
        <w:t>.</w:t>
      </w:r>
      <w:r w:rsidRPr="00061A2E">
        <w:rPr>
          <w:rFonts w:ascii="Times New Roman" w:hAnsi="Times New Roman" w:cs="Times New Roman"/>
          <w:sz w:val="28"/>
          <w:szCs w:val="28"/>
        </w:rPr>
        <w:t xml:space="preserve">, </w:t>
      </w:r>
      <w:r w:rsidR="00692DE5">
        <w:rPr>
          <w:rFonts w:ascii="Times New Roman" w:hAnsi="Times New Roman" w:cs="Times New Roman"/>
          <w:sz w:val="28"/>
          <w:szCs w:val="28"/>
        </w:rPr>
        <w:t>дата</w:t>
      </w:r>
      <w:r w:rsidRPr="00061A2E">
        <w:rPr>
          <w:rFonts w:ascii="Times New Roman" w:hAnsi="Times New Roman" w:cs="Times New Roman"/>
          <w:sz w:val="28"/>
          <w:szCs w:val="28"/>
        </w:rPr>
        <w:t xml:space="preserve"> г.р. (паспорт гражданина РФ серия </w:t>
      </w:r>
      <w:r w:rsidR="00692DE5">
        <w:rPr>
          <w:rFonts w:ascii="Times New Roman" w:hAnsi="Times New Roman" w:cs="Times New Roman"/>
          <w:sz w:val="28"/>
          <w:szCs w:val="28"/>
        </w:rPr>
        <w:t>номер</w:t>
      </w:r>
      <w:r w:rsidRPr="00061A2E">
        <w:rPr>
          <w:rFonts w:ascii="Times New Roman" w:hAnsi="Times New Roman" w:cs="Times New Roman"/>
          <w:sz w:val="28"/>
          <w:szCs w:val="28"/>
        </w:rPr>
        <w:t>) и Гаджибекова И</w:t>
      </w:r>
      <w:r w:rsidR="00692DE5">
        <w:rPr>
          <w:rFonts w:ascii="Times New Roman" w:hAnsi="Times New Roman" w:cs="Times New Roman"/>
          <w:sz w:val="28"/>
          <w:szCs w:val="28"/>
        </w:rPr>
        <w:t>.</w:t>
      </w:r>
      <w:r w:rsidRPr="00061A2E">
        <w:rPr>
          <w:rFonts w:ascii="Times New Roman" w:hAnsi="Times New Roman" w:cs="Times New Roman"/>
          <w:sz w:val="28"/>
          <w:szCs w:val="28"/>
        </w:rPr>
        <w:t>И</w:t>
      </w:r>
      <w:r w:rsidR="00692DE5">
        <w:rPr>
          <w:rFonts w:ascii="Times New Roman" w:hAnsi="Times New Roman" w:cs="Times New Roman"/>
          <w:sz w:val="28"/>
          <w:szCs w:val="28"/>
        </w:rPr>
        <w:t>.</w:t>
      </w:r>
      <w:r w:rsidRPr="00061A2E">
        <w:rPr>
          <w:rFonts w:ascii="Times New Roman" w:hAnsi="Times New Roman" w:cs="Times New Roman"/>
          <w:sz w:val="28"/>
          <w:szCs w:val="28"/>
        </w:rPr>
        <w:t xml:space="preserve">, </w:t>
      </w:r>
      <w:r w:rsidR="00692DE5">
        <w:rPr>
          <w:rFonts w:ascii="Times New Roman" w:hAnsi="Times New Roman" w:cs="Times New Roman"/>
          <w:sz w:val="28"/>
          <w:szCs w:val="28"/>
        </w:rPr>
        <w:t>дата</w:t>
      </w:r>
      <w:r w:rsidRPr="00061A2E">
        <w:rPr>
          <w:rFonts w:ascii="Times New Roman" w:hAnsi="Times New Roman" w:cs="Times New Roman"/>
          <w:sz w:val="28"/>
          <w:szCs w:val="28"/>
        </w:rPr>
        <w:t xml:space="preserve"> г.р. (пасп</w:t>
      </w:r>
      <w:r w:rsidR="00B63C7E">
        <w:rPr>
          <w:rFonts w:ascii="Times New Roman" w:hAnsi="Times New Roman" w:cs="Times New Roman"/>
          <w:sz w:val="28"/>
          <w:szCs w:val="28"/>
        </w:rPr>
        <w:t xml:space="preserve">орт гражданина РФ серия </w:t>
      </w:r>
      <w:r w:rsidR="00692DE5">
        <w:rPr>
          <w:rFonts w:ascii="Times New Roman" w:hAnsi="Times New Roman" w:cs="Times New Roman"/>
          <w:sz w:val="28"/>
          <w:szCs w:val="28"/>
        </w:rPr>
        <w:t>номер</w:t>
      </w:r>
      <w:r w:rsidRPr="00061A2E">
        <w:rPr>
          <w:rFonts w:ascii="Times New Roman" w:hAnsi="Times New Roman" w:cs="Times New Roman"/>
          <w:sz w:val="28"/>
          <w:szCs w:val="28"/>
        </w:rPr>
        <w:t>) в пользу государственного унитарного предприятия города Севастополя «Водоканал» (ИНН 9204507194, КПП 920401001, ОГРН 1149204066307) задолженность по оплате за услуги водоснабжения и водоотведения за период с 01.12.2021 по 30.04.2023 в размере 25 551,87 рублей, пеню за период с 11.01.2022 по 31.08.2024 в размере 11 070,89 рублей, почтовые расходы в размере 138,00 рублей, а также расходы по оплате государственной пошлины в размере 3 479,33 рублей, всего – 40 240 (сорок тысяч двести сорок) рублей, 09 копеек.</w:t>
      </w:r>
    </w:p>
    <w:p w:rsidR="00061A2E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Разъяснить сторонам, что в соответствии с ч.ч. 4, 5 ст.</w:t>
      </w:r>
      <w:r>
        <w:rPr>
          <w:rFonts w:ascii="Times New Roman" w:hAnsi="Times New Roman" w:cs="Times New Roman"/>
          <w:sz w:val="28"/>
          <w:szCs w:val="28"/>
        </w:rPr>
        <w:t xml:space="preserve"> 199 ГПК РФ</w:t>
      </w:r>
      <w:r w:rsidRPr="00061A2E">
        <w:rPr>
          <w:rFonts w:ascii="Times New Roman" w:hAnsi="Times New Roman" w:cs="Times New Roman"/>
          <w:sz w:val="28"/>
          <w:szCs w:val="28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061A2E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061A2E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61A2E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61A2E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061A2E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F4D5D" w:rsidRPr="00061A2E" w:rsidP="00061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61A2E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</w:r>
      <w:r w:rsidRPr="00061A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61A2E" w:rsidR="00061A2E">
        <w:rPr>
          <w:rFonts w:ascii="Times New Roman" w:hAnsi="Times New Roman" w:cs="Times New Roman"/>
          <w:sz w:val="28"/>
          <w:szCs w:val="28"/>
        </w:rPr>
        <w:t xml:space="preserve"> </w:t>
      </w:r>
      <w:r w:rsidRPr="00061A2E">
        <w:rPr>
          <w:rFonts w:ascii="Times New Roman" w:hAnsi="Times New Roman" w:cs="Times New Roman"/>
          <w:sz w:val="28"/>
          <w:szCs w:val="28"/>
        </w:rPr>
        <w:t xml:space="preserve"> В.В. Киселева</w:t>
      </w: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F4D5D" w:rsidRPr="00061A2E" w:rsidP="00061A2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CF7739"/>
    <w:multiLevelType w:val="multilevel"/>
    <w:tmpl w:val="505EBBC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62E9B"/>
    <w:multiLevelType w:val="multilevel"/>
    <w:tmpl w:val="49606B1C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5D"/>
    <w:rsid w:val="00061A2E"/>
    <w:rsid w:val="001F4D5D"/>
    <w:rsid w:val="00692DE5"/>
    <w:rsid w:val="00B63C7E"/>
    <w:rsid w:val="00F206AD"/>
    <w:rsid w:val="00FE77B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51826A-E21D-4BB5-BC35-849EC73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SubtitleChar">
    <w:name w:val="Subtitle Char"/>
    <w:basedOn w:val="DefaultParagraphFon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