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23E1E" w:rsidP="005D7380">
      <w:pPr>
        <w:jc w:val="right"/>
      </w:pPr>
      <w:r>
        <w:t>Гражданское дело № 2-24/5/2017</w:t>
      </w:r>
    </w:p>
    <w:p w:rsidR="00A77B3E" w:rsidRDefault="00005F46"/>
    <w:p w:rsidR="00A77B3E" w:rsidRDefault="00023E1E" w:rsidP="005D7380">
      <w:pPr>
        <w:jc w:val="center"/>
      </w:pPr>
      <w:r>
        <w:t>РЕШЕНИЕ</w:t>
      </w:r>
    </w:p>
    <w:p w:rsidR="00A77B3E" w:rsidRDefault="00023E1E" w:rsidP="005D7380">
      <w:pPr>
        <w:jc w:val="center"/>
      </w:pPr>
      <w:r>
        <w:t>(мотивированное)</w:t>
      </w:r>
    </w:p>
    <w:p w:rsidR="00A77B3E" w:rsidRDefault="00005F46" w:rsidP="005D7380">
      <w:pPr>
        <w:jc w:val="center"/>
      </w:pPr>
    </w:p>
    <w:p w:rsidR="00A77B3E" w:rsidRDefault="00023E1E" w:rsidP="005D7380">
      <w:pPr>
        <w:jc w:val="center"/>
      </w:pPr>
      <w:r>
        <w:t>Именем Российской Федерации</w:t>
      </w:r>
    </w:p>
    <w:p w:rsidR="00A77B3E" w:rsidRDefault="00005F46"/>
    <w:p w:rsidR="00A77B3E" w:rsidRDefault="00023E1E" w:rsidP="005D7380">
      <w:pPr>
        <w:jc w:val="both"/>
      </w:pPr>
      <w:r>
        <w:t>10 мая 2017 года                                                                                                       г. Севастополь</w:t>
      </w:r>
    </w:p>
    <w:p w:rsidR="00A77B3E" w:rsidRDefault="00005F46" w:rsidP="005D7380">
      <w:pPr>
        <w:jc w:val="both"/>
      </w:pPr>
    </w:p>
    <w:p w:rsidR="00A77B3E" w:rsidRDefault="00023E1E" w:rsidP="005D7380">
      <w:pPr>
        <w:ind w:firstLine="709"/>
        <w:jc w:val="both"/>
      </w:pPr>
      <w:r>
        <w:t xml:space="preserve">Мировой судья судебного участка № 5 Гагаринского судебного района города Севастополя Гонтарь А.В., </w:t>
      </w:r>
    </w:p>
    <w:p w:rsidR="00A77B3E" w:rsidRDefault="00023E1E" w:rsidP="005D7380">
      <w:pPr>
        <w:ind w:firstLine="709"/>
        <w:jc w:val="both"/>
      </w:pPr>
      <w:r>
        <w:t xml:space="preserve">при секретаре судебного заседания </w:t>
      </w:r>
      <w:r w:rsidR="005D7380" w:rsidRPr="005D7380">
        <w:t>Братцевой Т.И.,</w:t>
      </w:r>
    </w:p>
    <w:p w:rsidR="00A77B3E" w:rsidRDefault="00023E1E" w:rsidP="005D7380">
      <w:pPr>
        <w:ind w:firstLine="709"/>
        <w:jc w:val="both"/>
      </w:pPr>
      <w:r>
        <w:t xml:space="preserve">с участием представителя истца </w:t>
      </w:r>
      <w:proofErr w:type="spellStart"/>
      <w:r>
        <w:t>Панибог</w:t>
      </w:r>
      <w:proofErr w:type="spellEnd"/>
      <w:r>
        <w:t xml:space="preserve"> Т.Е., представителя ответчика                   </w:t>
      </w:r>
      <w:proofErr w:type="spellStart"/>
      <w:r>
        <w:t>Пучинской</w:t>
      </w:r>
      <w:proofErr w:type="spellEnd"/>
      <w:r>
        <w:t xml:space="preserve"> Е.Н.,</w:t>
      </w:r>
    </w:p>
    <w:p w:rsidR="00A77B3E" w:rsidRDefault="00023E1E" w:rsidP="005D7380">
      <w:pPr>
        <w:ind w:firstLine="709"/>
        <w:jc w:val="both"/>
      </w:pPr>
      <w:r>
        <w:t xml:space="preserve">рассмотрев в открытом судебном заседании исковое заявление Департамента городского хозяйства города Севастополя к </w:t>
      </w:r>
      <w:proofErr w:type="spellStart"/>
      <w:r>
        <w:t>Пучинскому</w:t>
      </w:r>
      <w:proofErr w:type="spellEnd"/>
      <w:r>
        <w:t xml:space="preserve"> С Э, третьи лица, не заявляющие самостоятельных требований относительно предмета спора, на стороне истца Общество с ограниченной ответственностью Научно-производственное объединение «</w:t>
      </w:r>
      <w:proofErr w:type="spellStart"/>
      <w:r>
        <w:t>КрымСтройСинтез</w:t>
      </w:r>
      <w:proofErr w:type="spellEnd"/>
      <w:r>
        <w:t>», Управление земельного контроля города Севастополя, Департамент по имущественным и земельным отношениям города Севастополя, третьи лица, не заявляющие самостоятельных требований относительно предмета спора, на стороне ответчика Общество с ограниченной ответственностью «</w:t>
      </w:r>
      <w:proofErr w:type="spellStart"/>
      <w:r>
        <w:t>Нефтесбытстрой</w:t>
      </w:r>
      <w:proofErr w:type="spellEnd"/>
      <w:r>
        <w:t>», Общество с ограниченной ответственностью «Корпорация «</w:t>
      </w:r>
      <w:proofErr w:type="spellStart"/>
      <w:r>
        <w:t>Химагрострой</w:t>
      </w:r>
      <w:proofErr w:type="spellEnd"/>
      <w:r>
        <w:t>», о возмещении затрат,</w:t>
      </w:r>
    </w:p>
    <w:p w:rsidR="00A77B3E" w:rsidRDefault="00005F46"/>
    <w:p w:rsidR="00A77B3E" w:rsidRDefault="00023E1E" w:rsidP="005D7380">
      <w:pPr>
        <w:jc w:val="center"/>
      </w:pPr>
      <w:r>
        <w:t>установил:</w:t>
      </w:r>
    </w:p>
    <w:p w:rsidR="00A77B3E" w:rsidRDefault="00005F46" w:rsidP="005D7380">
      <w:pPr>
        <w:jc w:val="both"/>
      </w:pPr>
    </w:p>
    <w:p w:rsidR="00A77B3E" w:rsidRDefault="00023E1E" w:rsidP="005D7380">
      <w:pPr>
        <w:ind w:firstLine="709"/>
        <w:jc w:val="both"/>
      </w:pPr>
      <w:r>
        <w:t xml:space="preserve">Департамент городского хозяйства города Севастополя обратился с иском к </w:t>
      </w:r>
      <w:proofErr w:type="spellStart"/>
      <w:r>
        <w:t>Пучинскому</w:t>
      </w:r>
      <w:proofErr w:type="spellEnd"/>
      <w:r>
        <w:t xml:space="preserve"> С.Э. о возмещении затрат бюджета города Севастополя, связанных с демонтажем незаконно размещенного объекта – гаража, в размере 25 811,40 руб.</w:t>
      </w:r>
    </w:p>
    <w:p w:rsidR="00A77B3E" w:rsidRDefault="00023E1E" w:rsidP="005D7380">
      <w:pPr>
        <w:ind w:firstLine="709"/>
        <w:jc w:val="both"/>
      </w:pPr>
      <w:r>
        <w:t>Согласно определениям мирового судьи от 22.02.2017, от 13.03.2017, от 07.04.2017 к участию в деле привлечены в качестве третьих лиц, не заявляющих самостоятельных требований относительно предмета спора, на стороне истца Общество с ограниченной ответственностью Научно-производственное объединение «</w:t>
      </w:r>
      <w:proofErr w:type="spellStart"/>
      <w:r>
        <w:t>КрымСтройСинтез</w:t>
      </w:r>
      <w:proofErr w:type="spellEnd"/>
      <w:r>
        <w:t>» (далее – ООО НПО «</w:t>
      </w:r>
      <w:proofErr w:type="spellStart"/>
      <w:r>
        <w:t>КрымСтройСинтез</w:t>
      </w:r>
      <w:proofErr w:type="spellEnd"/>
      <w:r>
        <w:t>»), Управление земельного контроля города Севастополя и Департамент по имущественным и земельным отношениям города Севастополя, и в качестве третьих лиц, не заявляющих самостоятельных требований относительно предмета спора, на стороне ответчика Общество с ограниченной ответственностью «</w:t>
      </w:r>
      <w:proofErr w:type="spellStart"/>
      <w:r>
        <w:t>Нефтесбытстрой</w:t>
      </w:r>
      <w:proofErr w:type="spellEnd"/>
      <w:r>
        <w:t>» (далее –ООО «</w:t>
      </w:r>
      <w:proofErr w:type="spellStart"/>
      <w:r>
        <w:t>Нефтесбытстрой</w:t>
      </w:r>
      <w:proofErr w:type="spellEnd"/>
      <w:r>
        <w:t>»), Общество с ограниченной ответственностью «Корпорация «</w:t>
      </w:r>
      <w:proofErr w:type="spellStart"/>
      <w:r>
        <w:t>Химагрострой</w:t>
      </w:r>
      <w:proofErr w:type="spellEnd"/>
      <w:r>
        <w:t>» (далее – ООО «Корпорация «</w:t>
      </w:r>
      <w:proofErr w:type="spellStart"/>
      <w:r>
        <w:t>Химагрострой</w:t>
      </w:r>
      <w:proofErr w:type="spellEnd"/>
      <w:r>
        <w:t>»).</w:t>
      </w:r>
    </w:p>
    <w:p w:rsidR="00A77B3E" w:rsidRDefault="00023E1E" w:rsidP="005D7380">
      <w:pPr>
        <w:ind w:firstLine="709"/>
        <w:jc w:val="both"/>
      </w:pPr>
      <w:r>
        <w:t>В судебном заседании представитель истца поддержала исковые требования, настаивала на их удовлетворении по основаниям, изложенным в исковом заявлении.</w:t>
      </w:r>
    </w:p>
    <w:p w:rsidR="00A77B3E" w:rsidRDefault="00023E1E" w:rsidP="005D7380">
      <w:pPr>
        <w:ind w:firstLine="709"/>
        <w:jc w:val="both"/>
      </w:pPr>
      <w:r>
        <w:t>Представитель ответчика в судебном заседании возразила против удовлетворения иска в связи с его необоснованностью.</w:t>
      </w:r>
    </w:p>
    <w:p w:rsidR="00A77B3E" w:rsidRDefault="00023E1E" w:rsidP="005D7380">
      <w:pPr>
        <w:ind w:firstLine="709"/>
        <w:jc w:val="both"/>
      </w:pPr>
      <w:r>
        <w:t>Представители третьих лиц в судебное заседание не явились, о месте и времени рассмотрения дела уведомлены надлежащим образом, о причинах неявки суд не уведомили.</w:t>
      </w:r>
    </w:p>
    <w:p w:rsidR="00A77B3E" w:rsidRDefault="00023E1E" w:rsidP="005D7380">
      <w:pPr>
        <w:ind w:firstLine="709"/>
        <w:jc w:val="both"/>
      </w:pPr>
      <w:r>
        <w:t>Рассмотрев исковое заявление, заслушав доводы представителя истца, представителя ответчика, установив обстоятельства по делу, оценив представленные сторонами доказательства, суд считает исковые требования не подлежащими удовлетворению по следующим основаниям.</w:t>
      </w:r>
    </w:p>
    <w:p w:rsidR="00A77B3E" w:rsidRDefault="00023E1E" w:rsidP="005D7380">
      <w:pPr>
        <w:ind w:firstLine="709"/>
        <w:jc w:val="both"/>
      </w:pPr>
      <w:r>
        <w:t>Согласно части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sidRDefault="00023E1E" w:rsidP="005D7380">
      <w:pPr>
        <w:ind w:firstLine="709"/>
        <w:jc w:val="both"/>
      </w:pPr>
      <w:r>
        <w:t xml:space="preserve">Как установлено судом и усматривается из материалов дела, 22 апреля 2016 г. состоялось заседание Севастопольской городской комиссии по пресечению самовольного строительства </w:t>
      </w:r>
      <w:r>
        <w:lastRenderedPageBreak/>
        <w:t xml:space="preserve">(реконструкции), согласно пункту 24 протокола от 22.04.2016 № 13 заседания которой было принято решение в соответствии со статьей 7.1 Кодекса Российской Федерации об административных правонарушениях «Самовольное занятие земельного участка» освободить незаконно занимаемую территорию, определенную актом обследования Управления земельного контроля города Севастополя от 17.01.2016 № ОБ-0284/01-16, путем демонтажа, в частности объект – «24 некапитальных гаражных бокса, выполненных из метало-профильных листов; некапитальный навес площадью 257,0 </w:t>
      </w:r>
      <w:proofErr w:type="spellStart"/>
      <w:r>
        <w:t>кв.м</w:t>
      </w:r>
      <w:proofErr w:type="spellEnd"/>
      <w:r>
        <w:t xml:space="preserve">, выполненный из кровельного материала (шифер) и металлических столбов, вмонтированных в асфальтное покрытие, используется для стоянки автотранспортных средств на платной основе; некапитальный объект площадью 16,0 </w:t>
      </w:r>
      <w:proofErr w:type="spellStart"/>
      <w:r>
        <w:t>кв.м</w:t>
      </w:r>
      <w:proofErr w:type="spellEnd"/>
      <w:r>
        <w:t xml:space="preserve">, выполненный из метало-пластиковой конструкции, предположительное назначение – нестационарный объект для розничной торговли; некапитальный навес, площадью 138,0 </w:t>
      </w:r>
      <w:proofErr w:type="spellStart"/>
      <w:r>
        <w:t>кв.м</w:t>
      </w:r>
      <w:proofErr w:type="spellEnd"/>
      <w:r>
        <w:t xml:space="preserve">, выполненный из кровельного материала (шифер), металлических столбов, вмонтированных в асфальтное покрытие, используется для стоянки автотранспортных средств на платной основе; некапитальный гаражный бокс, выполненный из метало-профильных листов, площадью              22,0 </w:t>
      </w:r>
      <w:proofErr w:type="spellStart"/>
      <w:r>
        <w:t>кв.м</w:t>
      </w:r>
      <w:proofErr w:type="spellEnd"/>
      <w:r>
        <w:t xml:space="preserve">», расположенный по адресу: адрес (Т. 1 </w:t>
      </w:r>
      <w:proofErr w:type="spellStart"/>
      <w:r>
        <w:t>л.д</w:t>
      </w:r>
      <w:proofErr w:type="spellEnd"/>
      <w:r>
        <w:t xml:space="preserve">. 12 - 13). </w:t>
      </w:r>
    </w:p>
    <w:p w:rsidR="00A77B3E" w:rsidRDefault="00023E1E" w:rsidP="005D7380">
      <w:pPr>
        <w:ind w:firstLine="709"/>
        <w:jc w:val="both"/>
      </w:pPr>
      <w:r>
        <w:t xml:space="preserve">Указанный протокол заседания городской комиссии по пресечению самовольного строительства (реконструкции) был опубликован 23 мая 2016 г. на официальном портале органов государственной власти Севастополя (Т. 1 </w:t>
      </w:r>
      <w:proofErr w:type="spellStart"/>
      <w:r>
        <w:t>л.д</w:t>
      </w:r>
      <w:proofErr w:type="spellEnd"/>
      <w:r>
        <w:t>. 16).</w:t>
      </w:r>
    </w:p>
    <w:p w:rsidR="00A77B3E" w:rsidRDefault="00023E1E" w:rsidP="005D7380">
      <w:pPr>
        <w:ind w:firstLine="709"/>
        <w:jc w:val="both"/>
      </w:pPr>
      <w:r>
        <w:t xml:space="preserve">На основании данного протокола Управлением контроля городского хозяйства города Севастополя выдано соответствующее требование от 23.05.2016 о перемещении (демонтаже) самовольно размещенных объектов, расположенных по адресу: </w:t>
      </w:r>
      <w:proofErr w:type="gramStart"/>
      <w:r>
        <w:t>адрес  (</w:t>
      </w:r>
      <w:proofErr w:type="gramEnd"/>
      <w:r>
        <w:t xml:space="preserve">Т. 1 </w:t>
      </w:r>
      <w:proofErr w:type="spellStart"/>
      <w:r>
        <w:t>л.д</w:t>
      </w:r>
      <w:proofErr w:type="spellEnd"/>
      <w:r>
        <w:t xml:space="preserve">. 14), которое было опубликовано 23 мая 2016 г. на официальном портале органов государственной власти Севастополя (Т. 1 </w:t>
      </w:r>
      <w:proofErr w:type="spellStart"/>
      <w:r>
        <w:t>л.д</w:t>
      </w:r>
      <w:proofErr w:type="spellEnd"/>
      <w:r>
        <w:t>. 15).</w:t>
      </w:r>
    </w:p>
    <w:p w:rsidR="00A77B3E" w:rsidRDefault="00023E1E" w:rsidP="005D7380">
      <w:pPr>
        <w:ind w:firstLine="709"/>
        <w:jc w:val="both"/>
      </w:pPr>
      <w:r>
        <w:t>На основании заключенного 26 июля 2016 г. между Управлением контроля городского хозяйства города Севастополя и ООО НПО «</w:t>
      </w:r>
      <w:proofErr w:type="spellStart"/>
      <w:r>
        <w:t>КрымСтройСинтез</w:t>
      </w:r>
      <w:proofErr w:type="spellEnd"/>
      <w:r>
        <w:t xml:space="preserve">» государственного контракта № 2 на выполнение работ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(Т. </w:t>
      </w:r>
      <w:proofErr w:type="spellStart"/>
      <w:r>
        <w:t>л.д</w:t>
      </w:r>
      <w:proofErr w:type="spellEnd"/>
      <w:r>
        <w:t xml:space="preserve">. 17 - 30), и заявки Управления контроля городского хозяйства города Севастополя (Т. </w:t>
      </w:r>
      <w:proofErr w:type="spellStart"/>
      <w:r>
        <w:t>л.д</w:t>
      </w:r>
      <w:proofErr w:type="spellEnd"/>
      <w:r>
        <w:t>. 32-33) ООО НПО «</w:t>
      </w:r>
      <w:proofErr w:type="spellStart"/>
      <w:r>
        <w:t>КрымСтройСинтез</w:t>
      </w:r>
      <w:proofErr w:type="spellEnd"/>
      <w:r>
        <w:t xml:space="preserve">» 23 сентября 2016 г. осуществило демонтаж и перемещение на ответственное хранение двадцать одного металлического гаража, расположенного по адресу: адрес, что подтверждается актом сдачи-приемки выполненных работ от 23.09.2016 № 09/13 (Т. </w:t>
      </w:r>
      <w:proofErr w:type="spellStart"/>
      <w:r>
        <w:t>л.д</w:t>
      </w:r>
      <w:proofErr w:type="spellEnd"/>
      <w:r>
        <w:t>. 36).</w:t>
      </w:r>
    </w:p>
    <w:p w:rsidR="00A77B3E" w:rsidRDefault="00023E1E" w:rsidP="005D7380">
      <w:pPr>
        <w:ind w:firstLine="709"/>
        <w:jc w:val="both"/>
      </w:pPr>
      <w:r>
        <w:t>Согласно данному акту сдачи-приемки выполненных работ стоимость работ за один гараж составила 25 811,40 руб.</w:t>
      </w:r>
    </w:p>
    <w:p w:rsidR="00A77B3E" w:rsidRDefault="00023E1E" w:rsidP="005D7380">
      <w:pPr>
        <w:ind w:firstLine="709"/>
        <w:jc w:val="both"/>
      </w:pPr>
      <w:r>
        <w:t>Также 23 сентября 2016 г. ведущим специалистом отдела контроля благоустройства Управления контроля городского хозяйства города</w:t>
      </w:r>
      <w:r w:rsidR="005D7380">
        <w:t xml:space="preserve"> Севастополя </w:t>
      </w:r>
      <w:proofErr w:type="spellStart"/>
      <w:r w:rsidR="005D7380">
        <w:t>фио</w:t>
      </w:r>
      <w:proofErr w:type="spellEnd"/>
      <w:r w:rsidR="005D7380">
        <w:t xml:space="preserve"> </w:t>
      </w:r>
      <w:r>
        <w:t xml:space="preserve">на основании решения Городской комиссии по пресечению самовольного строительства от 22.04.2016 № 13 был составлен акт № 13/24-17 о перемещении (демонтаже) самовольно размещенного сооружения, расположенного по адресу: адрес, в связи с невыполнением неустановленным лицом требования от 23.05.2016 о перемещении (демонтаже) указанного объекта (Т. 1 </w:t>
      </w:r>
      <w:proofErr w:type="spellStart"/>
      <w:r>
        <w:t>л.д</w:t>
      </w:r>
      <w:proofErr w:type="spellEnd"/>
      <w:r>
        <w:t xml:space="preserve">. 34-35). Согласно </w:t>
      </w:r>
      <w:proofErr w:type="spellStart"/>
      <w:r>
        <w:t>фототаблице</w:t>
      </w:r>
      <w:proofErr w:type="spellEnd"/>
      <w:r>
        <w:t xml:space="preserve"> к указанному акту был демонтирован и перемещен металлический гараж.</w:t>
      </w:r>
    </w:p>
    <w:p w:rsidR="00A77B3E" w:rsidRDefault="00023E1E" w:rsidP="005D7380">
      <w:pPr>
        <w:ind w:firstLine="709"/>
        <w:jc w:val="both"/>
      </w:pPr>
      <w:r>
        <w:t xml:space="preserve">27 сентября 2016 г. в адрес Управления контроля городского хозяйства города Севастополя обратился </w:t>
      </w:r>
      <w:proofErr w:type="spellStart"/>
      <w:r>
        <w:t>Пучинский</w:t>
      </w:r>
      <w:proofErr w:type="spellEnd"/>
      <w:r>
        <w:t xml:space="preserve"> Э.С. с заявлением о рассмотрении вопроса о возврате металлического сборного гаража № </w:t>
      </w:r>
      <w:r w:rsidR="005D7380">
        <w:t>номер</w:t>
      </w:r>
      <w:r>
        <w:t xml:space="preserve">, который был демонтирован 23 сентября 2016 г. по адресу: адрес, с приложением к заявлению паспорта на гараж и накладной о его приобретении (Т. 1 </w:t>
      </w:r>
      <w:proofErr w:type="spellStart"/>
      <w:r>
        <w:t>л.д</w:t>
      </w:r>
      <w:proofErr w:type="spellEnd"/>
      <w:r>
        <w:t>. 38-45).</w:t>
      </w:r>
    </w:p>
    <w:p w:rsidR="00A77B3E" w:rsidRDefault="00023E1E" w:rsidP="005D7380">
      <w:pPr>
        <w:ind w:firstLine="709"/>
        <w:jc w:val="both"/>
      </w:pPr>
      <w:r>
        <w:t xml:space="preserve">В ответ на указанное заявление Управление контроля городского хозяйства города Севастополя направило в адрес ответчика уведомление от 12.10.2016 № 4099 о принятом решении о возврате металлического гаража и о необходимости в месячный срок перечислить в доход бюджета города Севастополя 25 811,40 руб. в качестве возмещения затрат бюджета на демонтаж указанного гаража (Т. 1 </w:t>
      </w:r>
      <w:proofErr w:type="spellStart"/>
      <w:r>
        <w:t>л.д</w:t>
      </w:r>
      <w:proofErr w:type="spellEnd"/>
      <w:r>
        <w:t>. 46).</w:t>
      </w:r>
    </w:p>
    <w:p w:rsidR="00A77B3E" w:rsidRDefault="00023E1E" w:rsidP="005D7380">
      <w:pPr>
        <w:ind w:firstLine="709"/>
        <w:jc w:val="both"/>
      </w:pPr>
      <w:r>
        <w:t xml:space="preserve">Указанное уведомление было получено ответчиком 26 октября 2016 г. (Т. 1 </w:t>
      </w:r>
      <w:proofErr w:type="spellStart"/>
      <w:r>
        <w:t>л.д</w:t>
      </w:r>
      <w:proofErr w:type="spellEnd"/>
      <w:r>
        <w:t>. 48).</w:t>
      </w:r>
    </w:p>
    <w:p w:rsidR="00A77B3E" w:rsidRDefault="00023E1E" w:rsidP="005D7380">
      <w:pPr>
        <w:ind w:firstLine="709"/>
        <w:jc w:val="both"/>
      </w:pPr>
      <w:r>
        <w:t xml:space="preserve">Во исполнение государственного контракта от 26.07.2016 № 2 Управление контроля городского хозяйства города Севастополя на основании платежного поручения от 21.10.2016 № </w:t>
      </w:r>
      <w:r>
        <w:lastRenderedPageBreak/>
        <w:t>627770 перечислило через Управление Федерального казначейства по г. Севастополю на счет ООО НПО «</w:t>
      </w:r>
      <w:proofErr w:type="spellStart"/>
      <w:r>
        <w:t>КрымСтройСинтез</w:t>
      </w:r>
      <w:proofErr w:type="spellEnd"/>
      <w:r>
        <w:t xml:space="preserve">» 2 193 969,00 руб. (Т. 1 </w:t>
      </w:r>
      <w:proofErr w:type="spellStart"/>
      <w:r>
        <w:t>л.д</w:t>
      </w:r>
      <w:proofErr w:type="spellEnd"/>
      <w:r>
        <w:t>. 37).</w:t>
      </w:r>
    </w:p>
    <w:p w:rsidR="00A77B3E" w:rsidRDefault="00023E1E" w:rsidP="005D7380">
      <w:pPr>
        <w:ind w:firstLine="709"/>
        <w:jc w:val="both"/>
      </w:pPr>
      <w:r>
        <w:t>Постановлением Правительства Севастополя от 25.02.2016 № 104-ПП был утвержден Порядок расходования средств бюджета города Севастополя на осуществление мероприятий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объектов наружной рекламы и информации, информационных конструкций и возмещения затрат бюджета города Севастополя на осуществление мероприятий по демонтажу, перемещению, хранению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объектов наружной рекламы и информации, информационных конструкций собственниками (владельцами) ( далее – Порядок от 25.02.2016 № 104-ПП).</w:t>
      </w:r>
    </w:p>
    <w:p w:rsidR="00A77B3E" w:rsidRDefault="00023E1E" w:rsidP="005D7380">
      <w:pPr>
        <w:ind w:firstLine="709"/>
        <w:jc w:val="both"/>
      </w:pPr>
      <w:r>
        <w:t>Согласно пункту 4.3 данного Порядка Городская комиссия по пресечению самовольного строительства направляет в Управление контроля городского хозяйства города Севастополя перечень объектов, подлежащих демонтажу, перемещению и хранению в соответствии с постановлением Правительства Севастополя от 09.10.2014 № 385 «Об организации работы по выявлению и пресечению самовольного строительства на территории города Севастополя». Решение городской комиссии по пресечению самовольного строительства является основанием для проведения Управлением контроля городского хозяйства города Севастополя демонтажа, перемещения, хранения объектов.</w:t>
      </w:r>
    </w:p>
    <w:p w:rsidR="00A77B3E" w:rsidRDefault="00023E1E" w:rsidP="005D7380">
      <w:pPr>
        <w:ind w:firstLine="709"/>
        <w:jc w:val="both"/>
      </w:pPr>
      <w:r>
        <w:t>Управление контроля городского хозяйства города Севастополя на основании представленных подрядными организациями документов оплачивает выполненные работы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в соответствии с действующим законодательством (пункт 4.9 Порядка от 25.02.2016 № 104-ПП).</w:t>
      </w:r>
    </w:p>
    <w:p w:rsidR="00A77B3E" w:rsidRDefault="00023E1E" w:rsidP="005D7380">
      <w:pPr>
        <w:ind w:firstLine="709"/>
        <w:jc w:val="both"/>
      </w:pPr>
      <w:r>
        <w:t>В соответствии с пунктами 4.12, 4.13 Порядка от 25.02.2016 № 104-ПП в случае принятия Управлением контроля городского хозяйства города Севастополя решения о возврате предмета хранения собственнику (владельцу) направляется уведомление с требованием возмещения затрат бюджета города Севастополя, связанных с расходами по демонтажу, перемещению, хранению объекта, с указанием суммы и реквизитов для возврата в месячный срок средств в бюджет города Севастополя. Возмещение затрат бюджета города Севастополя, связанных с расходами по демонтажу, перемещению, хранению незаконно (самовольно) размещенных на земельных участках, находящихся в капитального строительства, осуществляется их собственником (владельцем) путем зачисления средств в доход бюджета города Севастополя.</w:t>
      </w:r>
    </w:p>
    <w:p w:rsidR="00A77B3E" w:rsidRDefault="00023E1E" w:rsidP="005D7380">
      <w:pPr>
        <w:ind w:firstLine="709"/>
        <w:jc w:val="both"/>
      </w:pPr>
      <w:r>
        <w:t>Главным администратором доходов по вышеуказанным средствам является Управление контроля городского хозяйства города Севастополя (пункт 4.14 Порядка от 25.02.2016 № 104-ПП).</w:t>
      </w:r>
    </w:p>
    <w:p w:rsidR="00A77B3E" w:rsidRDefault="00023E1E" w:rsidP="005D7380">
      <w:pPr>
        <w:ind w:firstLine="709"/>
        <w:jc w:val="both"/>
      </w:pPr>
      <w:r>
        <w:t>Согласно пункту 4.15 Порядка от 25.02.2016 № 104-ПП в случае неисполнения собственником (владельцем) демонтированных незаконных объектов в месячный срок обязанности по возмещению расходов бюджета города Севастополя Управление контроля городского хозяйства города Севастополя предъявляет к нему соответствующие требования о возмещении затрат бюджета города Севастополя в судебном порядке.</w:t>
      </w:r>
    </w:p>
    <w:p w:rsidR="00A77B3E" w:rsidRDefault="00023E1E" w:rsidP="005D7380">
      <w:pPr>
        <w:ind w:firstLine="709"/>
        <w:jc w:val="both"/>
      </w:pPr>
      <w:r>
        <w:t>В соответствии с пунктом 12 Указа Губернатора города Севастополя от 06.09.2016 № 63-УГ «Об утверждении структуры исполнительных органов государственной власти города Севастополя и признании частично утратившим силу Указа Губернатора города Севастополя от 11.04.2016 № 25-УГ» Управление контроля городского хозяйства города Севастополя упразднено с передачей его функций и полномочий Департаменту городского хозяйства города Севастополя.</w:t>
      </w:r>
    </w:p>
    <w:p w:rsidR="00A77B3E" w:rsidRDefault="00023E1E" w:rsidP="005D7380">
      <w:pPr>
        <w:ind w:firstLine="709"/>
        <w:jc w:val="both"/>
      </w:pPr>
      <w:r>
        <w:t xml:space="preserve">Согласно представленным сведениям из Единого государственного реестра юридических лиц Управление контроля городского хозяйства города Севастополя было ликвидировано 27 января 2017 г. (Т. 1 </w:t>
      </w:r>
      <w:proofErr w:type="spellStart"/>
      <w:r>
        <w:t>л.д</w:t>
      </w:r>
      <w:proofErr w:type="spellEnd"/>
      <w:r>
        <w:t>. 49).</w:t>
      </w:r>
    </w:p>
    <w:p w:rsidR="00A77B3E" w:rsidRDefault="00023E1E" w:rsidP="005D7380">
      <w:pPr>
        <w:ind w:firstLine="709"/>
        <w:jc w:val="both"/>
      </w:pPr>
      <w:r>
        <w:lastRenderedPageBreak/>
        <w:t>В силу пунктов 9.3, 9.11 Положения о Департаменте городского хозяйства города Севастополя, утвержденного постановлением Правительства Севастополя от 16.09.2016 № 875-ПП, истец – Департамент городского хозяйства города Севастополя является исполнительным органом государственной власти города Севастополя, который осуществляет мероприятия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а также представляет в установленном порядке в судебных органах права и законные интересы города Севастополя по вопросам, отнесенным к компетенции Департамента.</w:t>
      </w:r>
    </w:p>
    <w:p w:rsidR="00A77B3E" w:rsidRDefault="00023E1E" w:rsidP="005D7380">
      <w:pPr>
        <w:ind w:firstLine="709"/>
        <w:jc w:val="both"/>
      </w:pPr>
      <w:r>
        <w:t xml:space="preserve">В данном случае предмет иска по данному делу составляет требование о возмещении убытков в виде расходов бюджета города Севастополя, связанных с демонтажем самовольно размещенного ответчиком металлического гаража на земельном участке по </w:t>
      </w:r>
      <w:proofErr w:type="gramStart"/>
      <w:r>
        <w:t xml:space="preserve">адресу:   </w:t>
      </w:r>
      <w:proofErr w:type="gramEnd"/>
      <w:r>
        <w:t xml:space="preserve">                      адрес, в размере 25 811,40 руб.</w:t>
      </w:r>
    </w:p>
    <w:p w:rsidR="00A77B3E" w:rsidRDefault="00023E1E" w:rsidP="005D7380">
      <w:pPr>
        <w:ind w:firstLine="709"/>
        <w:jc w:val="both"/>
      </w:pPr>
      <w:r>
        <w:t>В силу подпункта 2 пункта 1 статьи 60 Земельного кодекса Российской Федерации нарушенное право на земельный участок подлежит восстановлению в случаях самовольного занятия земельного участка.</w:t>
      </w:r>
    </w:p>
    <w:p w:rsidR="00A77B3E" w:rsidRDefault="00023E1E" w:rsidP="005D7380">
      <w:pPr>
        <w:ind w:firstLine="709"/>
        <w:jc w:val="both"/>
      </w:pPr>
      <w:r>
        <w:t>Согласно статье 74 Земельного кодекса Российской Федерации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77B3E" w:rsidRDefault="00023E1E" w:rsidP="005D7380">
      <w:pPr>
        <w:ind w:firstLine="709"/>
        <w:jc w:val="both"/>
      </w:pPr>
      <w:r>
        <w:t>В соответствии со статьей 76 Земельного кодекса Российской Федерации юридические лица, граждане обязаны возместить в полном объеме вред, причиненный в результате совершения ими земельных правонарушений. Приведение земельных участков в пригодное для использования состояние при их самовольном занятии, снос зданий, сооружений при самовольном занятии земельных участков или самовольном строительстве осуществляется юридическими лицами и гражданами, виновными в указанных земельных правонарушениях, или за их счет.</w:t>
      </w:r>
    </w:p>
    <w:p w:rsidR="00A77B3E" w:rsidRDefault="00023E1E" w:rsidP="005D7380">
      <w:pPr>
        <w:ind w:firstLine="709"/>
        <w:jc w:val="both"/>
      </w:pPr>
      <w:r>
        <w:t>Согласно статье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При этом под убытками, в частности,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A77B3E" w:rsidRDefault="00023E1E" w:rsidP="005D7380">
      <w:pPr>
        <w:ind w:firstLine="709"/>
        <w:jc w:val="both"/>
      </w:pPr>
      <w:r>
        <w:t>Общие основания ответственности за причинение вреда установлены в статье 1064 Гражданского кодекса Российской Федерации, в соответствии с пунктами 1 и 2 которой предусмотрено, что причиненный вред подлежит возмещению в полном объеме лицом, причинившим вред. При этом лицо, причинившее вред, освобождается от возмещения вреда, если докажет, что вред причинен не по его вине.</w:t>
      </w:r>
    </w:p>
    <w:p w:rsidR="00A77B3E" w:rsidRDefault="00023E1E" w:rsidP="005D7380">
      <w:pPr>
        <w:ind w:firstLine="709"/>
        <w:jc w:val="both"/>
      </w:pPr>
      <w:r>
        <w:t xml:space="preserve">Таким образом, для применения такой меры гражданско-правовой ответственности, как взыскание имущественного вреда (убытков), требуется наличие таких элементов как: вред (убытки); противоправность поведения лица, причинившего вред (убытки); причинная связь между таким поведением и причиненным вредом (убытками); вина </w:t>
      </w:r>
      <w:proofErr w:type="spellStart"/>
      <w:r>
        <w:t>причинителя</w:t>
      </w:r>
      <w:proofErr w:type="spellEnd"/>
      <w:r>
        <w:t xml:space="preserve"> вреда (убытков). При отсутствии хотя бы одного из этих элементов гражданско-правовая ответственность не наступает.</w:t>
      </w:r>
    </w:p>
    <w:p w:rsidR="00A77B3E" w:rsidRDefault="00023E1E" w:rsidP="005D7380">
      <w:pPr>
        <w:ind w:firstLine="709"/>
        <w:jc w:val="both"/>
      </w:pPr>
      <w:r>
        <w:t xml:space="preserve">При этом именно на истца возлагается обязанность доказать наличие вреда (убытков), противоправность (незаконность) поведения </w:t>
      </w:r>
      <w:proofErr w:type="spellStart"/>
      <w:r>
        <w:t>причинителя</w:t>
      </w:r>
      <w:proofErr w:type="spellEnd"/>
      <w:r>
        <w:t xml:space="preserve"> вреда (убытков) и причинную связь такого поведения с причиненным вредом (убытками). </w:t>
      </w:r>
    </w:p>
    <w:p w:rsidR="00A77B3E" w:rsidRDefault="00023E1E" w:rsidP="005D7380">
      <w:pPr>
        <w:ind w:firstLine="709"/>
        <w:jc w:val="both"/>
      </w:pPr>
      <w:r>
        <w:t>В свою очередь ответчик должен доказать, что в его действиях отсутствует вина в причинении вреда (убытков).</w:t>
      </w:r>
    </w:p>
    <w:p w:rsidR="00A77B3E" w:rsidRDefault="00023E1E" w:rsidP="005D7380">
      <w:pPr>
        <w:ind w:firstLine="709"/>
        <w:jc w:val="both"/>
      </w:pPr>
      <w:r>
        <w:t xml:space="preserve">Как следует из материалов дела, решение Севастопольской городской комиссии по пресечению самовольного строительства, отраженное в пункте 24 протокола заседания комиссии </w:t>
      </w:r>
      <w:r>
        <w:lastRenderedPageBreak/>
        <w:t xml:space="preserve">от 22.04.2016 № 13, о демонтаже, в частности, некапитальных гаражных боксов, выполненных из метало-профильных листов, расположенных по адресу: </w:t>
      </w:r>
      <w:r w:rsidR="005D7380">
        <w:t>адрес</w:t>
      </w:r>
      <w:r>
        <w:t>, среди которых присутствовал принадлежащий ответчику металлический гараж, было принято в соответствии со статьей 7.1 «Самовольное занятие земельного участка» Кодекса Российской Федерации об административных правонарушениях на основании акта обследования Управления земельного контроля города Севастополя от 17.01.2016 № ОБ-0284/01-16.</w:t>
      </w:r>
    </w:p>
    <w:p w:rsidR="00A77B3E" w:rsidRDefault="00023E1E" w:rsidP="005D7380">
      <w:pPr>
        <w:ind w:firstLine="709"/>
        <w:jc w:val="both"/>
      </w:pPr>
      <w:r>
        <w:t>Положения статьи 7.1 Кодекса Российской Федерации об административных правонарушениях устанавливают административную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A77B3E" w:rsidRDefault="00023E1E" w:rsidP="005D7380">
      <w:pPr>
        <w:ind w:firstLine="709"/>
        <w:jc w:val="both"/>
      </w:pPr>
      <w:r>
        <w:t xml:space="preserve">Вместе с этим истцом не представлены доказательства составления уполномоченными органами протокола об административном правонарушении, предусмотренном статьей 7.1 Кодекса Российской Федерации об административных правонарушениях, в отношении ответчика и принятия соответствующего решения по результатам его рассмотрения о привлечении ответчика к административной ответственности за самовольное занятие земельного участка, расположенного по адресу: </w:t>
      </w:r>
      <w:r w:rsidR="005D7380">
        <w:t>адрес</w:t>
      </w:r>
      <w:r>
        <w:t>.</w:t>
      </w:r>
    </w:p>
    <w:p w:rsidR="00A77B3E" w:rsidRDefault="00023E1E" w:rsidP="005D7380">
      <w:pPr>
        <w:ind w:firstLine="709"/>
        <w:jc w:val="both"/>
      </w:pPr>
      <w:r>
        <w:t>В этой связи ссылка в решении Севастопольской городской комиссии по пресечению самовольного строительства, отраженном в пункте 24 протокола заседания комиссии от 22.04.2016 № 13, на статью 7.1 Кодекса Российской Федерации об административных правонарушениях при отсутствии соответствующих материалов и решений, составленных и принятых в порядке, установленном Кодексом Российской Федерации об административных правонарушениях, не может служить правовым основанием считать произведенные ответчиком действия по установке гаража самовольным занятием земельного участка.</w:t>
      </w:r>
    </w:p>
    <w:p w:rsidR="00A77B3E" w:rsidRDefault="00023E1E" w:rsidP="005D7380">
      <w:pPr>
        <w:ind w:firstLine="709"/>
        <w:jc w:val="both"/>
      </w:pPr>
      <w:r>
        <w:t>На запрос мирового судьи из Управления земельного контроля города Севастополя (</w:t>
      </w:r>
      <w:proofErr w:type="spellStart"/>
      <w:r>
        <w:t>Севземконтроля</w:t>
      </w:r>
      <w:proofErr w:type="spellEnd"/>
      <w:r>
        <w:t xml:space="preserve">) поступил акт обследования земельного участка № ОБ-0284/01-16 (Т. 1                 </w:t>
      </w:r>
      <w:proofErr w:type="spellStart"/>
      <w:r>
        <w:t>л.д</w:t>
      </w:r>
      <w:proofErr w:type="spellEnd"/>
      <w:r>
        <w:t>. 164-185), на основании которого было принято решение Севастопольской городской комиссии по пресечению самовольного строительства, отраженное в пункте 24 протокола заседания комиссии от 22.04.2016 № 13.</w:t>
      </w:r>
    </w:p>
    <w:p w:rsidR="00A77B3E" w:rsidRDefault="00023E1E" w:rsidP="005D7380">
      <w:pPr>
        <w:ind w:firstLine="709"/>
        <w:jc w:val="both"/>
      </w:pPr>
      <w:r>
        <w:t xml:space="preserve">Согласно указанному акту обследования № ОБ-0284/01-16: </w:t>
      </w:r>
    </w:p>
    <w:p w:rsidR="00A77B3E" w:rsidRDefault="00023E1E" w:rsidP="005D7380">
      <w:pPr>
        <w:ind w:firstLine="709"/>
        <w:jc w:val="both"/>
      </w:pPr>
      <w:r>
        <w:t xml:space="preserve">- земельный участок, расположенный по адресу: </w:t>
      </w:r>
      <w:r w:rsidR="005D7380">
        <w:t>адрес</w:t>
      </w:r>
      <w:r>
        <w:t xml:space="preserve"> огражден некапитальным металлическим забором;</w:t>
      </w:r>
    </w:p>
    <w:p w:rsidR="00A77B3E" w:rsidRDefault="00023E1E" w:rsidP="005D7380">
      <w:pPr>
        <w:ind w:firstLine="709"/>
        <w:jc w:val="both"/>
      </w:pPr>
      <w:r>
        <w:t>- на земельном участке расположены: некапит</w:t>
      </w:r>
      <w:r w:rsidR="005D7380">
        <w:t xml:space="preserve">альный нежилой объект площадью </w:t>
      </w:r>
      <w:r>
        <w:t xml:space="preserve">10 </w:t>
      </w:r>
      <w:proofErr w:type="spellStart"/>
      <w:r>
        <w:t>кв.м</w:t>
      </w:r>
      <w:proofErr w:type="spellEnd"/>
      <w:r>
        <w:t xml:space="preserve">, часть которого расположена на земельном участке, находящемся в собственности юридического лица; некапитальный навес площадью 257 </w:t>
      </w:r>
      <w:proofErr w:type="spellStart"/>
      <w:r>
        <w:t>кв.м</w:t>
      </w:r>
      <w:proofErr w:type="spellEnd"/>
      <w:r>
        <w:t xml:space="preserve">, который используется для стоянки автотранспортных средств, и часть которого расположена на земельном участке, находящемся в собственности юридического лица; капитальный нежилой объект площадью 31 </w:t>
      </w:r>
      <w:proofErr w:type="spellStart"/>
      <w:r>
        <w:t>кв.м</w:t>
      </w:r>
      <w:proofErr w:type="spellEnd"/>
      <w:r>
        <w:t xml:space="preserve">; некапитальные гаражные боксы, выполненные из метало-профильных листов площадью 18 </w:t>
      </w:r>
      <w:proofErr w:type="spellStart"/>
      <w:r>
        <w:t>кв.м</w:t>
      </w:r>
      <w:proofErr w:type="spellEnd"/>
      <w:r>
        <w:t xml:space="preserve"> каждый, за исключением гаражного бокса под № </w:t>
      </w:r>
      <w:r w:rsidR="00B75673">
        <w:t>номер</w:t>
      </w:r>
      <w:r>
        <w:t xml:space="preserve"> – 21 </w:t>
      </w:r>
      <w:proofErr w:type="spellStart"/>
      <w:r>
        <w:t>кв.м</w:t>
      </w:r>
      <w:proofErr w:type="spellEnd"/>
      <w:r>
        <w:t xml:space="preserve">., в количестве 24 единиц; некапитальный объект площадью 16 </w:t>
      </w:r>
      <w:proofErr w:type="spellStart"/>
      <w:r>
        <w:t>кв.м</w:t>
      </w:r>
      <w:proofErr w:type="spellEnd"/>
      <w:r>
        <w:t xml:space="preserve">; объект капитального строительства площадью 32 </w:t>
      </w:r>
      <w:proofErr w:type="spellStart"/>
      <w:r>
        <w:t>кв.м</w:t>
      </w:r>
      <w:proofErr w:type="spellEnd"/>
      <w:r>
        <w:t xml:space="preserve"> с верандой площадью 17 </w:t>
      </w:r>
      <w:proofErr w:type="spellStart"/>
      <w:r>
        <w:t>кв.м</w:t>
      </w:r>
      <w:proofErr w:type="spellEnd"/>
      <w:r>
        <w:t xml:space="preserve"> и капитальным объектом площадью 17 </w:t>
      </w:r>
      <w:proofErr w:type="spellStart"/>
      <w:r>
        <w:t>кв.м</w:t>
      </w:r>
      <w:proofErr w:type="spellEnd"/>
      <w:r>
        <w:t xml:space="preserve">; капитальный объект площадью 20 </w:t>
      </w:r>
      <w:proofErr w:type="spellStart"/>
      <w:r>
        <w:t>кв.м</w:t>
      </w:r>
      <w:proofErr w:type="spellEnd"/>
      <w:r>
        <w:t xml:space="preserve"> предположительно гараж; некапитальный навес площадью 138 </w:t>
      </w:r>
      <w:proofErr w:type="spellStart"/>
      <w:r>
        <w:t>кв.м</w:t>
      </w:r>
      <w:proofErr w:type="spellEnd"/>
      <w:r>
        <w:t xml:space="preserve">, который используется для стоянки автотранспортных средств на платной основе; некапитальный гаражный бокс площадью 22 </w:t>
      </w:r>
      <w:proofErr w:type="spellStart"/>
      <w:r>
        <w:t>кв.м</w:t>
      </w:r>
      <w:proofErr w:type="spellEnd"/>
      <w:r>
        <w:t xml:space="preserve">, который расположен на земельном участке, находящемся в собственности юридического лица; металлические емкости в количестве 4 единиц общей площадью 32 </w:t>
      </w:r>
      <w:proofErr w:type="spellStart"/>
      <w:r>
        <w:t>кв.м</w:t>
      </w:r>
      <w:proofErr w:type="spellEnd"/>
      <w:r>
        <w:t>, расположенные на земельном участке, находящемся в собственности юридического лица; бензиновые колонки в количестве 2 единиц, расположенные на земельном участке, находящемся в собственности у юридического лица;</w:t>
      </w:r>
    </w:p>
    <w:p w:rsidR="00A77B3E" w:rsidRDefault="00023E1E" w:rsidP="005D7380">
      <w:pPr>
        <w:ind w:firstLine="709"/>
        <w:jc w:val="both"/>
      </w:pPr>
      <w:r>
        <w:t>- основная часть земельного участка используется для стоянки автотранспортных средств с извлечением из этого предпринимательской выгоды;</w:t>
      </w:r>
    </w:p>
    <w:p w:rsidR="00A77B3E" w:rsidRDefault="00023E1E" w:rsidP="005D7380">
      <w:pPr>
        <w:ind w:firstLine="709"/>
        <w:jc w:val="both"/>
      </w:pPr>
      <w:r>
        <w:t xml:space="preserve">- общая площадь фактически используемого земельного участка и расположенных на нем объектах составляет 6 697,0 </w:t>
      </w:r>
      <w:proofErr w:type="spellStart"/>
      <w:proofErr w:type="gramStart"/>
      <w:r>
        <w:t>кв.м</w:t>
      </w:r>
      <w:proofErr w:type="spellEnd"/>
      <w:proofErr w:type="gramEnd"/>
      <w:r>
        <w:t xml:space="preserve">, площадь земельного участка и объектов, которые размещены на земельном участке, находящемся в собственности у юридического лица составляет 2 704 </w:t>
      </w:r>
      <w:proofErr w:type="spellStart"/>
      <w:r>
        <w:t>кв.м</w:t>
      </w:r>
      <w:proofErr w:type="spellEnd"/>
      <w:r>
        <w:t>.</w:t>
      </w:r>
    </w:p>
    <w:p w:rsidR="00A77B3E" w:rsidRDefault="00023E1E" w:rsidP="005D7380">
      <w:pPr>
        <w:ind w:firstLine="709"/>
        <w:jc w:val="both"/>
      </w:pPr>
      <w:r>
        <w:lastRenderedPageBreak/>
        <w:t xml:space="preserve">Вместе с этим в акте обследования земельного участка № ОБ-0284/01-16 не указано наименование юридического лица, которому принадлежит земельный участок площадью 2 704 </w:t>
      </w:r>
      <w:proofErr w:type="spellStart"/>
      <w:proofErr w:type="gramStart"/>
      <w:r>
        <w:t>кв.м</w:t>
      </w:r>
      <w:proofErr w:type="spellEnd"/>
      <w:proofErr w:type="gramEnd"/>
      <w:r>
        <w:t xml:space="preserve">, и которым земельный участок по адресу: </w:t>
      </w:r>
      <w:r w:rsidR="00B75673">
        <w:t>адрес</w:t>
      </w:r>
      <w:r>
        <w:t>, используется для стоянки автотранспортных средств.</w:t>
      </w:r>
    </w:p>
    <w:p w:rsidR="00A77B3E" w:rsidRDefault="00023E1E" w:rsidP="005D7380">
      <w:pPr>
        <w:ind w:firstLine="709"/>
        <w:jc w:val="both"/>
      </w:pPr>
      <w:r>
        <w:t xml:space="preserve">Кроме этого согласно приложенной к акту план-схеме земельного участка невозможно с достоверностью установить на каком конкретно земельном участке располагался металлический гараж ответчика, с учетом указания на схеме нескольких земельных участков, в том числе с присвоенными кадастровыми номерами </w:t>
      </w:r>
      <w:r w:rsidR="00B75673">
        <w:t>номер</w:t>
      </w:r>
      <w:r>
        <w:t xml:space="preserve">, </w:t>
      </w:r>
      <w:r w:rsidR="00B75673">
        <w:t>номер</w:t>
      </w:r>
      <w:r>
        <w:t>.</w:t>
      </w:r>
    </w:p>
    <w:p w:rsidR="00A77B3E" w:rsidRDefault="00023E1E" w:rsidP="005D7380">
      <w:pPr>
        <w:ind w:firstLine="709"/>
        <w:jc w:val="both"/>
      </w:pPr>
      <w:r>
        <w:t xml:space="preserve">При этом представители Управления земельного контроля города Севастополя, и Департамента по имущественным и земельным отношениям города Севастополя, которые были привлечены к участию в деле в качестве третьих лиц, в судебные заседания для дачи пояснений относительно сведений, отраженных в акте обследования № ОБ-0284/01-16, и сведений относительно собственника земельного участка по адресу: </w:t>
      </w:r>
      <w:r w:rsidR="00B75673">
        <w:t>адрес</w:t>
      </w:r>
      <w:r>
        <w:t>, не являлись, сведений относительно собственника земельного участка на запросы мирового судьи не представили.</w:t>
      </w:r>
    </w:p>
    <w:p w:rsidR="00A77B3E" w:rsidRDefault="00023E1E" w:rsidP="005D7380">
      <w:pPr>
        <w:ind w:firstLine="709"/>
        <w:jc w:val="both"/>
      </w:pPr>
      <w:r>
        <w:t xml:space="preserve">Согласно пояснениям представителя ответчика металлический гараж, принадлежащий ответчику на основании паспорта на гараж и накладной о его приобретении (Т. 1 </w:t>
      </w:r>
      <w:proofErr w:type="spellStart"/>
      <w:r>
        <w:t>л.д</w:t>
      </w:r>
      <w:proofErr w:type="spellEnd"/>
      <w:r>
        <w:t>. 38-45, 62), располагался на парковочном месте на автостоянке ООО «Корпорация «</w:t>
      </w:r>
      <w:proofErr w:type="spellStart"/>
      <w:r>
        <w:t>Химагрострой</w:t>
      </w:r>
      <w:proofErr w:type="spellEnd"/>
      <w:r>
        <w:t xml:space="preserve">» по адресу: </w:t>
      </w:r>
      <w:r w:rsidR="00B75673">
        <w:t>адрес</w:t>
      </w:r>
      <w:r>
        <w:t xml:space="preserve"> с оплатой услуг автостоянки.</w:t>
      </w:r>
    </w:p>
    <w:p w:rsidR="00A77B3E" w:rsidRDefault="00023E1E" w:rsidP="005D7380">
      <w:pPr>
        <w:ind w:firstLine="709"/>
        <w:jc w:val="both"/>
      </w:pPr>
      <w:r>
        <w:t>Согласно письменным пояснениям третьего лица по делу ООО «Корпорация «</w:t>
      </w:r>
      <w:proofErr w:type="spellStart"/>
      <w:r>
        <w:t>Химагрострой</w:t>
      </w:r>
      <w:proofErr w:type="spellEnd"/>
      <w:r>
        <w:t xml:space="preserve">» от 21.04.2017 исх. №16/17 и приложенным к ним документам (Т. 1 </w:t>
      </w:r>
      <w:proofErr w:type="spellStart"/>
      <w:r>
        <w:t>л.д</w:t>
      </w:r>
      <w:proofErr w:type="spellEnd"/>
      <w:r>
        <w:t xml:space="preserve">. 238 – 246, Т. 2 </w:t>
      </w:r>
      <w:proofErr w:type="spellStart"/>
      <w:r>
        <w:t>л.д</w:t>
      </w:r>
      <w:proofErr w:type="spellEnd"/>
      <w:r>
        <w:t xml:space="preserve">. 8 – 12) последнему в соответствии с решением городской комиссии по аренде коммунального имущества от 26.05.2009 на основании договора аренды недвижимого имущества от 10.07.2009 № 589 (Т. 1 </w:t>
      </w:r>
      <w:proofErr w:type="spellStart"/>
      <w:r>
        <w:t>л.д</w:t>
      </w:r>
      <w:proofErr w:type="spellEnd"/>
      <w:r>
        <w:t>. 243 – 246) Коммунальным предприятием Севастопольского городского совета «</w:t>
      </w:r>
      <w:proofErr w:type="spellStart"/>
      <w:r>
        <w:t>Аррикон</w:t>
      </w:r>
      <w:proofErr w:type="spellEnd"/>
      <w:r>
        <w:t>» было передано в аренду имущество – автостоянка (в том числе цементное мощение, навес лит «</w:t>
      </w:r>
      <w:r w:rsidR="00B75673">
        <w:t>литера</w:t>
      </w:r>
      <w:r>
        <w:t>», мастерская лит «</w:t>
      </w:r>
      <w:r w:rsidR="00B75673">
        <w:t>литера</w:t>
      </w:r>
      <w:r>
        <w:t>», помещение для персонала лит. «</w:t>
      </w:r>
      <w:r w:rsidR="00B75673">
        <w:t>литера</w:t>
      </w:r>
      <w:r>
        <w:t>», помещение для инвентаря лит. «</w:t>
      </w:r>
      <w:r w:rsidR="00B75673">
        <w:t>литера</w:t>
      </w:r>
      <w:r>
        <w:t xml:space="preserve">») общей площадью 5 432 </w:t>
      </w:r>
      <w:proofErr w:type="spellStart"/>
      <w:proofErr w:type="gramStart"/>
      <w:r>
        <w:t>кв.м</w:t>
      </w:r>
      <w:proofErr w:type="spellEnd"/>
      <w:proofErr w:type="gramEnd"/>
      <w:r>
        <w:t xml:space="preserve">, расположенная по адресу: </w:t>
      </w:r>
      <w:r w:rsidR="00B75673">
        <w:t>адрес</w:t>
      </w:r>
      <w:r>
        <w:t xml:space="preserve">, на срок до 11 июня 2014 г. с возможностью продления на тот же срок и на тех же условиях в случае отсутствия заявления одной из сторон о прекращении или изменения условий договора в течение месяца после окончания срока его действия. </w:t>
      </w:r>
    </w:p>
    <w:p w:rsidR="00A77B3E" w:rsidRDefault="00023E1E" w:rsidP="005D7380">
      <w:pPr>
        <w:ind w:firstLine="709"/>
        <w:jc w:val="both"/>
      </w:pPr>
      <w:r>
        <w:t>Также в данных письменных пояснениях ООО «Корпорация «</w:t>
      </w:r>
      <w:proofErr w:type="spellStart"/>
      <w:r>
        <w:t>Химагрострой</w:t>
      </w:r>
      <w:proofErr w:type="spellEnd"/>
      <w:r>
        <w:t>» указывает на то, что на сегодняшний день документы по аренде указанного объекта находятся на переоформлении, оплата осуществляется в полном объеме по выставляемым ГУП «ЦЭИСГ» счетам.</w:t>
      </w:r>
    </w:p>
    <w:p w:rsidR="00A77B3E" w:rsidRDefault="00023E1E" w:rsidP="005D7380">
      <w:pPr>
        <w:ind w:firstLine="709"/>
        <w:jc w:val="both"/>
      </w:pPr>
      <w:r>
        <w:t>Кроме этого в своих письменных пояснениях ООО «Корпорация «</w:t>
      </w:r>
      <w:proofErr w:type="spellStart"/>
      <w:r>
        <w:t>Химагрострой</w:t>
      </w:r>
      <w:proofErr w:type="spellEnd"/>
      <w:r>
        <w:t xml:space="preserve">» сообщило суду, что </w:t>
      </w:r>
      <w:proofErr w:type="spellStart"/>
      <w:r>
        <w:t>Пучинским</w:t>
      </w:r>
      <w:proofErr w:type="spellEnd"/>
      <w:r>
        <w:t xml:space="preserve"> С.Э. использовалось постоянное парковочное место и осуществлялась оплата за услуги автостоянки, расположенной по адресу: </w:t>
      </w:r>
      <w:r w:rsidR="00B75673">
        <w:t>адрес</w:t>
      </w:r>
      <w:r>
        <w:t>, согласно прейскуранта 45 руб. в сутки.</w:t>
      </w:r>
    </w:p>
    <w:p w:rsidR="00A77B3E" w:rsidRDefault="00023E1E" w:rsidP="005D7380">
      <w:pPr>
        <w:ind w:firstLine="709"/>
        <w:jc w:val="both"/>
      </w:pPr>
      <w:r>
        <w:t>Также представителем ответчика было представлено письмо ООО «Корпорация «</w:t>
      </w:r>
      <w:proofErr w:type="spellStart"/>
      <w:r>
        <w:t>Химагрострой</w:t>
      </w:r>
      <w:proofErr w:type="spellEnd"/>
      <w:r>
        <w:t xml:space="preserve">» от 10.03.2017 исх. № 9/17 (Т. 1 </w:t>
      </w:r>
      <w:proofErr w:type="spellStart"/>
      <w:r>
        <w:t>л.д</w:t>
      </w:r>
      <w:proofErr w:type="spellEnd"/>
      <w:r>
        <w:t xml:space="preserve">. 130), которым </w:t>
      </w:r>
      <w:proofErr w:type="spellStart"/>
      <w:r>
        <w:t>Пучинский</w:t>
      </w:r>
      <w:proofErr w:type="spellEnd"/>
      <w:r>
        <w:t xml:space="preserve"> С.Э. был уведомлен о том, что: </w:t>
      </w:r>
    </w:p>
    <w:p w:rsidR="00A77B3E" w:rsidRDefault="00023E1E" w:rsidP="005D7380">
      <w:pPr>
        <w:ind w:firstLine="709"/>
        <w:jc w:val="both"/>
      </w:pPr>
      <w:r>
        <w:t xml:space="preserve">- за использование парковочного места на автостоянке, расположенной по адресу: </w:t>
      </w:r>
      <w:r w:rsidR="00B75673">
        <w:t>адрес</w:t>
      </w:r>
      <w:r>
        <w:t xml:space="preserve"> им было оплачено 1 января 2016 г. 8 190,00 руб. (за период 01.01.2016 - 01.07.2016) и 1 июля 2016 г. 8 280,00 руб. (за период 01.07.2016 - 01.01.2017); </w:t>
      </w:r>
    </w:p>
    <w:p w:rsidR="00A77B3E" w:rsidRDefault="00023E1E" w:rsidP="005D7380">
      <w:pPr>
        <w:ind w:firstLine="709"/>
        <w:jc w:val="both"/>
      </w:pPr>
      <w:r>
        <w:t xml:space="preserve">- департаментом городского хозяйства города Севастополя 23 сентября 2016 г. были произведены действия, связанные с демонтажем гаража, установленного </w:t>
      </w:r>
      <w:proofErr w:type="spellStart"/>
      <w:r>
        <w:t>Пучинским</w:t>
      </w:r>
      <w:proofErr w:type="spellEnd"/>
      <w:r>
        <w:t xml:space="preserve"> С.Э. на парковочном месте, в связи с чем за не предоставленные услуги ему были возвращены денежные средства в размере 4 490,00 руб. </w:t>
      </w:r>
    </w:p>
    <w:p w:rsidR="00A77B3E" w:rsidRDefault="00023E1E" w:rsidP="005D7380">
      <w:pPr>
        <w:ind w:firstLine="709"/>
        <w:jc w:val="both"/>
      </w:pPr>
      <w:r>
        <w:t>Факт уплаты и возврата указанных денежных средств подтверждается также представленными ООО «Корпорация «</w:t>
      </w:r>
      <w:proofErr w:type="spellStart"/>
      <w:r>
        <w:t>Химагрострой</w:t>
      </w:r>
      <w:proofErr w:type="spellEnd"/>
      <w:r>
        <w:t xml:space="preserve">» приходными кассовыми ордерами от 01.01.2016 № 1, от 01.07.2016 № 13, распиской от 07.10.2016 (Т. 1 </w:t>
      </w:r>
      <w:proofErr w:type="spellStart"/>
      <w:r>
        <w:t>л.д</w:t>
      </w:r>
      <w:proofErr w:type="spellEnd"/>
      <w:r>
        <w:t>. 240 – 242).</w:t>
      </w:r>
    </w:p>
    <w:p w:rsidR="00A77B3E" w:rsidRDefault="00023E1E" w:rsidP="005D7380">
      <w:pPr>
        <w:ind w:firstLine="709"/>
        <w:jc w:val="both"/>
      </w:pPr>
      <w:r>
        <w:t xml:space="preserve">Согласно правовой позиции, изложенной в пункте 1 постановления Пленума Высшего Арбитражного Суда Российской Федерации от 17.02.2011 № 11 «О некоторых вопросах применения Особенной части Кодекса Российской Федерации об административных </w:t>
      </w:r>
      <w:r>
        <w:lastRenderedPageBreak/>
        <w:t xml:space="preserve">правонарушениях», судам следует учитывать, что под самовольным занятием земель понимается пользование чужим земельным участком при отсутствии воли собственника этого участка или иного </w:t>
      </w:r>
      <w:proofErr w:type="spellStart"/>
      <w:r>
        <w:t>управомоченного</w:t>
      </w:r>
      <w:proofErr w:type="spellEnd"/>
      <w:r>
        <w:t xml:space="preserve"> им лица, выраженной в установленном порядке.</w:t>
      </w:r>
    </w:p>
    <w:p w:rsidR="00A77B3E" w:rsidRDefault="00023E1E" w:rsidP="005D7380">
      <w:pPr>
        <w:ind w:firstLine="709"/>
        <w:jc w:val="both"/>
      </w:pPr>
      <w:r>
        <w:t>Представленными доказательствами подтверждается, что ответчиком металлический гараж был установлен на автостоянке, переданной в аренду ООО «Корпорация «</w:t>
      </w:r>
      <w:proofErr w:type="spellStart"/>
      <w:r>
        <w:t>Химагрострой</w:t>
      </w:r>
      <w:proofErr w:type="spellEnd"/>
      <w:r>
        <w:t>», и соответственно с разрешения последнего, что исключает основания считать такое размещение гаража самовольным.</w:t>
      </w:r>
    </w:p>
    <w:p w:rsidR="00A77B3E" w:rsidRDefault="00023E1E" w:rsidP="005D7380">
      <w:pPr>
        <w:ind w:firstLine="709"/>
        <w:jc w:val="both"/>
      </w:pPr>
      <w:r>
        <w:t>При этом следует отметить, что в данном случае ООО «Корпорация «</w:t>
      </w:r>
      <w:proofErr w:type="spellStart"/>
      <w:r>
        <w:t>Химагрострой</w:t>
      </w:r>
      <w:proofErr w:type="spellEnd"/>
      <w:r>
        <w:t xml:space="preserve">» являлось </w:t>
      </w:r>
      <w:proofErr w:type="spellStart"/>
      <w:r>
        <w:t>управомоченным</w:t>
      </w:r>
      <w:proofErr w:type="spellEnd"/>
      <w:r>
        <w:t xml:space="preserve"> собственником лицом относительно автостоянки, расположенной в </w:t>
      </w:r>
      <w:r w:rsidR="00B75673">
        <w:t>адрес</w:t>
      </w:r>
      <w:r>
        <w:t>, которое могло давать разрешение на установку некапитальных металлических гаражей на автостоянке, с учетом отсутствия ограничений на такое право ООО «Корпорация «</w:t>
      </w:r>
      <w:proofErr w:type="spellStart"/>
      <w:r>
        <w:t>Химагрострой</w:t>
      </w:r>
      <w:proofErr w:type="spellEnd"/>
      <w:r>
        <w:t>» согласно условиям договора аренды от 10.07.2009 № 589.</w:t>
      </w:r>
    </w:p>
    <w:p w:rsidR="00A77B3E" w:rsidRDefault="00023E1E" w:rsidP="005D7380">
      <w:pPr>
        <w:ind w:firstLine="709"/>
        <w:jc w:val="both"/>
      </w:pPr>
      <w:r>
        <w:t>Также судом учитывается, что договор аренды стоянки от 10.07.2009 № 589 на момент демонтажа металлического гаража ответчика являлся действующим с учетом условий пункта 7.2 указанного договора и положений статьи 12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77B3E" w:rsidRDefault="00023E1E" w:rsidP="005D7380">
      <w:pPr>
        <w:ind w:firstLine="709"/>
        <w:jc w:val="both"/>
      </w:pPr>
      <w:r>
        <w:t>В свою очередь истец не представил надлежащих доказательств прекращения договора аренды стоянки от 10.07.2009 № 589 и, соответственно, самовольного занятия ООО «Корпорация «</w:t>
      </w:r>
      <w:proofErr w:type="spellStart"/>
      <w:r>
        <w:t>Химагрострой</w:t>
      </w:r>
      <w:proofErr w:type="spellEnd"/>
      <w:r>
        <w:t xml:space="preserve">» земельного участка с целью размещения автостоянки по адресу: </w:t>
      </w:r>
      <w:r w:rsidR="00B75673">
        <w:t>адрес</w:t>
      </w:r>
      <w:r>
        <w:t>.</w:t>
      </w:r>
    </w:p>
    <w:p w:rsidR="00A77B3E" w:rsidRDefault="00023E1E" w:rsidP="005D7380">
      <w:pPr>
        <w:ind w:firstLine="709"/>
        <w:jc w:val="both"/>
      </w:pPr>
      <w:r>
        <w:t>Кроме этого суд исходит из следующего.</w:t>
      </w:r>
    </w:p>
    <w:p w:rsidR="00A77B3E" w:rsidRDefault="00023E1E" w:rsidP="005D7380">
      <w:pPr>
        <w:ind w:firstLine="709"/>
        <w:jc w:val="both"/>
      </w:pPr>
      <w:r>
        <w:t>Постановлением Правительства Севастополя от 09.10.2014 № 385 (в редакции, действующей на момент возникновения спорных правоотношений) был утвержден Порядок взаимодействия органов исполнительной власти города Севастополя при организации работы по освобождению земельных участков от незаконно размещенных на них объектов строительства, в том числе демонтажа (сноса) и (или) перемещения таких объектов (далее – Порядок от 09.10.2014 № 385), который определяет порядок демонтажа (сноса) незаконно размещенных объектов, не являющихся объектами капитального строительства, порядок взаимодействия органов исполнительной власти города Севастополя в рамках предоставленных им полномочий по освобождению земельных участков, находящихся в собственности города Севастополя, земельных участков на территории города Севастополя, государственная собственность на которые не разграничена и которые не находятся в собственности граждан и юридических лиц, земельных участков, находящихся в муниципальной собственности, а также земельных участков, находящихся в собственности, пользовании, владении юридических и физических лиц, от незаконно размещенных объектов капитального и некапитального строительства, условия принятия решений по демонтажу и сносу строений и сооружений.</w:t>
      </w:r>
    </w:p>
    <w:p w:rsidR="00A77B3E" w:rsidRDefault="00023E1E" w:rsidP="005D7380">
      <w:pPr>
        <w:ind w:firstLine="709"/>
        <w:jc w:val="both"/>
      </w:pPr>
      <w:r>
        <w:t>Согласно пункту 2 Порядка от 09.10.2014 № 385 рассмотрение вопросов об освобождении земельных участков от незаконно размещенных на них объектов осуществляется постоянно действующей Городской комиссией по пресечению самовольного строительства (далее – Городская комиссия).</w:t>
      </w:r>
    </w:p>
    <w:p w:rsidR="00A77B3E" w:rsidRDefault="00023E1E" w:rsidP="005D7380">
      <w:pPr>
        <w:ind w:firstLine="709"/>
        <w:jc w:val="both"/>
      </w:pPr>
      <w:r>
        <w:t>Пунктом 4 Порядка от 09.10.2014 № 385 предусмотрено, что выявление фактов самовольного строительства (реконструкции) осуществляется администрациями соответствующих районов города Севастополя, органом исполнительной власти, уполномоченным в сфере государственного строительного надзора, органом исполнительной власти, уполномоченным в сфере земельного контроля, и иных органов исполнительной власти города Севастополя в рамках осуществления своих полномочий.</w:t>
      </w:r>
    </w:p>
    <w:p w:rsidR="00A77B3E" w:rsidRDefault="00023E1E" w:rsidP="005D7380">
      <w:pPr>
        <w:ind w:firstLine="709"/>
        <w:jc w:val="both"/>
      </w:pPr>
      <w:r>
        <w:t xml:space="preserve">В соответствии с пунктом 10.3 Порядка от 09.10.2014 № 385 в случае выявления незаконно размещенных объектов строительства на землях города Севастополя уполномоченное должностное лицо составляет акт о выявлении незаконно размещенного объекта. </w:t>
      </w:r>
      <w:proofErr w:type="spellStart"/>
      <w:r>
        <w:t>Земконтроль</w:t>
      </w:r>
      <w:proofErr w:type="spellEnd"/>
      <w:r>
        <w:t xml:space="preserve"> составляет акт обследования земельного участка в соответствии с регламентом осуществления функции земельного контроля. Данные акты направляются в течение 10 дней (10 рабочих дней) в Городскую комиссию для рассмотрения.</w:t>
      </w:r>
    </w:p>
    <w:p w:rsidR="00A77B3E" w:rsidRDefault="00023E1E" w:rsidP="005D7380">
      <w:pPr>
        <w:ind w:firstLine="709"/>
        <w:jc w:val="both"/>
      </w:pPr>
      <w:r>
        <w:lastRenderedPageBreak/>
        <w:t>Согласно пункту 3.8 Порядка от 09.10.2014 № 385 акт о выявлении незаконно размещенного объекта, является документом установленного образца, указанном в приложении № 1 к настоящему Порядку, составленным должностными лицами Управления контроля городского хозяйства, администрации района города Севастополя, которые уполномочены на составление такого акта в соответствии с распорядительным актом указанных органов.</w:t>
      </w:r>
    </w:p>
    <w:p w:rsidR="00A77B3E" w:rsidRDefault="00023E1E" w:rsidP="005D7380">
      <w:pPr>
        <w:ind w:firstLine="709"/>
        <w:jc w:val="both"/>
      </w:pPr>
      <w:r>
        <w:t xml:space="preserve">Подпунктом 13.1.1 пункта 13.1 Порядка от 09.10.2014 № 385 установлено, что Городская комиссия полномочна в случае отсутствия у правообладателя объекта документов, определенных пунктом 3.3 настоящего Порядка, при наличии оснований отнесения объекта к одному из указанных в пунктах 3.1, 3.2 настоящего Порядка, на основании акта о выявлении незаконно размещенного объекта, составленного должностными лицами Управления контроля городского хозяйства, администраций районов города Севастополя, акта обследования земельного участка, составленного должностными лицами </w:t>
      </w:r>
      <w:proofErr w:type="spellStart"/>
      <w:r>
        <w:t>Земконтроля</w:t>
      </w:r>
      <w:proofErr w:type="spellEnd"/>
      <w:r>
        <w:t>, принимать решения в части объектов, не являющихся объектами капитального строительства, а также не зарегистрированных в органах регистрации как объекты недвижимого имущества - о демонтаже и/или перемещении незаконно (самовольно) размещенных объектов, находящихся на землях города Севастополя.</w:t>
      </w:r>
    </w:p>
    <w:p w:rsidR="00A77B3E" w:rsidRDefault="00023E1E" w:rsidP="005D7380">
      <w:pPr>
        <w:ind w:firstLine="709"/>
        <w:jc w:val="both"/>
      </w:pPr>
      <w:r>
        <w:t>Таким образом, исходя из содержания указанных правовых норм, основанием для принятия Городской комиссией по пресечению самовольного строительства решения о демонтаже и/или перемещении незаконно (самовольно) размещенных объектов, не являющихся объектами капитального строительства, находящихся на землях города Севастополя, являются акт о выявлении незаконно размещенного объекта, составленный должностными лицами Управления контроля городского хозяйства, администрации района города Севастополя, которые уполномочены на составление такого акта в соответствии с распорядительным актом указанных органов, и акт обследования земельного участка, составленный Управлением земельного контроля города Севастополя (</w:t>
      </w:r>
      <w:proofErr w:type="spellStart"/>
      <w:r>
        <w:t>Земконтроль</w:t>
      </w:r>
      <w:proofErr w:type="spellEnd"/>
      <w:r>
        <w:t xml:space="preserve">) в соответствии с регламентом осуществления функции земельного контроля. </w:t>
      </w:r>
    </w:p>
    <w:p w:rsidR="00A77B3E" w:rsidRDefault="00023E1E" w:rsidP="005D7380">
      <w:pPr>
        <w:ind w:firstLine="709"/>
        <w:jc w:val="both"/>
      </w:pPr>
      <w:r>
        <w:t>При этом Порядок от 09.10.2014 № 385 устанавливает обязательное составление двух этих актов, а не одного из них.</w:t>
      </w:r>
    </w:p>
    <w:p w:rsidR="00A77B3E" w:rsidRDefault="00023E1E" w:rsidP="005D7380">
      <w:pPr>
        <w:ind w:firstLine="709"/>
        <w:jc w:val="both"/>
      </w:pPr>
      <w:r>
        <w:t>В то же время решение Севастопольской городской комиссии по пресечению самовольного строительства, отраженное в пункте 24 протокола заседания комиссии от 22.04.2016 № 13, было принято на основании только акта обследования земельного участка, составленного Управлением земельного контроля города Севастополя.</w:t>
      </w:r>
    </w:p>
    <w:p w:rsidR="00A77B3E" w:rsidRDefault="00005F46" w:rsidP="005D7380">
      <w:pPr>
        <w:ind w:firstLine="709"/>
        <w:jc w:val="both"/>
      </w:pPr>
    </w:p>
    <w:p w:rsidR="00A77B3E" w:rsidRDefault="00023E1E" w:rsidP="005D7380">
      <w:pPr>
        <w:ind w:firstLine="709"/>
        <w:jc w:val="both"/>
      </w:pPr>
      <w:r>
        <w:t>Из материалов дела следует, что акт о выявлении незаконно размещенного объекта по форме, установленной в приложении № 1 к Порядку от 09.10.2014 № 385, составлен не был, что представителем истца не опровергалось.</w:t>
      </w:r>
    </w:p>
    <w:p w:rsidR="00A77B3E" w:rsidRDefault="00023E1E" w:rsidP="005D7380">
      <w:pPr>
        <w:ind w:firstLine="709"/>
        <w:jc w:val="both"/>
      </w:pPr>
      <w:r>
        <w:t xml:space="preserve">Указанные обстоятельства свидетельствуют о несоблюдении положений Порядка взаимодействия органов исполнительной власти города Севастополя при организации работы по освобождению земельных участков от незаконно размещенных на них объектов строительства, в том числе демонтажа (сноса) и (или) перемещения таких объектов, утвержденного постановлением Правительства Севастополя от 09.10.2014 № 385 (в редакции, действующей на момент возникновения спорных правоотношений), при принятии решения о демонтаже металлического гаража ответчика, расположенного по адресу: </w:t>
      </w:r>
      <w:r w:rsidR="00B75673">
        <w:t>адрес</w:t>
      </w:r>
      <w:r>
        <w:t>.</w:t>
      </w:r>
    </w:p>
    <w:p w:rsidR="00A77B3E" w:rsidRDefault="00023E1E" w:rsidP="005D7380">
      <w:pPr>
        <w:ind w:firstLine="709"/>
        <w:jc w:val="both"/>
      </w:pPr>
      <w:r>
        <w:t>В этой связи решение Севастопольской городской комиссии по пресечению самовольного строительства, отраженное в пункте 24 протокола заседания комиссии от 22.04.2016 № 13, не может быть признано таким, что соответствует действующему законодательству, поскольку нарушен порядок его принятия.</w:t>
      </w:r>
    </w:p>
    <w:p w:rsidR="00A77B3E" w:rsidRDefault="00023E1E" w:rsidP="005D7380">
      <w:pPr>
        <w:ind w:firstLine="709"/>
        <w:jc w:val="both"/>
      </w:pPr>
      <w:r>
        <w:t>В силу положений статьи 56 Гражданского процессуального кодекса Российской Федерации, содержание которой следует рассматривать в контексте части 3 статьи 123 Конституции Российской Федерации и статьи 12 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sidRDefault="00023E1E" w:rsidP="005D7380">
      <w:pPr>
        <w:ind w:firstLine="709"/>
        <w:jc w:val="both"/>
      </w:pPr>
      <w:r>
        <w:lastRenderedPageBreak/>
        <w:t xml:space="preserve">Таким образом, из установленных судом обстоятельств усматривается, что истцом не доказано надлежащим образом наличие противоправного поведения ответчика и, следовательно, причинно-следственной связи такого поведения с причиненными убытками в виде расходов бюджета города Севастополя, связанных с демонтажем гаража ответчика, а ответчик в свою очередь довел, что в его действиях отсутствует вина в причинении указанных убытков. </w:t>
      </w:r>
    </w:p>
    <w:p w:rsidR="00A77B3E" w:rsidRDefault="00023E1E" w:rsidP="005D7380">
      <w:pPr>
        <w:ind w:firstLine="709"/>
        <w:jc w:val="both"/>
      </w:pPr>
      <w:r>
        <w:t>При таких обстоятельствах, отсутствуют основания для возложения на ответчика такой меры ответственности как возмещение убытков.</w:t>
      </w:r>
    </w:p>
    <w:p w:rsidR="00A77B3E" w:rsidRDefault="00023E1E" w:rsidP="005D7380">
      <w:pPr>
        <w:ind w:firstLine="709"/>
        <w:jc w:val="both"/>
      </w:pPr>
      <w:r>
        <w:t>Учитывая вышеизложенное, суд пришел к выводу об отказе в удовлетворении исковых требований полностью в связи с их безосновательностью.</w:t>
      </w:r>
    </w:p>
    <w:p w:rsidR="00A77B3E" w:rsidRDefault="00023E1E" w:rsidP="005D7380">
      <w:pPr>
        <w:ind w:firstLine="709"/>
        <w:jc w:val="both"/>
      </w:pPr>
      <w:r>
        <w:t>Руководствуясь статьями 194 – 199 Гражданского процессуального кодекса Российской Федерации, мировой судья</w:t>
      </w:r>
    </w:p>
    <w:p w:rsidR="00A77B3E" w:rsidRDefault="00005F46" w:rsidP="005D7380">
      <w:pPr>
        <w:ind w:firstLine="709"/>
        <w:jc w:val="both"/>
      </w:pPr>
    </w:p>
    <w:p w:rsidR="00A77B3E" w:rsidRDefault="00023E1E" w:rsidP="005D7380">
      <w:pPr>
        <w:jc w:val="center"/>
      </w:pPr>
      <w:r>
        <w:t>решил:</w:t>
      </w:r>
    </w:p>
    <w:p w:rsidR="00A77B3E" w:rsidRDefault="00005F46" w:rsidP="005D7380">
      <w:pPr>
        <w:jc w:val="both"/>
      </w:pPr>
    </w:p>
    <w:p w:rsidR="00A77B3E" w:rsidRDefault="00023E1E" w:rsidP="005D7380">
      <w:pPr>
        <w:ind w:firstLine="709"/>
        <w:jc w:val="both"/>
      </w:pPr>
      <w:r>
        <w:t>в удовлетворении иска отказать.</w:t>
      </w:r>
    </w:p>
    <w:p w:rsidR="00A77B3E" w:rsidRDefault="00023E1E" w:rsidP="005D7380">
      <w:pPr>
        <w:ind w:firstLine="709"/>
        <w:jc w:val="both"/>
      </w:pPr>
      <w:r>
        <w:t>Заявление о составлении мотивированного решения по рассмотренному делу может быть подано лицами, участвующими в деле, их представителями: в течение трех дней со дня объявления резолютивной части решения,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если лица, участвующие в деле, их представители, не присутствовали в судебном заседании.</w:t>
      </w:r>
    </w:p>
    <w:p w:rsidR="00A77B3E" w:rsidRDefault="00023E1E" w:rsidP="005D7380">
      <w:pPr>
        <w:ind w:firstLine="709"/>
        <w:jc w:val="both"/>
      </w:pPr>
      <w:r>
        <w:t xml:space="preserve">Решение может быть обжаловано в апелляционном порядке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месяца со дня принятия решения в окончательной форме.</w:t>
      </w:r>
    </w:p>
    <w:p w:rsidR="00A77B3E" w:rsidRDefault="00005F46" w:rsidP="005D7380">
      <w:pPr>
        <w:jc w:val="both"/>
      </w:pPr>
    </w:p>
    <w:p w:rsidR="00A77B3E" w:rsidRDefault="00023E1E" w:rsidP="005D7380">
      <w:pPr>
        <w:jc w:val="both"/>
      </w:pPr>
      <w:r>
        <w:t>Мотивированное решение составлено 15.05.2017</w:t>
      </w:r>
    </w:p>
    <w:p w:rsidR="00A77B3E" w:rsidRDefault="00005F46" w:rsidP="005D7380">
      <w:pPr>
        <w:jc w:val="both"/>
      </w:pPr>
    </w:p>
    <w:p w:rsidR="00A77B3E" w:rsidRDefault="00023E1E" w:rsidP="005D7380">
      <w:pPr>
        <w:jc w:val="both"/>
      </w:pPr>
      <w:r>
        <w:t xml:space="preserve">Мировой судья </w:t>
      </w:r>
      <w:r>
        <w:tab/>
      </w:r>
      <w:r>
        <w:tab/>
      </w:r>
      <w:r>
        <w:tab/>
      </w:r>
      <w:r>
        <w:tab/>
      </w:r>
      <w:r>
        <w:tab/>
      </w:r>
      <w:r>
        <w:tab/>
      </w:r>
      <w:r>
        <w:tab/>
        <w:t xml:space="preserve">    А.В. Гонтарь</w:t>
      </w:r>
    </w:p>
    <w:p w:rsidR="00A77B3E" w:rsidRDefault="00005F46" w:rsidP="005D7380">
      <w:pPr>
        <w:jc w:val="both"/>
      </w:pPr>
    </w:p>
    <w:p w:rsidR="005D7380" w:rsidRDefault="005D7380">
      <w:bookmarkStart w:id="0" w:name="_GoBack"/>
      <w:bookmarkEnd w:id="0"/>
    </w:p>
    <w:sectPr w:rsidR="005D7380" w:rsidSect="00B75673">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1E"/>
    <w:rsid w:val="00005F46"/>
    <w:rsid w:val="00023E1E"/>
    <w:rsid w:val="005D7380"/>
    <w:rsid w:val="00B7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5A579-9808-4861-9B67-A7BF4622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75673"/>
    <w:rPr>
      <w:rFonts w:ascii="Segoe UI" w:hAnsi="Segoe UI" w:cs="Segoe UI"/>
      <w:sz w:val="18"/>
      <w:szCs w:val="18"/>
    </w:rPr>
  </w:style>
  <w:style w:type="character" w:customStyle="1" w:styleId="a4">
    <w:name w:val="Текст выноски Знак"/>
    <w:basedOn w:val="a0"/>
    <w:link w:val="a3"/>
    <w:semiHidden/>
    <w:rsid w:val="00B75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5027</Words>
  <Characters>28657</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5</cp:revision>
  <cp:lastPrinted>2017-05-31T06:05:00Z</cp:lastPrinted>
  <dcterms:created xsi:type="dcterms:W3CDTF">2017-05-31T05:50:00Z</dcterms:created>
  <dcterms:modified xsi:type="dcterms:W3CDTF">2017-05-31T08:30:00Z</dcterms:modified>
</cp:coreProperties>
</file>