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BA" w:rsidRPr="00F5552D" w:rsidRDefault="001D10BA" w:rsidP="006D58C0">
      <w:pPr>
        <w:pStyle w:val="1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F5552D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F41B42" w:rsidRPr="00F5552D">
        <w:rPr>
          <w:rFonts w:ascii="Times New Roman" w:hAnsi="Times New Roman"/>
          <w:sz w:val="24"/>
          <w:szCs w:val="24"/>
        </w:rPr>
        <w:t xml:space="preserve">                           </w:t>
      </w:r>
      <w:r w:rsidR="00F5552D">
        <w:rPr>
          <w:rFonts w:ascii="Times New Roman" w:hAnsi="Times New Roman"/>
          <w:sz w:val="24"/>
          <w:szCs w:val="24"/>
        </w:rPr>
        <w:t xml:space="preserve">              </w:t>
      </w:r>
      <w:r w:rsidR="00DC65A0">
        <w:rPr>
          <w:rFonts w:ascii="Times New Roman" w:hAnsi="Times New Roman"/>
          <w:sz w:val="24"/>
          <w:szCs w:val="24"/>
        </w:rPr>
        <w:t xml:space="preserve">          </w:t>
      </w:r>
      <w:bookmarkStart w:id="0" w:name="_GoBack"/>
      <w:bookmarkEnd w:id="0"/>
      <w:r w:rsidR="00F5552D">
        <w:rPr>
          <w:rFonts w:ascii="Times New Roman" w:hAnsi="Times New Roman"/>
          <w:sz w:val="24"/>
          <w:szCs w:val="24"/>
        </w:rPr>
        <w:t xml:space="preserve">  </w:t>
      </w:r>
      <w:r w:rsidR="00F41B42" w:rsidRPr="00F5552D">
        <w:rPr>
          <w:rFonts w:ascii="Times New Roman" w:hAnsi="Times New Roman"/>
          <w:sz w:val="24"/>
          <w:szCs w:val="24"/>
        </w:rPr>
        <w:t xml:space="preserve"> </w:t>
      </w:r>
      <w:r w:rsidR="00237EFE" w:rsidRPr="00F5552D">
        <w:rPr>
          <w:rFonts w:ascii="Times New Roman" w:hAnsi="Times New Roman"/>
          <w:sz w:val="24"/>
          <w:szCs w:val="24"/>
        </w:rPr>
        <w:t>Дело № 2-20</w:t>
      </w:r>
      <w:r w:rsidR="001B5400" w:rsidRPr="00F5552D">
        <w:rPr>
          <w:rFonts w:ascii="Times New Roman" w:hAnsi="Times New Roman"/>
          <w:sz w:val="24"/>
          <w:szCs w:val="24"/>
        </w:rPr>
        <w:t>/2017</w:t>
      </w:r>
      <w:r w:rsidRPr="00F5552D">
        <w:rPr>
          <w:rFonts w:ascii="Times New Roman" w:hAnsi="Times New Roman"/>
          <w:sz w:val="24"/>
          <w:szCs w:val="24"/>
        </w:rPr>
        <w:tab/>
      </w:r>
      <w:r w:rsidRPr="00F5552D">
        <w:rPr>
          <w:rFonts w:ascii="Times New Roman" w:hAnsi="Times New Roman"/>
          <w:sz w:val="24"/>
          <w:szCs w:val="24"/>
        </w:rPr>
        <w:tab/>
      </w:r>
      <w:r w:rsidRPr="00F5552D">
        <w:rPr>
          <w:rFonts w:ascii="Times New Roman" w:hAnsi="Times New Roman"/>
          <w:sz w:val="24"/>
          <w:szCs w:val="24"/>
        </w:rPr>
        <w:tab/>
      </w:r>
      <w:r w:rsidRPr="00F5552D">
        <w:rPr>
          <w:rFonts w:ascii="Times New Roman" w:hAnsi="Times New Roman"/>
          <w:sz w:val="24"/>
          <w:szCs w:val="24"/>
        </w:rPr>
        <w:tab/>
      </w:r>
      <w:r w:rsidRPr="00F5552D">
        <w:rPr>
          <w:rFonts w:ascii="Times New Roman" w:hAnsi="Times New Roman"/>
          <w:sz w:val="24"/>
          <w:szCs w:val="24"/>
        </w:rPr>
        <w:tab/>
      </w:r>
      <w:r w:rsidRPr="00F5552D">
        <w:rPr>
          <w:rFonts w:ascii="Times New Roman" w:hAnsi="Times New Roman"/>
          <w:sz w:val="24"/>
          <w:szCs w:val="24"/>
        </w:rPr>
        <w:tab/>
      </w:r>
      <w:r w:rsidRPr="00F5552D">
        <w:rPr>
          <w:rFonts w:ascii="Times New Roman" w:hAnsi="Times New Roman"/>
          <w:sz w:val="24"/>
          <w:szCs w:val="24"/>
        </w:rPr>
        <w:tab/>
      </w:r>
      <w:r w:rsidRPr="00F5552D">
        <w:rPr>
          <w:rFonts w:ascii="Times New Roman" w:hAnsi="Times New Roman"/>
          <w:sz w:val="24"/>
          <w:szCs w:val="24"/>
        </w:rPr>
        <w:tab/>
      </w:r>
      <w:r w:rsidRPr="00F5552D">
        <w:rPr>
          <w:rFonts w:ascii="Times New Roman" w:hAnsi="Times New Roman"/>
          <w:sz w:val="24"/>
          <w:szCs w:val="24"/>
        </w:rPr>
        <w:tab/>
      </w:r>
    </w:p>
    <w:p w:rsidR="001D10BA" w:rsidRPr="00F5552D" w:rsidRDefault="001D10BA" w:rsidP="006D58C0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>РЕШЕНИЕ</w:t>
      </w:r>
    </w:p>
    <w:p w:rsidR="001D10BA" w:rsidRPr="00F5552D" w:rsidRDefault="001D10BA" w:rsidP="006D58C0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087FBB" w:rsidRPr="00F5552D" w:rsidRDefault="00087FBB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0BA" w:rsidRPr="00F5552D" w:rsidRDefault="001D10BA" w:rsidP="006D58C0">
      <w:pPr>
        <w:pStyle w:val="1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F5552D">
        <w:rPr>
          <w:rFonts w:ascii="Times New Roman" w:hAnsi="Times New Roman"/>
          <w:sz w:val="24"/>
          <w:szCs w:val="24"/>
        </w:rPr>
        <w:t>г. Севастополь</w:t>
      </w:r>
      <w:r w:rsidRPr="00F5552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="000935B5" w:rsidRPr="00F5552D">
        <w:rPr>
          <w:rFonts w:ascii="Times New Roman" w:hAnsi="Times New Roman"/>
          <w:sz w:val="24"/>
          <w:szCs w:val="24"/>
        </w:rPr>
        <w:t xml:space="preserve">                      </w:t>
      </w:r>
      <w:r w:rsidR="00F41B42" w:rsidRPr="00F5552D">
        <w:rPr>
          <w:rFonts w:ascii="Times New Roman" w:hAnsi="Times New Roman"/>
          <w:sz w:val="24"/>
          <w:szCs w:val="24"/>
        </w:rPr>
        <w:t xml:space="preserve">  </w:t>
      </w:r>
      <w:r w:rsidR="005935A3" w:rsidRPr="00F5552D">
        <w:rPr>
          <w:rFonts w:ascii="Times New Roman" w:hAnsi="Times New Roman"/>
          <w:sz w:val="24"/>
          <w:szCs w:val="24"/>
        </w:rPr>
        <w:t xml:space="preserve"> </w:t>
      </w:r>
      <w:r w:rsidR="00F5552D">
        <w:rPr>
          <w:rFonts w:ascii="Times New Roman" w:hAnsi="Times New Roman"/>
          <w:sz w:val="24"/>
          <w:szCs w:val="24"/>
        </w:rPr>
        <w:t xml:space="preserve">       </w:t>
      </w:r>
      <w:r w:rsidR="00752494">
        <w:rPr>
          <w:rFonts w:ascii="Times New Roman" w:hAnsi="Times New Roman"/>
          <w:sz w:val="24"/>
          <w:szCs w:val="24"/>
        </w:rPr>
        <w:t xml:space="preserve">    </w:t>
      </w:r>
      <w:r w:rsidR="00F5552D">
        <w:rPr>
          <w:rFonts w:ascii="Times New Roman" w:hAnsi="Times New Roman"/>
          <w:sz w:val="24"/>
          <w:szCs w:val="24"/>
        </w:rPr>
        <w:t xml:space="preserve"> </w:t>
      </w:r>
      <w:r w:rsidR="006D58C0">
        <w:rPr>
          <w:rFonts w:ascii="Times New Roman" w:hAnsi="Times New Roman"/>
          <w:sz w:val="24"/>
          <w:szCs w:val="24"/>
        </w:rPr>
        <w:t xml:space="preserve">            </w:t>
      </w:r>
      <w:r w:rsidR="00F5552D">
        <w:rPr>
          <w:rFonts w:ascii="Times New Roman" w:hAnsi="Times New Roman"/>
          <w:sz w:val="24"/>
          <w:szCs w:val="24"/>
        </w:rPr>
        <w:t xml:space="preserve"> </w:t>
      </w:r>
      <w:r w:rsidR="005935A3" w:rsidRPr="00F5552D">
        <w:rPr>
          <w:rFonts w:ascii="Times New Roman" w:hAnsi="Times New Roman"/>
          <w:sz w:val="24"/>
          <w:szCs w:val="24"/>
        </w:rPr>
        <w:t>23</w:t>
      </w:r>
      <w:r w:rsidR="00237EFE" w:rsidRPr="00F5552D">
        <w:rPr>
          <w:rFonts w:ascii="Times New Roman" w:hAnsi="Times New Roman"/>
          <w:sz w:val="24"/>
          <w:szCs w:val="24"/>
        </w:rPr>
        <w:t xml:space="preserve"> марта </w:t>
      </w:r>
      <w:r w:rsidR="001B5400" w:rsidRPr="00F5552D">
        <w:rPr>
          <w:rFonts w:ascii="Times New Roman" w:hAnsi="Times New Roman"/>
          <w:sz w:val="24"/>
          <w:szCs w:val="24"/>
        </w:rPr>
        <w:t>2017</w:t>
      </w:r>
      <w:r w:rsidRPr="00F5552D">
        <w:rPr>
          <w:rFonts w:ascii="Times New Roman" w:hAnsi="Times New Roman"/>
          <w:sz w:val="24"/>
          <w:szCs w:val="24"/>
        </w:rPr>
        <w:t xml:space="preserve"> года                                           </w:t>
      </w:r>
    </w:p>
    <w:p w:rsidR="006D58C0" w:rsidRDefault="006D58C0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22C" w:rsidRPr="00F5552D" w:rsidRDefault="001D10BA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>Мировой судья судебного участка № 3 Балаклавского судебного  района г</w:t>
      </w:r>
      <w:proofErr w:type="gramStart"/>
      <w:r w:rsidRPr="00F5552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5552D">
        <w:rPr>
          <w:rFonts w:ascii="Times New Roman" w:hAnsi="Times New Roman" w:cs="Times New Roman"/>
          <w:sz w:val="24"/>
          <w:szCs w:val="24"/>
        </w:rPr>
        <w:t xml:space="preserve">евастополя И.М. Чугаева, при секретаре </w:t>
      </w:r>
      <w:r w:rsidR="001B5400" w:rsidRPr="00F5552D">
        <w:rPr>
          <w:rFonts w:ascii="Times New Roman" w:hAnsi="Times New Roman" w:cs="Times New Roman"/>
          <w:sz w:val="24"/>
          <w:szCs w:val="24"/>
        </w:rPr>
        <w:t xml:space="preserve"> Канивец Е.А.</w:t>
      </w:r>
      <w:r w:rsidR="00A7522C"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Pr="00F5552D">
        <w:rPr>
          <w:rFonts w:ascii="Times New Roman" w:hAnsi="Times New Roman" w:cs="Times New Roman"/>
          <w:sz w:val="24"/>
          <w:szCs w:val="24"/>
        </w:rPr>
        <w:t>с участием представителя  истца –</w:t>
      </w:r>
      <w:r w:rsidR="00237EFE" w:rsidRPr="00F5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EFE" w:rsidRPr="00F5552D">
        <w:rPr>
          <w:rFonts w:ascii="Times New Roman" w:hAnsi="Times New Roman" w:cs="Times New Roman"/>
          <w:sz w:val="24"/>
          <w:szCs w:val="24"/>
        </w:rPr>
        <w:t>Панибог</w:t>
      </w:r>
      <w:proofErr w:type="spellEnd"/>
      <w:r w:rsidR="00237EFE" w:rsidRPr="00F5552D">
        <w:rPr>
          <w:rFonts w:ascii="Times New Roman" w:hAnsi="Times New Roman" w:cs="Times New Roman"/>
          <w:sz w:val="24"/>
          <w:szCs w:val="24"/>
        </w:rPr>
        <w:t xml:space="preserve">  Т.Е.</w:t>
      </w:r>
      <w:r w:rsidRPr="00F5552D">
        <w:rPr>
          <w:rFonts w:ascii="Times New Roman" w:hAnsi="Times New Roman" w:cs="Times New Roman"/>
          <w:sz w:val="24"/>
          <w:szCs w:val="24"/>
        </w:rPr>
        <w:t xml:space="preserve">, </w:t>
      </w:r>
      <w:r w:rsidR="00237EFE" w:rsidRPr="00F5552D">
        <w:rPr>
          <w:rFonts w:ascii="Times New Roman" w:hAnsi="Times New Roman" w:cs="Times New Roman"/>
          <w:sz w:val="24"/>
          <w:szCs w:val="24"/>
        </w:rPr>
        <w:t xml:space="preserve"> представителя </w:t>
      </w:r>
      <w:r w:rsidR="001B5400" w:rsidRPr="00F5552D">
        <w:rPr>
          <w:rFonts w:ascii="Times New Roman" w:hAnsi="Times New Roman" w:cs="Times New Roman"/>
          <w:sz w:val="24"/>
          <w:szCs w:val="24"/>
        </w:rPr>
        <w:t>ответчика –</w:t>
      </w:r>
      <w:r w:rsidR="00237EFE" w:rsidRPr="00F5552D">
        <w:rPr>
          <w:rFonts w:ascii="Times New Roman" w:hAnsi="Times New Roman" w:cs="Times New Roman"/>
          <w:sz w:val="24"/>
          <w:szCs w:val="24"/>
        </w:rPr>
        <w:t xml:space="preserve"> Кудиновой С.В.</w:t>
      </w:r>
      <w:r w:rsidR="001B5400" w:rsidRPr="00F5552D">
        <w:rPr>
          <w:rFonts w:ascii="Times New Roman" w:hAnsi="Times New Roman" w:cs="Times New Roman"/>
          <w:sz w:val="24"/>
          <w:szCs w:val="24"/>
        </w:rPr>
        <w:t xml:space="preserve">, </w:t>
      </w:r>
      <w:r w:rsidRPr="00F5552D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1B5400" w:rsidRPr="00F5552D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="00237EFE" w:rsidRPr="00F5552D">
        <w:rPr>
          <w:rFonts w:ascii="Times New Roman" w:hAnsi="Times New Roman" w:cs="Times New Roman"/>
          <w:sz w:val="24"/>
          <w:szCs w:val="24"/>
        </w:rPr>
        <w:t xml:space="preserve">городского хозяйства </w:t>
      </w:r>
      <w:proofErr w:type="spellStart"/>
      <w:r w:rsidR="00265F84" w:rsidRPr="00F5552D">
        <w:rPr>
          <w:rFonts w:ascii="Times New Roman" w:hAnsi="Times New Roman" w:cs="Times New Roman"/>
          <w:sz w:val="24"/>
          <w:szCs w:val="24"/>
        </w:rPr>
        <w:t>г.</w:t>
      </w:r>
      <w:r w:rsidR="001B5400" w:rsidRPr="00F5552D">
        <w:rPr>
          <w:rFonts w:ascii="Times New Roman" w:hAnsi="Times New Roman" w:cs="Times New Roman"/>
          <w:sz w:val="24"/>
          <w:szCs w:val="24"/>
        </w:rPr>
        <w:t>Севастополя</w:t>
      </w:r>
      <w:proofErr w:type="spellEnd"/>
      <w:r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="00470BF4" w:rsidRPr="00F5552D">
        <w:rPr>
          <w:rFonts w:ascii="Times New Roman" w:hAnsi="Times New Roman" w:cs="Times New Roman"/>
          <w:sz w:val="24"/>
          <w:szCs w:val="24"/>
        </w:rPr>
        <w:t>к</w:t>
      </w:r>
      <w:r w:rsidR="001B5400" w:rsidRPr="00F5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EFE" w:rsidRPr="00F5552D">
        <w:rPr>
          <w:rFonts w:ascii="Times New Roman" w:hAnsi="Times New Roman" w:cs="Times New Roman"/>
          <w:sz w:val="24"/>
          <w:szCs w:val="24"/>
        </w:rPr>
        <w:t>Ваврику</w:t>
      </w:r>
      <w:proofErr w:type="spellEnd"/>
      <w:r w:rsidR="00237EFE" w:rsidRPr="00F5552D">
        <w:rPr>
          <w:rFonts w:ascii="Times New Roman" w:hAnsi="Times New Roman" w:cs="Times New Roman"/>
          <w:sz w:val="24"/>
          <w:szCs w:val="24"/>
        </w:rPr>
        <w:t xml:space="preserve"> А.Т. </w:t>
      </w:r>
      <w:r w:rsidRPr="00F5552D">
        <w:rPr>
          <w:rFonts w:ascii="Times New Roman" w:hAnsi="Times New Roman" w:cs="Times New Roman"/>
          <w:sz w:val="24"/>
          <w:szCs w:val="24"/>
        </w:rPr>
        <w:t>о взыскании</w:t>
      </w:r>
      <w:r w:rsidR="001B5400"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="00237EFE" w:rsidRPr="00F5552D">
        <w:rPr>
          <w:rFonts w:ascii="Times New Roman" w:hAnsi="Times New Roman" w:cs="Times New Roman"/>
          <w:sz w:val="24"/>
          <w:szCs w:val="24"/>
        </w:rPr>
        <w:t>расходов по демонтажу незаконно размещенного объекта,</w:t>
      </w:r>
    </w:p>
    <w:p w:rsidR="00237EFE" w:rsidRPr="00F5552D" w:rsidRDefault="00237EFE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0BA" w:rsidRPr="00F5552D" w:rsidRDefault="00A7522C" w:rsidP="006D58C0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>УСТАНОВИЛ:</w:t>
      </w:r>
    </w:p>
    <w:p w:rsidR="00A7522C" w:rsidRPr="00F5552D" w:rsidRDefault="00A7522C" w:rsidP="006D58C0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52F3" w:rsidRPr="00F5552D" w:rsidRDefault="002576C7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470BF4" w:rsidRPr="00F5552D">
        <w:rPr>
          <w:rFonts w:ascii="Times New Roman" w:hAnsi="Times New Roman" w:cs="Times New Roman"/>
          <w:sz w:val="24"/>
          <w:szCs w:val="24"/>
        </w:rPr>
        <w:t>городского хозяйства г. Севастополя</w:t>
      </w:r>
      <w:r w:rsidR="00A7522C"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Pr="00F5552D">
        <w:rPr>
          <w:rFonts w:ascii="Times New Roman" w:hAnsi="Times New Roman" w:cs="Times New Roman"/>
          <w:sz w:val="24"/>
          <w:szCs w:val="24"/>
        </w:rPr>
        <w:t>обратился с иском</w:t>
      </w:r>
      <w:r w:rsidR="00A7522C"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Pr="00F5552D">
        <w:rPr>
          <w:rFonts w:ascii="Times New Roman" w:hAnsi="Times New Roman" w:cs="Times New Roman"/>
          <w:sz w:val="24"/>
          <w:szCs w:val="24"/>
        </w:rPr>
        <w:t>к</w:t>
      </w:r>
      <w:r w:rsidR="00A7522C" w:rsidRPr="00F5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BF4" w:rsidRPr="00F5552D">
        <w:rPr>
          <w:rFonts w:ascii="Times New Roman" w:hAnsi="Times New Roman" w:cs="Times New Roman"/>
          <w:sz w:val="24"/>
          <w:szCs w:val="24"/>
        </w:rPr>
        <w:t>Ваврику</w:t>
      </w:r>
      <w:proofErr w:type="spellEnd"/>
      <w:r w:rsidR="00470BF4" w:rsidRPr="00F5552D">
        <w:rPr>
          <w:rFonts w:ascii="Times New Roman" w:hAnsi="Times New Roman" w:cs="Times New Roman"/>
          <w:sz w:val="24"/>
          <w:szCs w:val="24"/>
        </w:rPr>
        <w:t xml:space="preserve"> А.Т. </w:t>
      </w:r>
      <w:r w:rsidR="00A7522C" w:rsidRPr="00F5552D">
        <w:rPr>
          <w:rFonts w:ascii="Times New Roman" w:hAnsi="Times New Roman" w:cs="Times New Roman"/>
          <w:sz w:val="24"/>
          <w:szCs w:val="24"/>
        </w:rPr>
        <w:t xml:space="preserve">о взыскании </w:t>
      </w:r>
      <w:r w:rsidR="00470BF4" w:rsidRPr="00F5552D">
        <w:rPr>
          <w:rFonts w:ascii="Times New Roman" w:hAnsi="Times New Roman" w:cs="Times New Roman"/>
          <w:sz w:val="24"/>
          <w:szCs w:val="24"/>
        </w:rPr>
        <w:t>расходов по демонтажу незаконно размещенных объектов.</w:t>
      </w:r>
      <w:r w:rsidR="00B16D70"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Pr="00F5552D">
        <w:rPr>
          <w:rFonts w:ascii="Times New Roman" w:hAnsi="Times New Roman" w:cs="Times New Roman"/>
          <w:sz w:val="24"/>
          <w:szCs w:val="24"/>
        </w:rPr>
        <w:t xml:space="preserve">В </w:t>
      </w:r>
      <w:r w:rsidR="00470BF4" w:rsidRPr="00F5552D">
        <w:rPr>
          <w:rFonts w:ascii="Times New Roman" w:hAnsi="Times New Roman" w:cs="Times New Roman"/>
          <w:sz w:val="24"/>
          <w:szCs w:val="24"/>
        </w:rPr>
        <w:t xml:space="preserve">обоснование заявленных требований истец указал, что  </w:t>
      </w:r>
      <w:r w:rsidR="00563211" w:rsidRPr="00F5552D">
        <w:rPr>
          <w:rFonts w:ascii="Times New Roman" w:hAnsi="Times New Roman" w:cs="Times New Roman"/>
          <w:sz w:val="24"/>
          <w:szCs w:val="24"/>
        </w:rPr>
        <w:t>09.11.2015</w:t>
      </w:r>
      <w:r w:rsidR="00563211" w:rsidRPr="00F5552D">
        <w:rPr>
          <w:rFonts w:ascii="Times New Roman" w:hAnsi="Times New Roman" w:cs="Times New Roman"/>
          <w:sz w:val="24"/>
          <w:szCs w:val="24"/>
        </w:rPr>
        <w:tab/>
        <w:t>Городской комиссией по пресечению самовольного строительства (реконструкции</w:t>
      </w:r>
      <w:r w:rsidR="00B16D70" w:rsidRPr="00F5552D">
        <w:rPr>
          <w:rFonts w:ascii="Times New Roman" w:hAnsi="Times New Roman" w:cs="Times New Roman"/>
          <w:sz w:val="24"/>
          <w:szCs w:val="24"/>
        </w:rPr>
        <w:t>) при Правительстве Севастополя</w:t>
      </w:r>
      <w:r w:rsidR="00563211" w:rsidRPr="00F5552D">
        <w:rPr>
          <w:rFonts w:ascii="Times New Roman" w:hAnsi="Times New Roman" w:cs="Times New Roman"/>
          <w:sz w:val="24"/>
          <w:szCs w:val="24"/>
        </w:rPr>
        <w:t xml:space="preserve"> принято решение об освобождении незаконно занимаемой </w:t>
      </w:r>
      <w:r w:rsidR="00565E08">
        <w:rPr>
          <w:rFonts w:ascii="Times New Roman" w:hAnsi="Times New Roman" w:cs="Times New Roman"/>
          <w:sz w:val="24"/>
          <w:szCs w:val="24"/>
        </w:rPr>
        <w:t xml:space="preserve">(количество) </w:t>
      </w:r>
      <w:r w:rsidR="00563211" w:rsidRPr="00F5552D">
        <w:rPr>
          <w:rFonts w:ascii="Times New Roman" w:hAnsi="Times New Roman" w:cs="Times New Roman"/>
          <w:sz w:val="24"/>
          <w:szCs w:val="24"/>
        </w:rPr>
        <w:t>металлическими гаражными боксами придомовой территории дома</w:t>
      </w:r>
      <w:proofErr w:type="gramStart"/>
      <w:r w:rsidR="00563211"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="00AE1AAB">
        <w:rPr>
          <w:rFonts w:ascii="Times New Roman" w:hAnsi="Times New Roman" w:cs="Times New Roman"/>
          <w:sz w:val="24"/>
          <w:szCs w:val="24"/>
        </w:rPr>
        <w:t>(</w:t>
      </w:r>
      <w:r w:rsidR="00565E08">
        <w:rPr>
          <w:rFonts w:ascii="Times New Roman" w:hAnsi="Times New Roman" w:cs="Times New Roman"/>
          <w:sz w:val="24"/>
          <w:szCs w:val="24"/>
        </w:rPr>
        <w:t xml:space="preserve">№) </w:t>
      </w:r>
      <w:proofErr w:type="gramEnd"/>
      <w:r w:rsidR="00563211" w:rsidRPr="00F5552D">
        <w:rPr>
          <w:rFonts w:ascii="Times New Roman" w:hAnsi="Times New Roman" w:cs="Times New Roman"/>
          <w:sz w:val="24"/>
          <w:szCs w:val="24"/>
        </w:rPr>
        <w:t xml:space="preserve">по </w:t>
      </w:r>
      <w:r w:rsidR="00565E08">
        <w:rPr>
          <w:rFonts w:ascii="Times New Roman" w:hAnsi="Times New Roman" w:cs="Times New Roman"/>
          <w:sz w:val="24"/>
          <w:szCs w:val="24"/>
        </w:rPr>
        <w:t xml:space="preserve"> (адрес места расположения) </w:t>
      </w:r>
      <w:r w:rsidR="00A5217C">
        <w:rPr>
          <w:rFonts w:ascii="Times New Roman" w:hAnsi="Times New Roman" w:cs="Times New Roman"/>
          <w:sz w:val="24"/>
          <w:szCs w:val="24"/>
        </w:rPr>
        <w:t>(протокол заседания комиссии №</w:t>
      </w:r>
      <w:r w:rsidR="00C152F3" w:rsidRPr="00F5552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152F3" w:rsidRPr="00F5552D" w:rsidRDefault="00B16D70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>16.11.2015</w:t>
      </w:r>
      <w:r w:rsidRPr="00F5552D">
        <w:rPr>
          <w:rFonts w:ascii="Times New Roman" w:hAnsi="Times New Roman" w:cs="Times New Roman"/>
          <w:sz w:val="24"/>
          <w:szCs w:val="24"/>
        </w:rPr>
        <w:tab/>
        <w:t>требование</w:t>
      </w:r>
      <w:r w:rsidR="00563211" w:rsidRPr="00F5552D">
        <w:rPr>
          <w:rFonts w:ascii="Times New Roman" w:hAnsi="Times New Roman" w:cs="Times New Roman"/>
          <w:sz w:val="24"/>
          <w:szCs w:val="24"/>
        </w:rPr>
        <w:t xml:space="preserve"> о перемещении (демонтаже) самовольно размещённого сооружения </w:t>
      </w:r>
      <w:r w:rsidR="00C152F3" w:rsidRPr="00F5552D">
        <w:rPr>
          <w:rFonts w:ascii="Times New Roman" w:hAnsi="Times New Roman" w:cs="Times New Roman"/>
          <w:sz w:val="24"/>
          <w:szCs w:val="24"/>
        </w:rPr>
        <w:t>по указанному выше адресу размещены непосредственно на объектах по месту их расположения, 17.11.2015 года – на сайте Правительства г. Севастополя.</w:t>
      </w:r>
      <w:r w:rsidRPr="00F5552D">
        <w:rPr>
          <w:rFonts w:ascii="Times New Roman" w:hAnsi="Times New Roman" w:cs="Times New Roman"/>
          <w:sz w:val="24"/>
          <w:szCs w:val="24"/>
        </w:rPr>
        <w:t xml:space="preserve"> При этом установлен 10 </w:t>
      </w:r>
      <w:proofErr w:type="spellStart"/>
      <w:r w:rsidRPr="00F5552D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F5552D">
        <w:rPr>
          <w:rFonts w:ascii="Times New Roman" w:hAnsi="Times New Roman" w:cs="Times New Roman"/>
          <w:sz w:val="24"/>
          <w:szCs w:val="24"/>
        </w:rPr>
        <w:t xml:space="preserve"> срок </w:t>
      </w:r>
      <w:r w:rsidR="00B409E2" w:rsidRPr="00F5552D">
        <w:rPr>
          <w:rFonts w:ascii="Times New Roman" w:hAnsi="Times New Roman" w:cs="Times New Roman"/>
          <w:sz w:val="24"/>
          <w:szCs w:val="24"/>
        </w:rPr>
        <w:t xml:space="preserve"> перемещения самовольно возведенного объекта</w:t>
      </w:r>
      <w:r w:rsidRPr="00F5552D">
        <w:rPr>
          <w:rFonts w:ascii="Times New Roman" w:hAnsi="Times New Roman" w:cs="Times New Roman"/>
          <w:sz w:val="24"/>
          <w:szCs w:val="24"/>
        </w:rPr>
        <w:t>.</w:t>
      </w:r>
      <w:r w:rsidR="00B409E2" w:rsidRPr="00F55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9E2" w:rsidRPr="00F5552D" w:rsidRDefault="00565E08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26.07.2016 </w:t>
      </w:r>
      <w:r w:rsidR="00563211" w:rsidRPr="00F5552D">
        <w:rPr>
          <w:rFonts w:ascii="Times New Roman" w:hAnsi="Times New Roman" w:cs="Times New Roman"/>
          <w:sz w:val="24"/>
          <w:szCs w:val="24"/>
        </w:rPr>
        <w:t>Управлением контроля городского хозяйства города Севастополя с</w:t>
      </w:r>
      <w:r>
        <w:rPr>
          <w:rFonts w:ascii="Times New Roman" w:hAnsi="Times New Roman" w:cs="Times New Roman"/>
          <w:sz w:val="24"/>
          <w:szCs w:val="24"/>
        </w:rPr>
        <w:t xml:space="preserve"> (наименование организации) </w:t>
      </w:r>
      <w:r w:rsidR="00563211" w:rsidRPr="00F5552D">
        <w:rPr>
          <w:rFonts w:ascii="Times New Roman" w:hAnsi="Times New Roman" w:cs="Times New Roman"/>
          <w:sz w:val="24"/>
          <w:szCs w:val="24"/>
        </w:rPr>
        <w:t xml:space="preserve">заключён Государственный </w:t>
      </w:r>
      <w:r w:rsidR="00B409E2" w:rsidRPr="00F5552D">
        <w:rPr>
          <w:rFonts w:ascii="Times New Roman" w:hAnsi="Times New Roman" w:cs="Times New Roman"/>
          <w:sz w:val="24"/>
          <w:szCs w:val="24"/>
        </w:rPr>
        <w:t xml:space="preserve">контракт </w:t>
      </w:r>
      <w:r w:rsidR="00563211" w:rsidRPr="00F5552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(номер)</w:t>
      </w:r>
      <w:r w:rsidR="00563211" w:rsidRPr="00F5552D">
        <w:rPr>
          <w:rFonts w:ascii="Times New Roman" w:hAnsi="Times New Roman" w:cs="Times New Roman"/>
          <w:sz w:val="24"/>
          <w:szCs w:val="24"/>
        </w:rPr>
        <w:t xml:space="preserve"> о выполнении работ по демонтажу, пере</w:t>
      </w:r>
      <w:r w:rsidR="00B409E2" w:rsidRPr="00F5552D">
        <w:rPr>
          <w:rFonts w:ascii="Times New Roman" w:hAnsi="Times New Roman" w:cs="Times New Roman"/>
          <w:sz w:val="24"/>
          <w:szCs w:val="24"/>
        </w:rPr>
        <w:t>мещению, хранению и утилизации с</w:t>
      </w:r>
      <w:r w:rsidR="00563211" w:rsidRPr="00F5552D">
        <w:rPr>
          <w:rFonts w:ascii="Times New Roman" w:hAnsi="Times New Roman" w:cs="Times New Roman"/>
          <w:sz w:val="24"/>
          <w:szCs w:val="24"/>
        </w:rPr>
        <w:t>амовольно</w:t>
      </w:r>
      <w:r w:rsidR="00B409E2"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="00563211" w:rsidRPr="00F5552D">
        <w:rPr>
          <w:rFonts w:ascii="Times New Roman" w:hAnsi="Times New Roman" w:cs="Times New Roman"/>
          <w:sz w:val="24"/>
          <w:szCs w:val="24"/>
        </w:rPr>
        <w:t xml:space="preserve">размещённых на земельных участках, находящихся в собственности </w:t>
      </w:r>
      <w:r w:rsidR="00B409E2" w:rsidRPr="00F5552D">
        <w:rPr>
          <w:rFonts w:ascii="Times New Roman" w:hAnsi="Times New Roman" w:cs="Times New Roman"/>
          <w:sz w:val="24"/>
          <w:szCs w:val="24"/>
        </w:rPr>
        <w:t>г. Севастополя, объектов.</w:t>
      </w:r>
      <w:r w:rsidR="00563211" w:rsidRPr="00F55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5A3" w:rsidRPr="00F5552D" w:rsidRDefault="005935A3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 xml:space="preserve">31.08.2016 г. осуществлен демонтаж гаражей, расположенных в районе дома </w:t>
      </w:r>
      <w:r w:rsidR="00565E08">
        <w:rPr>
          <w:rFonts w:ascii="Times New Roman" w:hAnsi="Times New Roman" w:cs="Times New Roman"/>
          <w:sz w:val="24"/>
          <w:szCs w:val="24"/>
        </w:rPr>
        <w:t xml:space="preserve"> (№ номер) по (адрес места расположения) </w:t>
      </w:r>
      <w:r w:rsidRPr="00F5552D">
        <w:rPr>
          <w:rFonts w:ascii="Times New Roman" w:hAnsi="Times New Roman" w:cs="Times New Roman"/>
          <w:sz w:val="24"/>
          <w:szCs w:val="24"/>
        </w:rPr>
        <w:t>г. Севастополя.</w:t>
      </w:r>
    </w:p>
    <w:p w:rsidR="005935A3" w:rsidRPr="00F5552D" w:rsidRDefault="00563211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>Согласно акту сдачи-приёмки выполненных</w:t>
      </w:r>
      <w:r w:rsidR="005935A3" w:rsidRPr="00F5552D">
        <w:rPr>
          <w:rFonts w:ascii="Times New Roman" w:hAnsi="Times New Roman" w:cs="Times New Roman"/>
          <w:sz w:val="24"/>
          <w:szCs w:val="24"/>
        </w:rPr>
        <w:t xml:space="preserve"> работ </w:t>
      </w:r>
      <w:proofErr w:type="gramStart"/>
      <w:r w:rsidR="005935A3" w:rsidRPr="00F5552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935A3"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="00565E0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65E08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="00565E08">
        <w:rPr>
          <w:rFonts w:ascii="Times New Roman" w:hAnsi="Times New Roman" w:cs="Times New Roman"/>
          <w:sz w:val="24"/>
          <w:szCs w:val="24"/>
        </w:rPr>
        <w:t>)</w:t>
      </w:r>
      <w:r w:rsidR="00F41B42" w:rsidRPr="00F5552D">
        <w:rPr>
          <w:rFonts w:ascii="Times New Roman" w:hAnsi="Times New Roman" w:cs="Times New Roman"/>
          <w:sz w:val="24"/>
          <w:szCs w:val="24"/>
        </w:rPr>
        <w:t xml:space="preserve">  </w:t>
      </w:r>
      <w:r w:rsidR="00565E08">
        <w:rPr>
          <w:rFonts w:ascii="Times New Roman" w:hAnsi="Times New Roman" w:cs="Times New Roman"/>
          <w:sz w:val="24"/>
          <w:szCs w:val="24"/>
        </w:rPr>
        <w:t>(</w:t>
      </w:r>
      <w:r w:rsidR="005935A3" w:rsidRPr="00F5552D">
        <w:rPr>
          <w:rFonts w:ascii="Times New Roman" w:hAnsi="Times New Roman" w:cs="Times New Roman"/>
          <w:sz w:val="24"/>
          <w:szCs w:val="24"/>
        </w:rPr>
        <w:t>№</w:t>
      </w:r>
      <w:r w:rsidR="00565E08">
        <w:rPr>
          <w:rFonts w:ascii="Times New Roman" w:hAnsi="Times New Roman" w:cs="Times New Roman"/>
          <w:sz w:val="24"/>
          <w:szCs w:val="24"/>
        </w:rPr>
        <w:t xml:space="preserve"> номер)  </w:t>
      </w:r>
      <w:r w:rsidR="005935A3" w:rsidRPr="00F5552D">
        <w:rPr>
          <w:rFonts w:ascii="Times New Roman" w:hAnsi="Times New Roman" w:cs="Times New Roman"/>
          <w:sz w:val="24"/>
          <w:szCs w:val="24"/>
        </w:rPr>
        <w:t xml:space="preserve">к </w:t>
      </w:r>
      <w:r w:rsidR="00B16D70" w:rsidRPr="00F5552D">
        <w:rPr>
          <w:rFonts w:ascii="Times New Roman" w:hAnsi="Times New Roman" w:cs="Times New Roman"/>
          <w:sz w:val="24"/>
          <w:szCs w:val="24"/>
        </w:rPr>
        <w:t>Г</w:t>
      </w:r>
      <w:r w:rsidR="005935A3" w:rsidRPr="00F5552D">
        <w:rPr>
          <w:rFonts w:ascii="Times New Roman" w:hAnsi="Times New Roman" w:cs="Times New Roman"/>
          <w:sz w:val="24"/>
          <w:szCs w:val="24"/>
        </w:rPr>
        <w:t>осударственному контракту</w:t>
      </w:r>
      <w:r w:rsidR="00565E08">
        <w:rPr>
          <w:rFonts w:ascii="Times New Roman" w:hAnsi="Times New Roman" w:cs="Times New Roman"/>
          <w:sz w:val="24"/>
          <w:szCs w:val="24"/>
        </w:rPr>
        <w:t xml:space="preserve"> (№ номер)</w:t>
      </w:r>
      <w:r w:rsidRPr="00F5552D">
        <w:rPr>
          <w:rFonts w:ascii="Times New Roman" w:hAnsi="Times New Roman" w:cs="Times New Roman"/>
          <w:sz w:val="24"/>
          <w:szCs w:val="24"/>
        </w:rPr>
        <w:t>, цена</w:t>
      </w:r>
      <w:r w:rsidR="005935A3" w:rsidRPr="00F5552D">
        <w:rPr>
          <w:rFonts w:ascii="Times New Roman" w:hAnsi="Times New Roman" w:cs="Times New Roman"/>
          <w:sz w:val="24"/>
          <w:szCs w:val="24"/>
        </w:rPr>
        <w:t xml:space="preserve"> за</w:t>
      </w:r>
      <w:r w:rsidR="00B16D70" w:rsidRPr="00F5552D">
        <w:rPr>
          <w:rFonts w:ascii="Times New Roman" w:hAnsi="Times New Roman" w:cs="Times New Roman"/>
          <w:sz w:val="24"/>
          <w:szCs w:val="24"/>
        </w:rPr>
        <w:t xml:space="preserve"> демонтаж одного гаража </w:t>
      </w:r>
      <w:r w:rsidRPr="00F5552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65E08">
        <w:rPr>
          <w:rFonts w:ascii="Times New Roman" w:hAnsi="Times New Roman" w:cs="Times New Roman"/>
          <w:sz w:val="24"/>
          <w:szCs w:val="24"/>
        </w:rPr>
        <w:t>(размер денежной суммы)</w:t>
      </w:r>
    </w:p>
    <w:p w:rsidR="005935A3" w:rsidRPr="00F5552D" w:rsidRDefault="00F41B42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 xml:space="preserve">15.09.2016 </w:t>
      </w:r>
      <w:r w:rsidR="005935A3" w:rsidRPr="00F5552D">
        <w:rPr>
          <w:rFonts w:ascii="Times New Roman" w:hAnsi="Times New Roman" w:cs="Times New Roman"/>
          <w:sz w:val="24"/>
          <w:szCs w:val="24"/>
        </w:rPr>
        <w:t xml:space="preserve">года в адрес ответчика направлено уведомление с требованием о возмещении затрат в сумме </w:t>
      </w:r>
      <w:r w:rsidR="00565E08">
        <w:rPr>
          <w:rFonts w:ascii="Times New Roman" w:hAnsi="Times New Roman" w:cs="Times New Roman"/>
          <w:sz w:val="24"/>
          <w:szCs w:val="24"/>
        </w:rPr>
        <w:t xml:space="preserve">(размер денежной суммы) </w:t>
      </w:r>
      <w:r w:rsidR="005935A3" w:rsidRPr="00F5552D">
        <w:rPr>
          <w:rFonts w:ascii="Times New Roman" w:hAnsi="Times New Roman" w:cs="Times New Roman"/>
          <w:sz w:val="24"/>
          <w:szCs w:val="24"/>
        </w:rPr>
        <w:t>связанных с расходами по демонтажу</w:t>
      </w:r>
      <w:r w:rsidR="00933B27" w:rsidRPr="00F5552D">
        <w:rPr>
          <w:rFonts w:ascii="Times New Roman" w:hAnsi="Times New Roman" w:cs="Times New Roman"/>
          <w:sz w:val="24"/>
          <w:szCs w:val="24"/>
        </w:rPr>
        <w:t>, однако до настоящего времени расходы не возмещены.</w:t>
      </w:r>
      <w:r w:rsidR="005935A3" w:rsidRPr="00F55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5A3" w:rsidRPr="00F5552D" w:rsidRDefault="005935A3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>Просит взыскать с ответчика</w:t>
      </w:r>
      <w:r w:rsidR="00933B27" w:rsidRPr="00F5552D">
        <w:rPr>
          <w:rFonts w:ascii="Times New Roman" w:hAnsi="Times New Roman" w:cs="Times New Roman"/>
          <w:sz w:val="24"/>
          <w:szCs w:val="24"/>
        </w:rPr>
        <w:t xml:space="preserve"> затраты бюджета г. Севастополя, связанные с демонтажем гаражного бокса, в размере </w:t>
      </w:r>
      <w:r w:rsidR="00565E08">
        <w:rPr>
          <w:rFonts w:ascii="Times New Roman" w:hAnsi="Times New Roman" w:cs="Times New Roman"/>
          <w:sz w:val="24"/>
          <w:szCs w:val="24"/>
        </w:rPr>
        <w:t>(размер денежной суммы).</w:t>
      </w:r>
    </w:p>
    <w:p w:rsidR="00B856EE" w:rsidRPr="00F5552D" w:rsidRDefault="00866F98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>В судебном заседании представитель истца</w:t>
      </w:r>
      <w:r w:rsidR="0042316F" w:rsidRPr="00F5552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2316F" w:rsidRPr="00F5552D">
        <w:rPr>
          <w:rFonts w:ascii="Times New Roman" w:hAnsi="Times New Roman" w:cs="Times New Roman"/>
          <w:sz w:val="24"/>
          <w:szCs w:val="24"/>
        </w:rPr>
        <w:t>действующая</w:t>
      </w:r>
      <w:proofErr w:type="gramEnd"/>
      <w:r w:rsidR="0042316F" w:rsidRPr="00F5552D">
        <w:rPr>
          <w:rFonts w:ascii="Times New Roman" w:hAnsi="Times New Roman" w:cs="Times New Roman"/>
          <w:sz w:val="24"/>
          <w:szCs w:val="24"/>
        </w:rPr>
        <w:t xml:space="preserve"> на основании доверенности,</w:t>
      </w:r>
      <w:r w:rsidRPr="00F5552D">
        <w:rPr>
          <w:rFonts w:ascii="Times New Roman" w:hAnsi="Times New Roman" w:cs="Times New Roman"/>
          <w:sz w:val="24"/>
          <w:szCs w:val="24"/>
        </w:rPr>
        <w:t xml:space="preserve"> заявленные требования поддержал</w:t>
      </w:r>
      <w:r w:rsidR="0042316F" w:rsidRPr="00F5552D">
        <w:rPr>
          <w:rFonts w:ascii="Times New Roman" w:hAnsi="Times New Roman" w:cs="Times New Roman"/>
          <w:sz w:val="24"/>
          <w:szCs w:val="24"/>
        </w:rPr>
        <w:t>а</w:t>
      </w:r>
      <w:r w:rsidRPr="00F5552D">
        <w:rPr>
          <w:rFonts w:ascii="Times New Roman" w:hAnsi="Times New Roman" w:cs="Times New Roman"/>
          <w:sz w:val="24"/>
          <w:szCs w:val="24"/>
        </w:rPr>
        <w:t xml:space="preserve">. </w:t>
      </w:r>
      <w:r w:rsidR="0042316F" w:rsidRPr="00F5552D">
        <w:rPr>
          <w:rFonts w:ascii="Times New Roman" w:hAnsi="Times New Roman" w:cs="Times New Roman"/>
          <w:sz w:val="24"/>
          <w:szCs w:val="24"/>
        </w:rPr>
        <w:t xml:space="preserve">Пояснила, что </w:t>
      </w:r>
      <w:r w:rsidR="00B16D70" w:rsidRPr="00F5552D">
        <w:rPr>
          <w:rFonts w:ascii="Times New Roman" w:hAnsi="Times New Roman" w:cs="Times New Roman"/>
          <w:sz w:val="24"/>
          <w:szCs w:val="24"/>
        </w:rPr>
        <w:t xml:space="preserve">гаражные боксы по </w:t>
      </w:r>
      <w:r w:rsidR="00565E08">
        <w:rPr>
          <w:rFonts w:ascii="Times New Roman" w:hAnsi="Times New Roman" w:cs="Times New Roman"/>
          <w:sz w:val="24"/>
          <w:szCs w:val="24"/>
        </w:rPr>
        <w:t xml:space="preserve">(адрес) </w:t>
      </w:r>
      <w:r w:rsidR="00B16D70" w:rsidRPr="00F5552D">
        <w:rPr>
          <w:rFonts w:ascii="Times New Roman" w:hAnsi="Times New Roman" w:cs="Times New Roman"/>
          <w:sz w:val="24"/>
          <w:szCs w:val="24"/>
        </w:rPr>
        <w:t xml:space="preserve">были установлены с нарушением законодательства, в связи, с чем Городской комиссией по пресечению самовольного строительства (реконструкции) при Правительстве Севастополя принято решение об освобождении незаконно занимаемой </w:t>
      </w:r>
      <w:r w:rsidR="00A5217C">
        <w:rPr>
          <w:rFonts w:ascii="Times New Roman" w:hAnsi="Times New Roman" w:cs="Times New Roman"/>
          <w:sz w:val="24"/>
          <w:szCs w:val="24"/>
        </w:rPr>
        <w:t xml:space="preserve">(количество) </w:t>
      </w:r>
      <w:r w:rsidR="00B16D70" w:rsidRPr="00F5552D">
        <w:rPr>
          <w:rFonts w:ascii="Times New Roman" w:hAnsi="Times New Roman" w:cs="Times New Roman"/>
          <w:sz w:val="24"/>
          <w:szCs w:val="24"/>
        </w:rPr>
        <w:t>металлическими гаражными боксами придомовой территории дома  по указанному выше адресу. Собственники гаражей были  надлежащим образом проинформированы о принятом комиссией решении, им установлен срок для освобождения придомовой территории. При этом</w:t>
      </w:r>
      <w:proofErr w:type="gramStart"/>
      <w:r w:rsidR="00B16D70" w:rsidRPr="00F555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16D70"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="00FF45C8" w:rsidRPr="00F5552D">
        <w:rPr>
          <w:rFonts w:ascii="Times New Roman" w:hAnsi="Times New Roman" w:cs="Times New Roman"/>
          <w:sz w:val="24"/>
          <w:szCs w:val="24"/>
        </w:rPr>
        <w:t>требования Городской комиссии</w:t>
      </w:r>
      <w:r w:rsidR="00B16D70"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="00FF45C8" w:rsidRPr="00F5552D">
        <w:rPr>
          <w:rFonts w:ascii="Times New Roman" w:hAnsi="Times New Roman" w:cs="Times New Roman"/>
          <w:sz w:val="24"/>
          <w:szCs w:val="24"/>
        </w:rPr>
        <w:t xml:space="preserve"> в добровольном порядке  не </w:t>
      </w:r>
      <w:r w:rsidR="00B16D70" w:rsidRPr="00F5552D">
        <w:rPr>
          <w:rFonts w:ascii="Times New Roman" w:hAnsi="Times New Roman" w:cs="Times New Roman"/>
          <w:sz w:val="24"/>
          <w:szCs w:val="24"/>
        </w:rPr>
        <w:t xml:space="preserve">выполнены, </w:t>
      </w:r>
      <w:r w:rsidR="00FF45C8" w:rsidRPr="00F5552D">
        <w:rPr>
          <w:rFonts w:ascii="Times New Roman" w:hAnsi="Times New Roman" w:cs="Times New Roman"/>
          <w:sz w:val="24"/>
          <w:szCs w:val="24"/>
        </w:rPr>
        <w:t>в  связи с чем, демонтаж гаражей осуществлен за счет средств бюджета г. Севастополя.</w:t>
      </w:r>
    </w:p>
    <w:p w:rsidR="0045178B" w:rsidRPr="00F5552D" w:rsidRDefault="00AD6DB2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 xml:space="preserve">Ответчик, извещенный надлежащим образом о месте и времени в судебное заседание, на рассмотрении дела не явился, просил суд отложить рассмотрение дела до </w:t>
      </w:r>
      <w:r w:rsidR="00A5217C">
        <w:rPr>
          <w:rFonts w:ascii="Times New Roman" w:hAnsi="Times New Roman" w:cs="Times New Roman"/>
          <w:sz w:val="24"/>
          <w:szCs w:val="24"/>
        </w:rPr>
        <w:t xml:space="preserve">(дата) </w:t>
      </w:r>
      <w:r w:rsidR="00FF45C8" w:rsidRPr="00F5552D">
        <w:rPr>
          <w:rFonts w:ascii="Times New Roman" w:hAnsi="Times New Roman" w:cs="Times New Roman"/>
          <w:sz w:val="24"/>
          <w:szCs w:val="24"/>
        </w:rPr>
        <w:t xml:space="preserve"> по причине отсутствием в </w:t>
      </w:r>
      <w:proofErr w:type="spellStart"/>
      <w:r w:rsidR="00FF45C8" w:rsidRPr="00F555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F45C8" w:rsidRPr="00F5552D">
        <w:rPr>
          <w:rFonts w:ascii="Times New Roman" w:hAnsi="Times New Roman" w:cs="Times New Roman"/>
          <w:sz w:val="24"/>
          <w:szCs w:val="24"/>
        </w:rPr>
        <w:t>.</w:t>
      </w:r>
      <w:r w:rsidRPr="00F555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552D">
        <w:rPr>
          <w:rFonts w:ascii="Times New Roman" w:hAnsi="Times New Roman" w:cs="Times New Roman"/>
          <w:sz w:val="24"/>
          <w:szCs w:val="24"/>
        </w:rPr>
        <w:t>евастополе</w:t>
      </w:r>
      <w:proofErr w:type="spellEnd"/>
      <w:r w:rsidRPr="00F5552D">
        <w:rPr>
          <w:rFonts w:ascii="Times New Roman" w:hAnsi="Times New Roman" w:cs="Times New Roman"/>
          <w:sz w:val="24"/>
          <w:szCs w:val="24"/>
        </w:rPr>
        <w:t xml:space="preserve"> до</w:t>
      </w:r>
      <w:r w:rsidR="00A5217C">
        <w:rPr>
          <w:rFonts w:ascii="Times New Roman" w:hAnsi="Times New Roman" w:cs="Times New Roman"/>
          <w:sz w:val="24"/>
          <w:szCs w:val="24"/>
        </w:rPr>
        <w:t xml:space="preserve"> (дата)</w:t>
      </w:r>
      <w:r w:rsidRPr="00F5552D">
        <w:rPr>
          <w:rFonts w:ascii="Times New Roman" w:hAnsi="Times New Roman" w:cs="Times New Roman"/>
          <w:sz w:val="24"/>
          <w:szCs w:val="24"/>
        </w:rPr>
        <w:t>. В подтверждении ходатайства об отложении предоставил</w:t>
      </w:r>
      <w:r w:rsidR="00A87750" w:rsidRPr="00F5552D">
        <w:rPr>
          <w:rFonts w:ascii="Times New Roman" w:hAnsi="Times New Roman" w:cs="Times New Roman"/>
          <w:sz w:val="24"/>
          <w:szCs w:val="24"/>
        </w:rPr>
        <w:t xml:space="preserve"> электронные авиабилеты на </w:t>
      </w:r>
      <w:r w:rsidR="00A5217C">
        <w:rPr>
          <w:rFonts w:ascii="Times New Roman" w:hAnsi="Times New Roman" w:cs="Times New Roman"/>
          <w:sz w:val="24"/>
          <w:szCs w:val="24"/>
        </w:rPr>
        <w:t xml:space="preserve">(дата) </w:t>
      </w:r>
      <w:r w:rsidR="00A87750" w:rsidRPr="00F5552D">
        <w:rPr>
          <w:rFonts w:ascii="Times New Roman" w:hAnsi="Times New Roman" w:cs="Times New Roman"/>
          <w:sz w:val="24"/>
          <w:szCs w:val="24"/>
        </w:rPr>
        <w:t xml:space="preserve">по </w:t>
      </w:r>
      <w:r w:rsidR="00FF45C8" w:rsidRPr="00F5552D">
        <w:rPr>
          <w:rFonts w:ascii="Times New Roman" w:hAnsi="Times New Roman" w:cs="Times New Roman"/>
          <w:sz w:val="24"/>
          <w:szCs w:val="24"/>
        </w:rPr>
        <w:t>маршруту –</w:t>
      </w:r>
      <w:r w:rsidR="00106E4A">
        <w:rPr>
          <w:rFonts w:ascii="Times New Roman" w:hAnsi="Times New Roman" w:cs="Times New Roman"/>
          <w:sz w:val="24"/>
          <w:szCs w:val="24"/>
        </w:rPr>
        <w:t xml:space="preserve"> (маршрут следования) </w:t>
      </w:r>
      <w:r w:rsidR="00A87750" w:rsidRPr="00F5552D">
        <w:rPr>
          <w:rFonts w:ascii="Times New Roman" w:hAnsi="Times New Roman" w:cs="Times New Roman"/>
          <w:sz w:val="24"/>
          <w:szCs w:val="24"/>
        </w:rPr>
        <w:t xml:space="preserve">и обратно </w:t>
      </w:r>
      <w:proofErr w:type="gramStart"/>
      <w:r w:rsidR="00A87750" w:rsidRPr="00F5552D">
        <w:rPr>
          <w:rFonts w:ascii="Times New Roman" w:hAnsi="Times New Roman" w:cs="Times New Roman"/>
          <w:sz w:val="24"/>
          <w:szCs w:val="24"/>
        </w:rPr>
        <w:lastRenderedPageBreak/>
        <w:t>на</w:t>
      </w:r>
      <w:proofErr w:type="gramEnd"/>
      <w:r w:rsidR="00106E4A">
        <w:rPr>
          <w:rFonts w:ascii="Times New Roman" w:hAnsi="Times New Roman" w:cs="Times New Roman"/>
          <w:sz w:val="24"/>
          <w:szCs w:val="24"/>
        </w:rPr>
        <w:t xml:space="preserve"> </w:t>
      </w:r>
      <w:r w:rsidR="00A5217C">
        <w:rPr>
          <w:rFonts w:ascii="Times New Roman" w:hAnsi="Times New Roman" w:cs="Times New Roman"/>
          <w:sz w:val="24"/>
          <w:szCs w:val="24"/>
        </w:rPr>
        <w:t>(дата)</w:t>
      </w:r>
      <w:r w:rsidR="00A87750" w:rsidRPr="00F5552D">
        <w:rPr>
          <w:rFonts w:ascii="Times New Roman" w:hAnsi="Times New Roman" w:cs="Times New Roman"/>
          <w:sz w:val="24"/>
          <w:szCs w:val="24"/>
        </w:rPr>
        <w:t>.</w:t>
      </w:r>
      <w:r w:rsidR="0045178B" w:rsidRPr="00F5552D">
        <w:rPr>
          <w:rFonts w:ascii="Times New Roman" w:hAnsi="Times New Roman" w:cs="Times New Roman"/>
          <w:sz w:val="24"/>
          <w:szCs w:val="24"/>
        </w:rPr>
        <w:t xml:space="preserve"> При этом</w:t>
      </w:r>
      <w:proofErr w:type="gramStart"/>
      <w:r w:rsidR="00FF45C8" w:rsidRPr="00F555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5178B" w:rsidRPr="00F5552D">
        <w:rPr>
          <w:rFonts w:ascii="Times New Roman" w:hAnsi="Times New Roman" w:cs="Times New Roman"/>
          <w:sz w:val="24"/>
          <w:szCs w:val="24"/>
        </w:rPr>
        <w:t xml:space="preserve"> ведение дела в суде поручил представителю – Кудиновой С.В. </w:t>
      </w:r>
      <w:r w:rsidR="00B856EE" w:rsidRPr="00F5552D">
        <w:rPr>
          <w:rFonts w:ascii="Times New Roman" w:hAnsi="Times New Roman" w:cs="Times New Roman"/>
          <w:sz w:val="24"/>
          <w:szCs w:val="24"/>
        </w:rPr>
        <w:t xml:space="preserve">Документов, подтверждающих желание </w:t>
      </w:r>
      <w:proofErr w:type="spellStart"/>
      <w:r w:rsidR="00B856EE" w:rsidRPr="00F5552D">
        <w:rPr>
          <w:rFonts w:ascii="Times New Roman" w:hAnsi="Times New Roman" w:cs="Times New Roman"/>
          <w:sz w:val="24"/>
          <w:szCs w:val="24"/>
        </w:rPr>
        <w:t>Ваврика</w:t>
      </w:r>
      <w:proofErr w:type="spellEnd"/>
      <w:r w:rsidR="00B856EE" w:rsidRPr="00F5552D">
        <w:rPr>
          <w:rFonts w:ascii="Times New Roman" w:hAnsi="Times New Roman" w:cs="Times New Roman"/>
          <w:sz w:val="24"/>
          <w:szCs w:val="24"/>
        </w:rPr>
        <w:t xml:space="preserve"> А.Т. лично присутствовать в судебном заседании, не представлено, на рассмотрение дела именно в его </w:t>
      </w:r>
      <w:r w:rsidR="00FF45C8" w:rsidRPr="00F5552D">
        <w:rPr>
          <w:rFonts w:ascii="Times New Roman" w:hAnsi="Times New Roman" w:cs="Times New Roman"/>
          <w:sz w:val="24"/>
          <w:szCs w:val="24"/>
        </w:rPr>
        <w:t xml:space="preserve"> ответчик </w:t>
      </w:r>
      <w:r w:rsidR="00B856EE" w:rsidRPr="00F5552D">
        <w:rPr>
          <w:rFonts w:ascii="Times New Roman" w:hAnsi="Times New Roman" w:cs="Times New Roman"/>
          <w:sz w:val="24"/>
          <w:szCs w:val="24"/>
        </w:rPr>
        <w:t>присутствии не настаивал.</w:t>
      </w:r>
    </w:p>
    <w:p w:rsidR="0045178B" w:rsidRPr="00F5552D" w:rsidRDefault="00A87750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52D">
        <w:rPr>
          <w:rFonts w:ascii="Times New Roman" w:hAnsi="Times New Roman" w:cs="Times New Roman"/>
          <w:sz w:val="24"/>
          <w:szCs w:val="24"/>
        </w:rPr>
        <w:t>Согласно ст. 154 Гражданского процессуального кодекса РФ, гражданские дела рассматриваются и разрешаются мировым судьей до истечении месяца со дня принятия зая</w:t>
      </w:r>
      <w:r w:rsidR="006347AF" w:rsidRPr="00F5552D">
        <w:rPr>
          <w:rFonts w:ascii="Times New Roman" w:hAnsi="Times New Roman" w:cs="Times New Roman"/>
          <w:sz w:val="24"/>
          <w:szCs w:val="24"/>
        </w:rPr>
        <w:t>вления к производству, учитывая</w:t>
      </w:r>
      <w:r w:rsidRPr="00F5552D">
        <w:rPr>
          <w:rFonts w:ascii="Times New Roman" w:hAnsi="Times New Roman" w:cs="Times New Roman"/>
          <w:sz w:val="24"/>
          <w:szCs w:val="24"/>
        </w:rPr>
        <w:t xml:space="preserve">, что исковое заявление Департамента городского хозяйства г. Севастополя к </w:t>
      </w:r>
      <w:proofErr w:type="spellStart"/>
      <w:r w:rsidRPr="00F5552D">
        <w:rPr>
          <w:rFonts w:ascii="Times New Roman" w:hAnsi="Times New Roman" w:cs="Times New Roman"/>
          <w:sz w:val="24"/>
          <w:szCs w:val="24"/>
        </w:rPr>
        <w:t>Ваврику</w:t>
      </w:r>
      <w:proofErr w:type="spellEnd"/>
      <w:r w:rsidRPr="00F5552D">
        <w:rPr>
          <w:rFonts w:ascii="Times New Roman" w:hAnsi="Times New Roman" w:cs="Times New Roman"/>
          <w:sz w:val="24"/>
          <w:szCs w:val="24"/>
        </w:rPr>
        <w:t xml:space="preserve"> А.Т.</w:t>
      </w:r>
      <w:r w:rsidR="006347AF" w:rsidRPr="00F5552D">
        <w:rPr>
          <w:rFonts w:ascii="Times New Roman" w:hAnsi="Times New Roman" w:cs="Times New Roman"/>
          <w:sz w:val="24"/>
          <w:szCs w:val="24"/>
        </w:rPr>
        <w:t xml:space="preserve"> было принято мировым судьей 27.02.2017 года</w:t>
      </w:r>
      <w:r w:rsidR="008F2EB0" w:rsidRPr="00F5552D">
        <w:rPr>
          <w:rFonts w:ascii="Times New Roman" w:hAnsi="Times New Roman" w:cs="Times New Roman"/>
          <w:sz w:val="24"/>
          <w:szCs w:val="24"/>
        </w:rPr>
        <w:t>, а интересы ответчика в суде на основании нотариально удостоверенной доверенности представляет Кудинова С.В., основания для отложения ра</w:t>
      </w:r>
      <w:r w:rsidR="00210802" w:rsidRPr="00F5552D">
        <w:rPr>
          <w:rFonts w:ascii="Times New Roman" w:hAnsi="Times New Roman" w:cs="Times New Roman"/>
          <w:sz w:val="24"/>
          <w:szCs w:val="24"/>
        </w:rPr>
        <w:t>збирательства</w:t>
      </w:r>
      <w:proofErr w:type="gramEnd"/>
      <w:r w:rsidR="00210802" w:rsidRPr="00F5552D">
        <w:rPr>
          <w:rFonts w:ascii="Times New Roman" w:hAnsi="Times New Roman" w:cs="Times New Roman"/>
          <w:sz w:val="24"/>
          <w:szCs w:val="24"/>
        </w:rPr>
        <w:t xml:space="preserve"> дела, отсутствуют, в связи</w:t>
      </w:r>
      <w:r w:rsidR="005C548C" w:rsidRPr="00F5552D">
        <w:rPr>
          <w:rFonts w:ascii="Times New Roman" w:hAnsi="Times New Roman" w:cs="Times New Roman"/>
          <w:sz w:val="24"/>
          <w:szCs w:val="24"/>
        </w:rPr>
        <w:t>,</w:t>
      </w:r>
      <w:r w:rsidR="00210802" w:rsidRPr="00F5552D">
        <w:rPr>
          <w:rFonts w:ascii="Times New Roman" w:hAnsi="Times New Roman" w:cs="Times New Roman"/>
          <w:sz w:val="24"/>
          <w:szCs w:val="24"/>
        </w:rPr>
        <w:t xml:space="preserve"> с чем мировой судья </w:t>
      </w:r>
      <w:proofErr w:type="gramStart"/>
      <w:r w:rsidR="00210802" w:rsidRPr="00F5552D">
        <w:rPr>
          <w:rFonts w:ascii="Times New Roman" w:hAnsi="Times New Roman" w:cs="Times New Roman"/>
          <w:sz w:val="24"/>
          <w:szCs w:val="24"/>
        </w:rPr>
        <w:t>нашел возможным рассмотреть</w:t>
      </w:r>
      <w:proofErr w:type="gramEnd"/>
      <w:r w:rsidR="00210802" w:rsidRPr="00F5552D">
        <w:rPr>
          <w:rFonts w:ascii="Times New Roman" w:hAnsi="Times New Roman" w:cs="Times New Roman"/>
          <w:sz w:val="24"/>
          <w:szCs w:val="24"/>
        </w:rPr>
        <w:t xml:space="preserve"> дело без участия ответчика, в присутствии его представителя.</w:t>
      </w:r>
    </w:p>
    <w:p w:rsidR="0045178B" w:rsidRPr="00F5552D" w:rsidRDefault="0045178B" w:rsidP="006D58C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Представитель ответчика - </w:t>
      </w:r>
      <w:r w:rsidR="00C901F9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судебном заседании</w:t>
      </w:r>
      <w:r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исковые требования не признала, просил</w:t>
      </w:r>
      <w:r w:rsidR="00C901F9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суд в удовлетворении иска </w:t>
      </w:r>
      <w:r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отказать, мотивируя </w:t>
      </w:r>
      <w:r w:rsidR="00FF45C8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тем, что демонтаж </w:t>
      </w:r>
      <w:r w:rsidR="008F2EB0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металлического гаража, </w:t>
      </w:r>
      <w:r w:rsidR="00C901F9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принадлежащий</w:t>
      </w:r>
      <w:r w:rsidR="008F2EB0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8F2EB0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Ваврику</w:t>
      </w:r>
      <w:proofErr w:type="spellEnd"/>
      <w:r w:rsidR="008F2EB0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А.Т.</w:t>
      </w:r>
      <w:r w:rsidR="00C901F9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8F2EB0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расположенного на придомовой террит</w:t>
      </w:r>
      <w:r w:rsidR="00A15072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ории </w:t>
      </w:r>
      <w:r w:rsidR="00A52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(адрес) </w:t>
      </w:r>
      <w:proofErr w:type="spellStart"/>
      <w:r w:rsidR="00C901F9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="00C901F9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8F2EB0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="008F2EB0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евастополя</w:t>
      </w:r>
      <w:proofErr w:type="spellEnd"/>
      <w:r w:rsidR="008F2EB0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произведен с нарушением законодательства.</w:t>
      </w:r>
      <w:r w:rsidR="00C901F9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Органы исполнительной власти г. Севастополя при организации работы по освобождению земельного участка от незаконно размещенного на нем объекта строительства, на котором располагался металлический гараж, не уведомили ответчика о конкретной дате осуществления демонтажа. </w:t>
      </w:r>
    </w:p>
    <w:p w:rsidR="005C548C" w:rsidRPr="00F5552D" w:rsidRDefault="007348FC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>Изучив материалы дела, выслушав участников судебного заседания, мировой судья приходит к следующему.</w:t>
      </w:r>
    </w:p>
    <w:p w:rsidR="00E559E8" w:rsidRPr="00F5552D" w:rsidRDefault="005C548C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Постановлением Правительства Севастополя от 09.10.2014 N 385  "Об организации работы по выявлению и пресечению самовольного строительства на территории города Севастополя" утвержден порядок взаимодействия органов исполнительной власти города Севастополя при организации работы по освобождению земельных участков от незаконно размещенных на них объектов строительства, в том числе демонтажа (сноса) и (или) перемещения таких объектов</w:t>
      </w:r>
      <w:r w:rsidR="00F5481A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="00F5481A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F5481A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П. 2 указанного Постановления определен п</w:t>
      </w:r>
      <w:r w:rsidR="00D02BB7" w:rsidRPr="00F5552D">
        <w:rPr>
          <w:rFonts w:ascii="Times New Roman" w:hAnsi="Times New Roman" w:cs="Times New Roman"/>
          <w:sz w:val="24"/>
          <w:szCs w:val="24"/>
        </w:rPr>
        <w:t>орядок выявления незаконно (самовольно) размещенных</w:t>
      </w:r>
      <w:r w:rsidR="00F5481A"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="00D02BB7" w:rsidRPr="00F5552D">
        <w:rPr>
          <w:rFonts w:ascii="Times New Roman" w:hAnsi="Times New Roman" w:cs="Times New Roman"/>
          <w:sz w:val="24"/>
          <w:szCs w:val="24"/>
        </w:rPr>
        <w:t>объектов некапитального строительства и освобождения</w:t>
      </w:r>
      <w:r w:rsidR="00F5481A"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="00D02BB7" w:rsidRPr="00F5552D">
        <w:rPr>
          <w:rFonts w:ascii="Times New Roman" w:hAnsi="Times New Roman" w:cs="Times New Roman"/>
          <w:sz w:val="24"/>
          <w:szCs w:val="24"/>
        </w:rPr>
        <w:t>земельных участков, расположенных в границах города</w:t>
      </w:r>
      <w:r w:rsidR="00F5481A"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="00D02BB7" w:rsidRPr="00F5552D">
        <w:rPr>
          <w:rFonts w:ascii="Times New Roman" w:hAnsi="Times New Roman" w:cs="Times New Roman"/>
          <w:sz w:val="24"/>
          <w:szCs w:val="24"/>
        </w:rPr>
        <w:t xml:space="preserve">Севастополя, </w:t>
      </w:r>
      <w:r w:rsidR="00F5481A" w:rsidRPr="00F5552D">
        <w:rPr>
          <w:rFonts w:ascii="Times New Roman" w:hAnsi="Times New Roman" w:cs="Times New Roman"/>
          <w:sz w:val="24"/>
          <w:szCs w:val="24"/>
        </w:rPr>
        <w:t xml:space="preserve">согласно которому в </w:t>
      </w:r>
      <w:r w:rsidR="00D02BB7" w:rsidRPr="00F5552D">
        <w:rPr>
          <w:rFonts w:ascii="Times New Roman" w:hAnsi="Times New Roman" w:cs="Times New Roman"/>
          <w:sz w:val="24"/>
          <w:szCs w:val="24"/>
        </w:rPr>
        <w:t xml:space="preserve"> случае выявления незаконно (самовольно) размещенных объектов некапитального строительства на земельных участках, расположенных в границах города Севастополя, уполномоченные должностные лица Департамента городского хозяйства города Севастополя, </w:t>
      </w:r>
      <w:proofErr w:type="spellStart"/>
      <w:r w:rsidR="00D02BB7" w:rsidRPr="00F5552D">
        <w:rPr>
          <w:rFonts w:ascii="Times New Roman" w:hAnsi="Times New Roman" w:cs="Times New Roman"/>
          <w:sz w:val="24"/>
          <w:szCs w:val="24"/>
        </w:rPr>
        <w:t>Севастопольторга</w:t>
      </w:r>
      <w:proofErr w:type="spellEnd"/>
      <w:r w:rsidR="00D02BB7" w:rsidRPr="00F5552D">
        <w:rPr>
          <w:rFonts w:ascii="Times New Roman" w:hAnsi="Times New Roman" w:cs="Times New Roman"/>
          <w:sz w:val="24"/>
          <w:szCs w:val="24"/>
        </w:rPr>
        <w:t xml:space="preserve"> составляют акт о выявлении незаконно (са</w:t>
      </w:r>
      <w:r w:rsidR="00E559E8" w:rsidRPr="00F5552D">
        <w:rPr>
          <w:rFonts w:ascii="Times New Roman" w:hAnsi="Times New Roman" w:cs="Times New Roman"/>
          <w:sz w:val="24"/>
          <w:szCs w:val="24"/>
        </w:rPr>
        <w:t>мовольно) размещенного объекта.</w:t>
      </w:r>
      <w:proofErr w:type="gramEnd"/>
      <w:r w:rsidR="00E559E8"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="00D02BB7" w:rsidRPr="00F5552D">
        <w:rPr>
          <w:rFonts w:ascii="Times New Roman" w:hAnsi="Times New Roman" w:cs="Times New Roman"/>
          <w:sz w:val="24"/>
          <w:szCs w:val="24"/>
        </w:rPr>
        <w:t>Данные акты (документы) направляются в течение десяти рабочих дней в Городскую комиссию для рассмотрения.</w:t>
      </w:r>
      <w:r w:rsidR="00E559E8" w:rsidRPr="00F555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115F" w:rsidRPr="00F5552D" w:rsidRDefault="0034115F" w:rsidP="006D58C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 xml:space="preserve">Городская комиссия полномочна в случае отсутствия у правообладателя объекта разрешительной документации для размещения или возведения объектов принять </w:t>
      </w:r>
      <w:r w:rsidR="006A48B8" w:rsidRPr="00F5552D">
        <w:rPr>
          <w:rFonts w:ascii="Times New Roman" w:hAnsi="Times New Roman" w:cs="Times New Roman"/>
          <w:sz w:val="24"/>
          <w:szCs w:val="24"/>
        </w:rPr>
        <w:t>решение,</w:t>
      </w:r>
      <w:r w:rsidRPr="00F5552D">
        <w:rPr>
          <w:rFonts w:ascii="Times New Roman" w:hAnsi="Times New Roman" w:cs="Times New Roman"/>
          <w:sz w:val="24"/>
          <w:szCs w:val="24"/>
        </w:rPr>
        <w:t xml:space="preserve"> в том числе о демонтаже и (или) перемещении незаконно (самовольно) размещенных объектов некапитального строительства.</w:t>
      </w:r>
    </w:p>
    <w:p w:rsidR="00D02BB7" w:rsidRPr="00F5552D" w:rsidRDefault="00E559E8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52D">
        <w:rPr>
          <w:rFonts w:ascii="Times New Roman" w:hAnsi="Times New Roman" w:cs="Times New Roman"/>
          <w:sz w:val="24"/>
          <w:szCs w:val="24"/>
        </w:rPr>
        <w:t>09.11.2015г.</w:t>
      </w:r>
      <w:r w:rsidR="0034115F"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Pr="00F5552D">
        <w:rPr>
          <w:rFonts w:ascii="Times New Roman" w:hAnsi="Times New Roman" w:cs="Times New Roman"/>
          <w:sz w:val="24"/>
          <w:szCs w:val="24"/>
        </w:rPr>
        <w:t>Городской комиссией по пресечению самовольного строительства (реконструкции) при Правительстве Севастополя, принято решение об осво</w:t>
      </w:r>
      <w:r w:rsidR="00A5217C">
        <w:rPr>
          <w:rFonts w:ascii="Times New Roman" w:hAnsi="Times New Roman" w:cs="Times New Roman"/>
          <w:sz w:val="24"/>
          <w:szCs w:val="24"/>
        </w:rPr>
        <w:t xml:space="preserve">бождении незаконно занимаемой (количество) </w:t>
      </w:r>
      <w:r w:rsidRPr="00F5552D">
        <w:rPr>
          <w:rFonts w:ascii="Times New Roman" w:hAnsi="Times New Roman" w:cs="Times New Roman"/>
          <w:sz w:val="24"/>
          <w:szCs w:val="24"/>
        </w:rPr>
        <w:t xml:space="preserve">металлическими гаражными боксами придомовой территории дома </w:t>
      </w:r>
      <w:r w:rsidR="00A5217C">
        <w:rPr>
          <w:rFonts w:ascii="Times New Roman" w:hAnsi="Times New Roman" w:cs="Times New Roman"/>
          <w:sz w:val="24"/>
          <w:szCs w:val="24"/>
        </w:rPr>
        <w:t xml:space="preserve">(адрес) </w:t>
      </w:r>
      <w:r w:rsidRPr="00F5552D">
        <w:rPr>
          <w:rFonts w:ascii="Times New Roman" w:hAnsi="Times New Roman" w:cs="Times New Roman"/>
          <w:sz w:val="24"/>
          <w:szCs w:val="24"/>
        </w:rPr>
        <w:t xml:space="preserve">г. Севастополя </w:t>
      </w:r>
      <w:r w:rsidR="00A5217C">
        <w:rPr>
          <w:rFonts w:ascii="Times New Roman" w:hAnsi="Times New Roman" w:cs="Times New Roman"/>
          <w:sz w:val="24"/>
          <w:szCs w:val="24"/>
        </w:rPr>
        <w:t>(протокол заседания комиссии №</w:t>
      </w:r>
      <w:r w:rsidRPr="00F5552D">
        <w:rPr>
          <w:rFonts w:ascii="Times New Roman" w:hAnsi="Times New Roman" w:cs="Times New Roman"/>
          <w:sz w:val="24"/>
          <w:szCs w:val="24"/>
        </w:rPr>
        <w:t>)</w:t>
      </w:r>
      <w:r w:rsidR="00A5217C">
        <w:rPr>
          <w:rFonts w:ascii="Times New Roman" w:hAnsi="Times New Roman" w:cs="Times New Roman"/>
          <w:sz w:val="24"/>
          <w:szCs w:val="24"/>
        </w:rPr>
        <w:t xml:space="preserve"> </w:t>
      </w:r>
      <w:r w:rsidR="00265F84" w:rsidRPr="00F5552D">
        <w:rPr>
          <w:rFonts w:ascii="Times New Roman" w:hAnsi="Times New Roman" w:cs="Times New Roman"/>
          <w:sz w:val="24"/>
          <w:szCs w:val="24"/>
        </w:rPr>
        <w:t xml:space="preserve">  </w:t>
      </w:r>
      <w:r w:rsidR="00EE6265" w:rsidRPr="00F55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E6265" w:rsidRPr="00F5552D">
        <w:rPr>
          <w:rFonts w:ascii="Times New Roman" w:hAnsi="Times New Roman" w:cs="Times New Roman"/>
          <w:sz w:val="24"/>
          <w:szCs w:val="24"/>
        </w:rPr>
        <w:t>л.д</w:t>
      </w:r>
      <w:proofErr w:type="spellEnd"/>
      <w:r w:rsidR="00EE6265" w:rsidRPr="00F5552D">
        <w:rPr>
          <w:rFonts w:ascii="Times New Roman" w:hAnsi="Times New Roman" w:cs="Times New Roman"/>
          <w:sz w:val="24"/>
          <w:szCs w:val="24"/>
        </w:rPr>
        <w:t>. 12-14)</w:t>
      </w:r>
      <w:r w:rsidRPr="00F555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559E8" w:rsidRPr="00F5552D" w:rsidRDefault="00E559E8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>16.11.2015</w:t>
      </w:r>
      <w:r w:rsidR="00A5217C">
        <w:rPr>
          <w:rFonts w:ascii="Times New Roman" w:hAnsi="Times New Roman" w:cs="Times New Roman"/>
          <w:sz w:val="24"/>
          <w:szCs w:val="24"/>
        </w:rPr>
        <w:t xml:space="preserve"> </w:t>
      </w:r>
      <w:r w:rsidRPr="00F5552D">
        <w:rPr>
          <w:rFonts w:ascii="Times New Roman" w:hAnsi="Times New Roman" w:cs="Times New Roman"/>
          <w:sz w:val="24"/>
          <w:szCs w:val="24"/>
        </w:rPr>
        <w:t>требования о перемещении (демонтаже) самовольно размещённого сооружения по адресу</w:t>
      </w:r>
      <w:r w:rsidR="00A5217C">
        <w:rPr>
          <w:rFonts w:ascii="Times New Roman" w:hAnsi="Times New Roman" w:cs="Times New Roman"/>
          <w:sz w:val="24"/>
          <w:szCs w:val="24"/>
        </w:rPr>
        <w:t xml:space="preserve"> (адрес)</w:t>
      </w:r>
      <w:r w:rsidR="0034115F" w:rsidRPr="00F5552D">
        <w:rPr>
          <w:rFonts w:ascii="Times New Roman" w:hAnsi="Times New Roman" w:cs="Times New Roman"/>
          <w:sz w:val="24"/>
          <w:szCs w:val="24"/>
        </w:rPr>
        <w:t xml:space="preserve">, </w:t>
      </w:r>
      <w:r w:rsidRPr="00F5552D">
        <w:rPr>
          <w:rFonts w:ascii="Times New Roman" w:hAnsi="Times New Roman" w:cs="Times New Roman"/>
          <w:sz w:val="24"/>
          <w:szCs w:val="24"/>
        </w:rPr>
        <w:t>размещены непосредственно на объектах по месту их расположения, 17.11.2015 года – на сай</w:t>
      </w:r>
      <w:r w:rsidR="0034115F" w:rsidRPr="00F5552D">
        <w:rPr>
          <w:rFonts w:ascii="Times New Roman" w:hAnsi="Times New Roman" w:cs="Times New Roman"/>
          <w:sz w:val="24"/>
          <w:szCs w:val="24"/>
        </w:rPr>
        <w:t xml:space="preserve">те Правительства г. Севастополя </w:t>
      </w:r>
      <w:r w:rsidRPr="00F5552D">
        <w:rPr>
          <w:rFonts w:ascii="Times New Roman" w:hAnsi="Times New Roman" w:cs="Times New Roman"/>
          <w:sz w:val="24"/>
          <w:szCs w:val="24"/>
        </w:rPr>
        <w:t xml:space="preserve"> срок перемещения самовольно возведенно</w:t>
      </w:r>
      <w:r w:rsidR="0034115F" w:rsidRPr="00F5552D">
        <w:rPr>
          <w:rFonts w:ascii="Times New Roman" w:hAnsi="Times New Roman" w:cs="Times New Roman"/>
          <w:sz w:val="24"/>
          <w:szCs w:val="24"/>
        </w:rPr>
        <w:t>го объекта установлен – 10 дней (</w:t>
      </w:r>
      <w:proofErr w:type="spellStart"/>
      <w:r w:rsidR="0034115F" w:rsidRPr="00F5552D">
        <w:rPr>
          <w:rFonts w:ascii="Times New Roman" w:hAnsi="Times New Roman" w:cs="Times New Roman"/>
          <w:sz w:val="24"/>
          <w:szCs w:val="24"/>
        </w:rPr>
        <w:t>л.д</w:t>
      </w:r>
      <w:proofErr w:type="spellEnd"/>
      <w:r w:rsidR="0034115F" w:rsidRPr="00F5552D">
        <w:rPr>
          <w:rFonts w:ascii="Times New Roman" w:hAnsi="Times New Roman" w:cs="Times New Roman"/>
          <w:sz w:val="24"/>
          <w:szCs w:val="24"/>
        </w:rPr>
        <w:t>. 15).</w:t>
      </w:r>
    </w:p>
    <w:p w:rsidR="006229F4" w:rsidRPr="00F5552D" w:rsidRDefault="0034115F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>П. 3.3. Постановления Правительства Севастополя N 385 определено, что в случае невыполнения правообладателем требования о демонтаже или перемещении по истечении десяти рабочих дней после вручения правообладателю вышеуказанного требования (размещения требования</w:t>
      </w:r>
      <w:r w:rsidR="006A48B8" w:rsidRPr="00F5552D">
        <w:rPr>
          <w:rFonts w:ascii="Times New Roman" w:hAnsi="Times New Roman" w:cs="Times New Roman"/>
          <w:sz w:val="24"/>
          <w:szCs w:val="24"/>
        </w:rPr>
        <w:t>) у</w:t>
      </w:r>
      <w:r w:rsidRPr="00F5552D">
        <w:rPr>
          <w:rFonts w:ascii="Times New Roman" w:hAnsi="Times New Roman" w:cs="Times New Roman"/>
          <w:sz w:val="24"/>
          <w:szCs w:val="24"/>
        </w:rPr>
        <w:t xml:space="preserve">полномоченный орган обеспечивает демонтаж и (или) перемещение самовольной постройки на специально организованную для хранения площадку. О демонтаже или перемещении самовольной постройки составляется соответствующий </w:t>
      </w:r>
      <w:hyperlink w:anchor="P226" w:history="1">
        <w:r w:rsidRPr="00F5552D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акт</w:t>
        </w:r>
      </w:hyperlink>
      <w:r w:rsidRPr="00F555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29F4" w:rsidRPr="00F5552D" w:rsidRDefault="006229F4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552D">
        <w:rPr>
          <w:rFonts w:ascii="Times New Roman" w:hAnsi="Times New Roman" w:cs="Times New Roman"/>
          <w:sz w:val="24"/>
          <w:szCs w:val="24"/>
        </w:rPr>
        <w:t xml:space="preserve">Поскольку требование Городской комиссии по пресечению самовольного строительства (реконструкции) при Правительстве Севастополя ответчиком и другими собственниками </w:t>
      </w:r>
      <w:r w:rsidRPr="00F5552D">
        <w:rPr>
          <w:rFonts w:ascii="Times New Roman" w:hAnsi="Times New Roman" w:cs="Times New Roman"/>
          <w:sz w:val="24"/>
          <w:szCs w:val="24"/>
        </w:rPr>
        <w:lastRenderedPageBreak/>
        <w:t xml:space="preserve">металлических гаражей, расположенных по адресу </w:t>
      </w:r>
      <w:r w:rsidR="00A5217C">
        <w:rPr>
          <w:rFonts w:ascii="Times New Roman" w:hAnsi="Times New Roman" w:cs="Times New Roman"/>
          <w:sz w:val="24"/>
          <w:szCs w:val="24"/>
        </w:rPr>
        <w:t xml:space="preserve">(адрес) </w:t>
      </w:r>
      <w:r w:rsidRPr="00F5552D">
        <w:rPr>
          <w:rFonts w:ascii="Times New Roman" w:hAnsi="Times New Roman" w:cs="Times New Roman"/>
          <w:sz w:val="24"/>
          <w:szCs w:val="24"/>
        </w:rPr>
        <w:t xml:space="preserve">было не выполнено, 26.07.2016 г. Управлением контроля городского хозяйства города Севастополя с </w:t>
      </w:r>
      <w:r w:rsidR="00106E4A">
        <w:rPr>
          <w:rFonts w:ascii="Times New Roman" w:hAnsi="Times New Roman" w:cs="Times New Roman"/>
          <w:sz w:val="24"/>
          <w:szCs w:val="24"/>
        </w:rPr>
        <w:t xml:space="preserve">(наименование организации) </w:t>
      </w:r>
      <w:r w:rsidRPr="00F5552D">
        <w:rPr>
          <w:rFonts w:ascii="Times New Roman" w:hAnsi="Times New Roman" w:cs="Times New Roman"/>
          <w:sz w:val="24"/>
          <w:szCs w:val="24"/>
        </w:rPr>
        <w:t xml:space="preserve">заключён Государственный контракт </w:t>
      </w:r>
      <w:r w:rsidR="00106E4A">
        <w:rPr>
          <w:rFonts w:ascii="Times New Roman" w:hAnsi="Times New Roman" w:cs="Times New Roman"/>
          <w:sz w:val="24"/>
          <w:szCs w:val="24"/>
        </w:rPr>
        <w:t xml:space="preserve">(номер) </w:t>
      </w:r>
      <w:r w:rsidRPr="00F5552D">
        <w:rPr>
          <w:rFonts w:ascii="Times New Roman" w:hAnsi="Times New Roman" w:cs="Times New Roman"/>
          <w:sz w:val="24"/>
          <w:szCs w:val="24"/>
        </w:rPr>
        <w:t xml:space="preserve"> о выполнении работ по демонтажу, перемещению, хранению и утилизации самовольно размещённых на земельных участках, находящихся в собственности г. Севастополя, объектов. </w:t>
      </w:r>
      <w:proofErr w:type="gramEnd"/>
    </w:p>
    <w:p w:rsidR="0034115F" w:rsidRPr="00F5552D" w:rsidRDefault="006229F4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52D">
        <w:rPr>
          <w:rFonts w:ascii="Times New Roman" w:hAnsi="Times New Roman" w:cs="Times New Roman"/>
          <w:sz w:val="24"/>
          <w:szCs w:val="24"/>
        </w:rPr>
        <w:t xml:space="preserve">31.08.2016 г., т. е. по истечении 8,5 месяцев после размещения  требования о демонтаже или перемещении незаконно возведенного объекта </w:t>
      </w:r>
      <w:r w:rsidR="00106E4A">
        <w:rPr>
          <w:rFonts w:ascii="Times New Roman" w:hAnsi="Times New Roman" w:cs="Times New Roman"/>
          <w:sz w:val="24"/>
          <w:szCs w:val="24"/>
        </w:rPr>
        <w:t>(наименование организации)</w:t>
      </w:r>
      <w:r w:rsidRPr="00F5552D">
        <w:rPr>
          <w:rFonts w:ascii="Times New Roman" w:hAnsi="Times New Roman" w:cs="Times New Roman"/>
          <w:sz w:val="24"/>
          <w:szCs w:val="24"/>
        </w:rPr>
        <w:t xml:space="preserve"> осуществлен демонтаж гаражей, расположенных в районе дома</w:t>
      </w:r>
      <w:r w:rsidR="00A5217C">
        <w:rPr>
          <w:rFonts w:ascii="Times New Roman" w:hAnsi="Times New Roman" w:cs="Times New Roman"/>
          <w:sz w:val="24"/>
          <w:szCs w:val="24"/>
        </w:rPr>
        <w:t xml:space="preserve"> (адрес)</w:t>
      </w:r>
      <w:r w:rsidRPr="00F5552D">
        <w:rPr>
          <w:rFonts w:ascii="Times New Roman" w:hAnsi="Times New Roman" w:cs="Times New Roman"/>
          <w:sz w:val="24"/>
          <w:szCs w:val="24"/>
        </w:rPr>
        <w:t xml:space="preserve">, собственником одного из которых является </w:t>
      </w:r>
      <w:proofErr w:type="spellStart"/>
      <w:r w:rsidRPr="00F5552D">
        <w:rPr>
          <w:rFonts w:ascii="Times New Roman" w:hAnsi="Times New Roman" w:cs="Times New Roman"/>
          <w:sz w:val="24"/>
          <w:szCs w:val="24"/>
        </w:rPr>
        <w:t>Ваврик</w:t>
      </w:r>
      <w:proofErr w:type="spellEnd"/>
      <w:r w:rsidRPr="00F5552D">
        <w:rPr>
          <w:rFonts w:ascii="Times New Roman" w:hAnsi="Times New Roman" w:cs="Times New Roman"/>
          <w:sz w:val="24"/>
          <w:szCs w:val="24"/>
        </w:rPr>
        <w:t xml:space="preserve"> А.Т.</w:t>
      </w:r>
      <w:r w:rsidR="00EE6265" w:rsidRPr="00F5552D">
        <w:rPr>
          <w:rFonts w:ascii="Times New Roman" w:hAnsi="Times New Roman" w:cs="Times New Roman"/>
          <w:sz w:val="24"/>
          <w:szCs w:val="24"/>
        </w:rPr>
        <w:t xml:space="preserve"> Стоимость демонтажа одного металлического гаража составляет</w:t>
      </w:r>
      <w:r w:rsidR="00A5217C" w:rsidRPr="00A5217C">
        <w:rPr>
          <w:rFonts w:ascii="Times New Roman" w:hAnsi="Times New Roman" w:cs="Times New Roman"/>
          <w:sz w:val="24"/>
          <w:szCs w:val="24"/>
        </w:rPr>
        <w:t xml:space="preserve"> </w:t>
      </w:r>
      <w:r w:rsidR="00A5217C">
        <w:rPr>
          <w:rFonts w:ascii="Times New Roman" w:hAnsi="Times New Roman" w:cs="Times New Roman"/>
          <w:sz w:val="24"/>
          <w:szCs w:val="24"/>
        </w:rPr>
        <w:t>(размер денежной суммы)</w:t>
      </w:r>
      <w:r w:rsidR="00EE6265" w:rsidRPr="00F5552D">
        <w:rPr>
          <w:rFonts w:ascii="Times New Roman" w:hAnsi="Times New Roman" w:cs="Times New Roman"/>
          <w:sz w:val="24"/>
          <w:szCs w:val="24"/>
        </w:rPr>
        <w:t xml:space="preserve">, что подтверждено актом сдачи-приемки выполненных работ </w:t>
      </w:r>
      <w:r w:rsidR="00A5217C">
        <w:rPr>
          <w:rFonts w:ascii="Times New Roman" w:hAnsi="Times New Roman" w:cs="Times New Roman"/>
          <w:sz w:val="24"/>
          <w:szCs w:val="24"/>
        </w:rPr>
        <w:t>(</w:t>
      </w:r>
      <w:r w:rsidR="00EE6265" w:rsidRPr="00F5552D">
        <w:rPr>
          <w:rFonts w:ascii="Times New Roman" w:hAnsi="Times New Roman" w:cs="Times New Roman"/>
          <w:sz w:val="24"/>
          <w:szCs w:val="24"/>
        </w:rPr>
        <w:t>№</w:t>
      </w:r>
      <w:r w:rsidR="00A5217C">
        <w:rPr>
          <w:rFonts w:ascii="Times New Roman" w:hAnsi="Times New Roman" w:cs="Times New Roman"/>
          <w:sz w:val="24"/>
          <w:szCs w:val="24"/>
        </w:rPr>
        <w:t>)</w:t>
      </w:r>
      <w:r w:rsidR="00EE6265" w:rsidRPr="00F5552D">
        <w:rPr>
          <w:rFonts w:ascii="Times New Roman" w:hAnsi="Times New Roman" w:cs="Times New Roman"/>
          <w:sz w:val="24"/>
          <w:szCs w:val="24"/>
        </w:rPr>
        <w:t xml:space="preserve"> от </w:t>
      </w:r>
      <w:r w:rsidR="00A5217C">
        <w:rPr>
          <w:rFonts w:ascii="Times New Roman" w:hAnsi="Times New Roman" w:cs="Times New Roman"/>
          <w:sz w:val="24"/>
          <w:szCs w:val="24"/>
        </w:rPr>
        <w:t xml:space="preserve">(дата) </w:t>
      </w:r>
      <w:r w:rsidR="00EE6265" w:rsidRPr="00F5552D">
        <w:rPr>
          <w:rFonts w:ascii="Times New Roman" w:hAnsi="Times New Roman" w:cs="Times New Roman"/>
          <w:sz w:val="24"/>
          <w:szCs w:val="24"/>
        </w:rPr>
        <w:t xml:space="preserve">к Государственному контракту </w:t>
      </w:r>
      <w:r w:rsidR="00A5217C">
        <w:rPr>
          <w:rFonts w:ascii="Times New Roman" w:hAnsi="Times New Roman" w:cs="Times New Roman"/>
          <w:sz w:val="24"/>
          <w:szCs w:val="24"/>
        </w:rPr>
        <w:t>(</w:t>
      </w:r>
      <w:r w:rsidR="00EE6265" w:rsidRPr="00F5552D">
        <w:rPr>
          <w:rFonts w:ascii="Times New Roman" w:hAnsi="Times New Roman" w:cs="Times New Roman"/>
          <w:sz w:val="24"/>
          <w:szCs w:val="24"/>
        </w:rPr>
        <w:t>№</w:t>
      </w:r>
      <w:r w:rsidR="00A5217C">
        <w:rPr>
          <w:rFonts w:ascii="Times New Roman" w:hAnsi="Times New Roman" w:cs="Times New Roman"/>
          <w:sz w:val="24"/>
          <w:szCs w:val="24"/>
        </w:rPr>
        <w:t>, дата)</w:t>
      </w:r>
      <w:r w:rsidR="00EE6265" w:rsidRPr="00F555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E6265" w:rsidRPr="00F5552D">
        <w:rPr>
          <w:rFonts w:ascii="Times New Roman" w:hAnsi="Times New Roman" w:cs="Times New Roman"/>
          <w:sz w:val="24"/>
          <w:szCs w:val="24"/>
        </w:rPr>
        <w:t>л.д</w:t>
      </w:r>
      <w:proofErr w:type="spellEnd"/>
      <w:r w:rsidR="00EE6265" w:rsidRPr="00F5552D">
        <w:rPr>
          <w:rFonts w:ascii="Times New Roman" w:hAnsi="Times New Roman" w:cs="Times New Roman"/>
          <w:sz w:val="24"/>
          <w:szCs w:val="24"/>
        </w:rPr>
        <w:t>. 36)</w:t>
      </w:r>
      <w:proofErr w:type="gramEnd"/>
    </w:p>
    <w:p w:rsidR="00886968" w:rsidRDefault="00EE6265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 xml:space="preserve">В тот же день от </w:t>
      </w:r>
      <w:proofErr w:type="spellStart"/>
      <w:r w:rsidRPr="00F5552D">
        <w:rPr>
          <w:rFonts w:ascii="Times New Roman" w:hAnsi="Times New Roman" w:cs="Times New Roman"/>
          <w:sz w:val="24"/>
          <w:szCs w:val="24"/>
        </w:rPr>
        <w:t>Ваврика</w:t>
      </w:r>
      <w:proofErr w:type="spellEnd"/>
      <w:r w:rsidRPr="00F5552D">
        <w:rPr>
          <w:rFonts w:ascii="Times New Roman" w:hAnsi="Times New Roman" w:cs="Times New Roman"/>
          <w:sz w:val="24"/>
          <w:szCs w:val="24"/>
        </w:rPr>
        <w:t xml:space="preserve"> А.Т. в адрес Управления к</w:t>
      </w:r>
      <w:r w:rsidR="00106E4A">
        <w:rPr>
          <w:rFonts w:ascii="Times New Roman" w:hAnsi="Times New Roman" w:cs="Times New Roman"/>
          <w:sz w:val="24"/>
          <w:szCs w:val="24"/>
        </w:rPr>
        <w:t xml:space="preserve">онтроля городского хозяйства </w:t>
      </w:r>
      <w:proofErr w:type="spellStart"/>
      <w:r w:rsidR="00106E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06E4A">
        <w:rPr>
          <w:rFonts w:ascii="Times New Roman" w:hAnsi="Times New Roman" w:cs="Times New Roman"/>
          <w:sz w:val="24"/>
          <w:szCs w:val="24"/>
        </w:rPr>
        <w:t>.</w:t>
      </w:r>
      <w:r w:rsidRPr="00F555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552D">
        <w:rPr>
          <w:rFonts w:ascii="Times New Roman" w:hAnsi="Times New Roman" w:cs="Times New Roman"/>
          <w:sz w:val="24"/>
          <w:szCs w:val="24"/>
        </w:rPr>
        <w:t>евастополя</w:t>
      </w:r>
      <w:proofErr w:type="spellEnd"/>
      <w:r w:rsidR="00106E4A">
        <w:rPr>
          <w:rFonts w:ascii="Times New Roman" w:hAnsi="Times New Roman" w:cs="Times New Roman"/>
          <w:sz w:val="24"/>
          <w:szCs w:val="24"/>
        </w:rPr>
        <w:t xml:space="preserve"> поступило заявление о возврате</w:t>
      </w:r>
      <w:r w:rsidR="006A48B8" w:rsidRPr="00F5552D">
        <w:rPr>
          <w:rFonts w:ascii="Times New Roman" w:hAnsi="Times New Roman" w:cs="Times New Roman"/>
          <w:sz w:val="24"/>
          <w:szCs w:val="24"/>
        </w:rPr>
        <w:t xml:space="preserve"> демонтированного </w:t>
      </w:r>
      <w:r w:rsidRPr="00F5552D">
        <w:rPr>
          <w:rFonts w:ascii="Times New Roman" w:hAnsi="Times New Roman" w:cs="Times New Roman"/>
          <w:sz w:val="24"/>
          <w:szCs w:val="24"/>
        </w:rPr>
        <w:t xml:space="preserve">сборно-разборного гаража </w:t>
      </w:r>
      <w:r w:rsidR="00886968">
        <w:rPr>
          <w:rFonts w:ascii="Times New Roman" w:hAnsi="Times New Roman" w:cs="Times New Roman"/>
          <w:sz w:val="24"/>
          <w:szCs w:val="24"/>
        </w:rPr>
        <w:t>(</w:t>
      </w:r>
      <w:r w:rsidRPr="00F5552D">
        <w:rPr>
          <w:rFonts w:ascii="Times New Roman" w:hAnsi="Times New Roman" w:cs="Times New Roman"/>
          <w:sz w:val="24"/>
          <w:szCs w:val="24"/>
        </w:rPr>
        <w:t>№</w:t>
      </w:r>
      <w:r w:rsidR="00886968">
        <w:rPr>
          <w:rFonts w:ascii="Times New Roman" w:hAnsi="Times New Roman" w:cs="Times New Roman"/>
          <w:sz w:val="24"/>
          <w:szCs w:val="24"/>
        </w:rPr>
        <w:t>)</w:t>
      </w:r>
      <w:r w:rsidR="00106E4A">
        <w:rPr>
          <w:rFonts w:ascii="Times New Roman" w:hAnsi="Times New Roman" w:cs="Times New Roman"/>
          <w:sz w:val="24"/>
          <w:szCs w:val="24"/>
        </w:rPr>
        <w:t>.</w:t>
      </w:r>
      <w:r w:rsidRPr="00F55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17F" w:rsidRPr="00F5552D" w:rsidRDefault="0042717F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 xml:space="preserve">Соблюдая установленный Постановлением Правительства N 385 от 9 октября 2014 г. тридцатидневный срок принятия решения о возврате предмета хранения либо об отказе в возврате предмета хранения и информирования  о принятом решении правообладателя объекта (п. 4.2), 15.09.2016 года Управлением </w:t>
      </w:r>
      <w:r w:rsidR="004C02BE" w:rsidRPr="00F5552D">
        <w:rPr>
          <w:rFonts w:ascii="Times New Roman" w:hAnsi="Times New Roman" w:cs="Times New Roman"/>
          <w:sz w:val="24"/>
          <w:szCs w:val="24"/>
        </w:rPr>
        <w:t>контроля го</w:t>
      </w:r>
      <w:r w:rsidR="00265F84" w:rsidRPr="00F5552D">
        <w:rPr>
          <w:rFonts w:ascii="Times New Roman" w:hAnsi="Times New Roman" w:cs="Times New Roman"/>
          <w:sz w:val="24"/>
          <w:szCs w:val="24"/>
        </w:rPr>
        <w:t xml:space="preserve">родского хозяйства </w:t>
      </w:r>
      <w:proofErr w:type="spellStart"/>
      <w:r w:rsidR="00265F84" w:rsidRPr="00F555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65F84" w:rsidRPr="00F5552D">
        <w:rPr>
          <w:rFonts w:ascii="Times New Roman" w:hAnsi="Times New Roman" w:cs="Times New Roman"/>
          <w:sz w:val="24"/>
          <w:szCs w:val="24"/>
        </w:rPr>
        <w:t>.</w:t>
      </w:r>
      <w:r w:rsidR="004C02BE" w:rsidRPr="00F555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C02BE" w:rsidRPr="00F5552D">
        <w:rPr>
          <w:rFonts w:ascii="Times New Roman" w:hAnsi="Times New Roman" w:cs="Times New Roman"/>
          <w:sz w:val="24"/>
          <w:szCs w:val="24"/>
        </w:rPr>
        <w:t>евастополя</w:t>
      </w:r>
      <w:proofErr w:type="spellEnd"/>
      <w:r w:rsidRPr="00F5552D">
        <w:rPr>
          <w:rFonts w:ascii="Times New Roman" w:hAnsi="Times New Roman" w:cs="Times New Roman"/>
          <w:sz w:val="24"/>
          <w:szCs w:val="24"/>
        </w:rPr>
        <w:t xml:space="preserve"> в адрес ответчика направлено уведомление с требованием о возмещении затрат в сумме</w:t>
      </w:r>
      <w:r w:rsidR="00886968">
        <w:rPr>
          <w:rFonts w:ascii="Times New Roman" w:hAnsi="Times New Roman" w:cs="Times New Roman"/>
          <w:sz w:val="24"/>
          <w:szCs w:val="24"/>
        </w:rPr>
        <w:t xml:space="preserve"> (размер денежной суммы)</w:t>
      </w:r>
      <w:r w:rsidRPr="00F5552D">
        <w:rPr>
          <w:rFonts w:ascii="Times New Roman" w:hAnsi="Times New Roman" w:cs="Times New Roman"/>
          <w:sz w:val="24"/>
          <w:szCs w:val="24"/>
        </w:rPr>
        <w:t>, связанных с расходами по демонтажу</w:t>
      </w:r>
      <w:r w:rsidR="004C02BE" w:rsidRPr="00F555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C02BE" w:rsidRPr="00F5552D">
        <w:rPr>
          <w:rFonts w:ascii="Times New Roman" w:hAnsi="Times New Roman" w:cs="Times New Roman"/>
          <w:sz w:val="24"/>
          <w:szCs w:val="24"/>
        </w:rPr>
        <w:t>л.д</w:t>
      </w:r>
      <w:proofErr w:type="spellEnd"/>
      <w:r w:rsidR="004C02BE" w:rsidRPr="00F5552D">
        <w:rPr>
          <w:rFonts w:ascii="Times New Roman" w:hAnsi="Times New Roman" w:cs="Times New Roman"/>
          <w:sz w:val="24"/>
          <w:szCs w:val="24"/>
        </w:rPr>
        <w:t>. 42)</w:t>
      </w:r>
      <w:r w:rsidRPr="00F5552D">
        <w:rPr>
          <w:rFonts w:ascii="Times New Roman" w:hAnsi="Times New Roman" w:cs="Times New Roman"/>
          <w:sz w:val="24"/>
          <w:szCs w:val="24"/>
        </w:rPr>
        <w:t xml:space="preserve">, однако до настоящего времени расходы не возмещены. </w:t>
      </w:r>
    </w:p>
    <w:p w:rsidR="00DF25E0" w:rsidRPr="00F5552D" w:rsidRDefault="00DF25E0" w:rsidP="006D58C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</w:t>
      </w:r>
      <w:hyperlink r:id="rId8" w:history="1">
        <w:r w:rsidR="0026012F" w:rsidRPr="00F5552D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абзацем 8 ст.</w:t>
        </w:r>
        <w:r w:rsidRPr="00F5552D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 xml:space="preserve"> 12</w:t>
        </w:r>
      </w:hyperlink>
      <w:r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Гражданского кодекса Российской Федерации защита гражданских прав осуществляется, в том числе, путем возмещения убытков.</w:t>
      </w:r>
    </w:p>
    <w:p w:rsidR="00FF45C8" w:rsidRPr="00F5552D" w:rsidRDefault="00DF25E0" w:rsidP="006D58C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Согласно </w:t>
      </w:r>
      <w:hyperlink r:id="rId9" w:history="1">
        <w:r w:rsidR="0026012F" w:rsidRPr="00F5552D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ст.</w:t>
        </w:r>
        <w:r w:rsidRPr="00F5552D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 xml:space="preserve"> 15</w:t>
        </w:r>
      </w:hyperlink>
      <w:r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  <w:r w:rsidR="00FF45C8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 убытками понимаются расходы, которые лицо, чье право нарушено, произвело для восстановления нарушенного права.</w:t>
      </w:r>
    </w:p>
    <w:p w:rsidR="00DF25E0" w:rsidRPr="00F5552D" w:rsidRDefault="00DF25E0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>Согласно ч.1 ст. 56 Гражданского процессуального кодекса  РФ,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2E322F" w:rsidRPr="00F5552D" w:rsidRDefault="00DF25E0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>В судебном заседании установлено</w:t>
      </w:r>
      <w:r w:rsidRPr="00F5552D">
        <w:rPr>
          <w:sz w:val="24"/>
          <w:szCs w:val="24"/>
        </w:rPr>
        <w:t xml:space="preserve"> </w:t>
      </w:r>
      <w:r w:rsidRPr="00F5552D">
        <w:rPr>
          <w:rFonts w:ascii="Times New Roman" w:hAnsi="Times New Roman" w:cs="Times New Roman"/>
          <w:sz w:val="24"/>
          <w:szCs w:val="24"/>
        </w:rPr>
        <w:t xml:space="preserve">и подтверждено материалами дела, что </w:t>
      </w:r>
      <w:r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результате бездействия </w:t>
      </w:r>
      <w:proofErr w:type="spellStart"/>
      <w:r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Ваврика</w:t>
      </w:r>
      <w:proofErr w:type="spellEnd"/>
      <w:r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А.Т. возник ущерб</w:t>
      </w:r>
      <w:r w:rsidR="00265F84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причиненный бюджету </w:t>
      </w:r>
      <w:proofErr w:type="spellStart"/>
      <w:r w:rsidR="00265F84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="00265F84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F45C8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="00FF45C8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евастополя</w:t>
      </w:r>
      <w:proofErr w:type="spellEnd"/>
      <w:r w:rsidR="00FF45C8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="002E322F" w:rsidRPr="00F5552D">
        <w:rPr>
          <w:rFonts w:ascii="Times New Roman" w:hAnsi="Times New Roman" w:cs="Times New Roman"/>
          <w:sz w:val="24"/>
          <w:szCs w:val="24"/>
        </w:rPr>
        <w:t>сумма</w:t>
      </w:r>
      <w:r w:rsidR="00FF45C8" w:rsidRPr="00F5552D">
        <w:rPr>
          <w:rFonts w:ascii="Times New Roman" w:hAnsi="Times New Roman" w:cs="Times New Roman"/>
          <w:sz w:val="24"/>
          <w:szCs w:val="24"/>
        </w:rPr>
        <w:t xml:space="preserve"> затрат </w:t>
      </w:r>
      <w:r w:rsidR="002E322F" w:rsidRPr="00F5552D">
        <w:rPr>
          <w:rFonts w:ascii="Times New Roman" w:hAnsi="Times New Roman" w:cs="Times New Roman"/>
          <w:sz w:val="24"/>
          <w:szCs w:val="24"/>
        </w:rPr>
        <w:t xml:space="preserve"> на демонтаж гаража, принадлежащего ответчику, составляет</w:t>
      </w:r>
      <w:r w:rsidR="00886968">
        <w:rPr>
          <w:rFonts w:ascii="Times New Roman" w:hAnsi="Times New Roman" w:cs="Times New Roman"/>
          <w:sz w:val="24"/>
          <w:szCs w:val="24"/>
        </w:rPr>
        <w:t xml:space="preserve"> (размер денежной суммы)</w:t>
      </w:r>
      <w:r w:rsidR="002E322F" w:rsidRPr="00F5552D">
        <w:rPr>
          <w:rFonts w:ascii="Times New Roman" w:hAnsi="Times New Roman" w:cs="Times New Roman"/>
          <w:sz w:val="24"/>
          <w:szCs w:val="24"/>
        </w:rPr>
        <w:t xml:space="preserve"> и оплачена </w:t>
      </w:r>
      <w:r w:rsidR="00FF45C8" w:rsidRPr="00F5552D">
        <w:rPr>
          <w:rFonts w:ascii="Times New Roman" w:hAnsi="Times New Roman" w:cs="Times New Roman"/>
          <w:sz w:val="24"/>
          <w:szCs w:val="24"/>
        </w:rPr>
        <w:t xml:space="preserve"> именно из бюджета </w:t>
      </w:r>
      <w:proofErr w:type="spellStart"/>
      <w:r w:rsidR="00FF45C8" w:rsidRPr="00F5552D">
        <w:rPr>
          <w:rFonts w:ascii="Times New Roman" w:hAnsi="Times New Roman" w:cs="Times New Roman"/>
          <w:sz w:val="24"/>
          <w:szCs w:val="24"/>
        </w:rPr>
        <w:t>г.</w:t>
      </w:r>
      <w:r w:rsidR="002E322F" w:rsidRPr="00F5552D">
        <w:rPr>
          <w:rFonts w:ascii="Times New Roman" w:hAnsi="Times New Roman" w:cs="Times New Roman"/>
          <w:sz w:val="24"/>
          <w:szCs w:val="24"/>
        </w:rPr>
        <w:t>Севастополя</w:t>
      </w:r>
      <w:proofErr w:type="spellEnd"/>
      <w:r w:rsidR="002E322F" w:rsidRPr="00F5552D">
        <w:rPr>
          <w:rFonts w:ascii="Times New Roman" w:hAnsi="Times New Roman" w:cs="Times New Roman"/>
          <w:sz w:val="24"/>
          <w:szCs w:val="24"/>
        </w:rPr>
        <w:t xml:space="preserve">, </w:t>
      </w:r>
      <w:r w:rsidRPr="00F5552D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E44A4F" w:rsidRPr="00F5552D">
        <w:rPr>
          <w:rFonts w:ascii="Times New Roman" w:hAnsi="Times New Roman" w:cs="Times New Roman"/>
          <w:sz w:val="24"/>
          <w:szCs w:val="24"/>
        </w:rPr>
        <w:t xml:space="preserve">контрсчета </w:t>
      </w:r>
      <w:r w:rsidR="002E322F" w:rsidRPr="00F5552D">
        <w:rPr>
          <w:rFonts w:ascii="Times New Roman" w:hAnsi="Times New Roman" w:cs="Times New Roman"/>
          <w:sz w:val="24"/>
          <w:szCs w:val="24"/>
        </w:rPr>
        <w:t xml:space="preserve">представителем ответчика </w:t>
      </w:r>
      <w:r w:rsidR="000935B5" w:rsidRPr="00F5552D">
        <w:rPr>
          <w:rFonts w:ascii="Times New Roman" w:hAnsi="Times New Roman" w:cs="Times New Roman"/>
          <w:sz w:val="24"/>
          <w:szCs w:val="24"/>
        </w:rPr>
        <w:t xml:space="preserve">в суд </w:t>
      </w:r>
      <w:r w:rsidR="002E322F" w:rsidRPr="00F5552D">
        <w:rPr>
          <w:rFonts w:ascii="Times New Roman" w:hAnsi="Times New Roman" w:cs="Times New Roman"/>
          <w:sz w:val="24"/>
          <w:szCs w:val="24"/>
        </w:rPr>
        <w:t xml:space="preserve">не </w:t>
      </w:r>
      <w:r w:rsidR="00E44A4F" w:rsidRPr="00F5552D">
        <w:rPr>
          <w:rFonts w:ascii="Times New Roman" w:hAnsi="Times New Roman" w:cs="Times New Roman"/>
          <w:sz w:val="24"/>
          <w:szCs w:val="24"/>
        </w:rPr>
        <w:t>предъявлено,</w:t>
      </w:r>
      <w:r w:rsidR="000935B5" w:rsidRPr="00F5552D">
        <w:rPr>
          <w:rFonts w:ascii="Times New Roman" w:hAnsi="Times New Roman" w:cs="Times New Roman"/>
          <w:sz w:val="24"/>
          <w:szCs w:val="24"/>
        </w:rPr>
        <w:t xml:space="preserve"> в связи с чем</w:t>
      </w:r>
      <w:r w:rsidR="00E44A4F" w:rsidRPr="00F5552D">
        <w:rPr>
          <w:rFonts w:ascii="Times New Roman" w:hAnsi="Times New Roman" w:cs="Times New Roman"/>
          <w:sz w:val="24"/>
          <w:szCs w:val="24"/>
        </w:rPr>
        <w:t xml:space="preserve"> мировой судья находит обоснованным требования истца</w:t>
      </w:r>
      <w:r w:rsidR="000935B5" w:rsidRPr="00F5552D">
        <w:rPr>
          <w:rFonts w:ascii="Times New Roman" w:hAnsi="Times New Roman" w:cs="Times New Roman"/>
          <w:sz w:val="24"/>
          <w:szCs w:val="24"/>
        </w:rPr>
        <w:t xml:space="preserve"> о возмещении</w:t>
      </w:r>
      <w:r w:rsidR="00E44A4F"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="000935B5" w:rsidRPr="00F5552D">
        <w:rPr>
          <w:rFonts w:ascii="Times New Roman" w:hAnsi="Times New Roman" w:cs="Times New Roman"/>
          <w:sz w:val="24"/>
          <w:szCs w:val="24"/>
        </w:rPr>
        <w:t xml:space="preserve">затрат бюджета города Севастополя, связанных с демонтажем гаража и считает их </w:t>
      </w:r>
      <w:r w:rsidR="00E44A4F" w:rsidRPr="00F5552D">
        <w:rPr>
          <w:rFonts w:ascii="Times New Roman" w:hAnsi="Times New Roman" w:cs="Times New Roman"/>
          <w:sz w:val="24"/>
          <w:szCs w:val="24"/>
        </w:rPr>
        <w:t>подлежащим</w:t>
      </w:r>
      <w:r w:rsidR="000935B5" w:rsidRPr="00F5552D">
        <w:rPr>
          <w:rFonts w:ascii="Times New Roman" w:hAnsi="Times New Roman" w:cs="Times New Roman"/>
          <w:sz w:val="24"/>
          <w:szCs w:val="24"/>
        </w:rPr>
        <w:t>и</w:t>
      </w:r>
      <w:r w:rsidR="00FD4B2D" w:rsidRPr="00F5552D">
        <w:rPr>
          <w:rFonts w:ascii="Times New Roman" w:hAnsi="Times New Roman" w:cs="Times New Roman"/>
          <w:sz w:val="24"/>
          <w:szCs w:val="24"/>
        </w:rPr>
        <w:t xml:space="preserve"> удовлетворению в полном объеме.</w:t>
      </w:r>
    </w:p>
    <w:p w:rsidR="00A15072" w:rsidRPr="00F5552D" w:rsidRDefault="00A15072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 xml:space="preserve">Доводы представителя ответчика об осуществлении </w:t>
      </w:r>
      <w:r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демонтажа металлического гаража, принадлежащего </w:t>
      </w:r>
      <w:proofErr w:type="spellStart"/>
      <w:r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Ваврику</w:t>
      </w:r>
      <w:proofErr w:type="spellEnd"/>
      <w:r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А.Т., расположенного на придомовой территории </w:t>
      </w:r>
      <w:r w:rsidR="008869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(адрес) </w:t>
      </w:r>
      <w:r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именно 31.08.2016 г. с нарушением законодательства, мировой судья считает несостоятельными, поскольку </w:t>
      </w:r>
      <w:r w:rsidR="00A27BDA" w:rsidRPr="00F5552D">
        <w:rPr>
          <w:rFonts w:ascii="Times New Roman" w:hAnsi="Times New Roman" w:cs="Times New Roman"/>
          <w:sz w:val="24"/>
          <w:szCs w:val="24"/>
        </w:rPr>
        <w:t>Постановлением</w:t>
      </w:r>
      <w:r w:rsidR="00B377F0" w:rsidRPr="00F5552D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proofErr w:type="spellStart"/>
      <w:r w:rsidR="00B377F0" w:rsidRPr="00F555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377F0" w:rsidRPr="00F5552D">
        <w:rPr>
          <w:rFonts w:ascii="Times New Roman" w:hAnsi="Times New Roman" w:cs="Times New Roman"/>
          <w:sz w:val="24"/>
          <w:szCs w:val="24"/>
        </w:rPr>
        <w:t>.</w:t>
      </w:r>
      <w:r w:rsidRPr="00F555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552D">
        <w:rPr>
          <w:rFonts w:ascii="Times New Roman" w:hAnsi="Times New Roman" w:cs="Times New Roman"/>
          <w:sz w:val="24"/>
          <w:szCs w:val="24"/>
        </w:rPr>
        <w:t>евастополя</w:t>
      </w:r>
      <w:proofErr w:type="spellEnd"/>
      <w:r w:rsidR="00B377F0" w:rsidRPr="00F5552D">
        <w:rPr>
          <w:rFonts w:ascii="Times New Roman" w:hAnsi="Times New Roman" w:cs="Times New Roman"/>
          <w:sz w:val="24"/>
          <w:szCs w:val="24"/>
        </w:rPr>
        <w:t xml:space="preserve"> N 385 от 9 октября 2014 г.</w:t>
      </w:r>
      <w:r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="00B377F0" w:rsidRPr="00F5552D">
        <w:rPr>
          <w:rFonts w:ascii="Times New Roman" w:hAnsi="Times New Roman" w:cs="Times New Roman"/>
          <w:sz w:val="24"/>
          <w:szCs w:val="24"/>
        </w:rPr>
        <w:t>установлен строго регламентированный п</w:t>
      </w:r>
      <w:r w:rsidRPr="00F5552D">
        <w:rPr>
          <w:rFonts w:ascii="Times New Roman" w:hAnsi="Times New Roman" w:cs="Times New Roman"/>
          <w:sz w:val="24"/>
          <w:szCs w:val="24"/>
        </w:rPr>
        <w:t>орядок работы по демонтажу (сносу) незаконно</w:t>
      </w:r>
      <w:r w:rsidR="00B377F0"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Pr="00F5552D">
        <w:rPr>
          <w:rFonts w:ascii="Times New Roman" w:hAnsi="Times New Roman" w:cs="Times New Roman"/>
          <w:sz w:val="24"/>
          <w:szCs w:val="24"/>
        </w:rPr>
        <w:t>размещенных объектов некапитального строительства, созданных</w:t>
      </w:r>
      <w:r w:rsidR="00B377F0"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Pr="00F5552D">
        <w:rPr>
          <w:rFonts w:ascii="Times New Roman" w:hAnsi="Times New Roman" w:cs="Times New Roman"/>
          <w:sz w:val="24"/>
          <w:szCs w:val="24"/>
        </w:rPr>
        <w:t>(возведенных) на земельных участках, расположенных</w:t>
      </w:r>
      <w:r w:rsidR="00B377F0"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Pr="00F5552D">
        <w:rPr>
          <w:rFonts w:ascii="Times New Roman" w:hAnsi="Times New Roman" w:cs="Times New Roman"/>
          <w:sz w:val="24"/>
          <w:szCs w:val="24"/>
        </w:rPr>
        <w:t>на территории города Севастополя, не предоставленных</w:t>
      </w:r>
      <w:r w:rsidR="00B377F0"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Pr="00F5552D">
        <w:rPr>
          <w:rFonts w:ascii="Times New Roman" w:hAnsi="Times New Roman" w:cs="Times New Roman"/>
          <w:sz w:val="24"/>
          <w:szCs w:val="24"/>
        </w:rPr>
        <w:t>в установленном порядке для этих целей</w:t>
      </w:r>
      <w:r w:rsidR="00A27BDA" w:rsidRPr="00F5552D">
        <w:rPr>
          <w:rFonts w:ascii="Times New Roman" w:hAnsi="Times New Roman" w:cs="Times New Roman"/>
          <w:sz w:val="24"/>
          <w:szCs w:val="24"/>
        </w:rPr>
        <w:t xml:space="preserve">, так, в соответствии с п. 3.4. </w:t>
      </w:r>
      <w:r w:rsidR="00B377F0" w:rsidRPr="00F5552D">
        <w:rPr>
          <w:rFonts w:ascii="Times New Roman" w:hAnsi="Times New Roman" w:cs="Times New Roman"/>
          <w:sz w:val="24"/>
          <w:szCs w:val="24"/>
        </w:rPr>
        <w:t>у</w:t>
      </w:r>
      <w:r w:rsidRPr="00F5552D">
        <w:rPr>
          <w:rFonts w:ascii="Times New Roman" w:hAnsi="Times New Roman" w:cs="Times New Roman"/>
          <w:sz w:val="24"/>
          <w:szCs w:val="24"/>
        </w:rPr>
        <w:t>полномоченный орган обеспечивает размещение на официальных сайтах органа местного самоуправления города Севастополя, Правительства Севастополя в информационно-телекоммуникационной сети "Интернет", на досках объявлений органа местного самоуправления города Севастополь, а также непосредственно на объектах информации</w:t>
      </w:r>
      <w:r w:rsidR="00A27BDA" w:rsidRPr="00F5552D">
        <w:rPr>
          <w:rFonts w:ascii="Times New Roman" w:hAnsi="Times New Roman" w:cs="Times New Roman"/>
          <w:sz w:val="24"/>
          <w:szCs w:val="24"/>
        </w:rPr>
        <w:t>. Нормы информирования</w:t>
      </w:r>
      <w:r w:rsidR="00E1749C" w:rsidRPr="00F5552D">
        <w:rPr>
          <w:rFonts w:ascii="Times New Roman" w:hAnsi="Times New Roman" w:cs="Times New Roman"/>
          <w:sz w:val="24"/>
          <w:szCs w:val="24"/>
        </w:rPr>
        <w:t xml:space="preserve"> Управлением контроля городского хозяйства</w:t>
      </w:r>
      <w:r w:rsidR="00A27BDA" w:rsidRPr="00F5552D">
        <w:rPr>
          <w:rFonts w:ascii="Times New Roman" w:hAnsi="Times New Roman" w:cs="Times New Roman"/>
          <w:sz w:val="24"/>
          <w:szCs w:val="24"/>
        </w:rPr>
        <w:t xml:space="preserve"> были соблюдены, что </w:t>
      </w:r>
      <w:r w:rsidR="00B377F0" w:rsidRPr="00F5552D">
        <w:rPr>
          <w:rFonts w:ascii="Times New Roman" w:hAnsi="Times New Roman" w:cs="Times New Roman"/>
          <w:sz w:val="24"/>
          <w:szCs w:val="24"/>
        </w:rPr>
        <w:t>подтверждается материалами дела (л.д.15-17) и не опровергается представителем ответчика</w:t>
      </w:r>
      <w:r w:rsidR="00A27BDA" w:rsidRPr="00F5552D">
        <w:rPr>
          <w:rFonts w:ascii="Times New Roman" w:hAnsi="Times New Roman" w:cs="Times New Roman"/>
          <w:sz w:val="24"/>
          <w:szCs w:val="24"/>
        </w:rPr>
        <w:t>.</w:t>
      </w:r>
    </w:p>
    <w:p w:rsidR="004E0054" w:rsidRPr="00F5552D" w:rsidRDefault="00E1749C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 xml:space="preserve">Кроме того, согласно п. 3.3. указанного Постановления, в случае невыполнения правообладателем требования о демонтаже или перемещении по истечении десяти рабочих </w:t>
      </w:r>
      <w:r w:rsidRPr="00F5552D">
        <w:rPr>
          <w:rFonts w:ascii="Times New Roman" w:hAnsi="Times New Roman" w:cs="Times New Roman"/>
          <w:sz w:val="24"/>
          <w:szCs w:val="24"/>
        </w:rPr>
        <w:lastRenderedPageBreak/>
        <w:t>дней после вручения правообладателю вышеуказанного требования (размещения требования) уполномоченный орган обеспечивает демонтаж и (или) перемещение самовольной постройки на специально орган</w:t>
      </w:r>
      <w:r w:rsidR="00FD4B2D" w:rsidRPr="00F5552D">
        <w:rPr>
          <w:rFonts w:ascii="Times New Roman" w:hAnsi="Times New Roman" w:cs="Times New Roman"/>
          <w:sz w:val="24"/>
          <w:szCs w:val="24"/>
        </w:rPr>
        <w:t>изованную для хранения площадку. Д</w:t>
      </w:r>
      <w:r w:rsidRPr="00F5552D">
        <w:rPr>
          <w:rFonts w:ascii="Times New Roman" w:hAnsi="Times New Roman" w:cs="Times New Roman"/>
          <w:sz w:val="24"/>
          <w:szCs w:val="24"/>
        </w:rPr>
        <w:t>емонтаж гаража, принадлежащий ответчику</w:t>
      </w:r>
      <w:r w:rsidR="002E322F" w:rsidRPr="00F5552D">
        <w:rPr>
          <w:rFonts w:ascii="Times New Roman" w:hAnsi="Times New Roman" w:cs="Times New Roman"/>
          <w:sz w:val="24"/>
          <w:szCs w:val="24"/>
        </w:rPr>
        <w:t>,</w:t>
      </w:r>
      <w:r w:rsidRPr="00F5552D">
        <w:rPr>
          <w:rFonts w:ascii="Times New Roman" w:hAnsi="Times New Roman" w:cs="Times New Roman"/>
          <w:sz w:val="24"/>
          <w:szCs w:val="24"/>
        </w:rPr>
        <w:t xml:space="preserve"> осуществлен через 8,5 месяцев после размещения требования</w:t>
      </w:r>
      <w:r w:rsidR="002E322F" w:rsidRPr="00F5552D">
        <w:rPr>
          <w:rFonts w:ascii="Times New Roman" w:hAnsi="Times New Roman" w:cs="Times New Roman"/>
          <w:sz w:val="24"/>
          <w:szCs w:val="24"/>
        </w:rPr>
        <w:t xml:space="preserve">. Таким образом, Управлением контроля городского хозяйства </w:t>
      </w:r>
      <w:proofErr w:type="spellStart"/>
      <w:r w:rsidR="002E322F" w:rsidRPr="00F5552D">
        <w:rPr>
          <w:rFonts w:ascii="Times New Roman" w:hAnsi="Times New Roman" w:cs="Times New Roman"/>
          <w:sz w:val="24"/>
          <w:szCs w:val="24"/>
        </w:rPr>
        <w:t>Ваврику</w:t>
      </w:r>
      <w:proofErr w:type="spellEnd"/>
      <w:r w:rsidR="002E322F" w:rsidRPr="00F5552D">
        <w:rPr>
          <w:rFonts w:ascii="Times New Roman" w:hAnsi="Times New Roman" w:cs="Times New Roman"/>
          <w:sz w:val="24"/>
          <w:szCs w:val="24"/>
        </w:rPr>
        <w:t xml:space="preserve"> А.Т. предоставлено достаточно времени для выполнения требований о демонтаже металлического гаража, расположенного в районе</w:t>
      </w:r>
      <w:r w:rsidR="00886968">
        <w:rPr>
          <w:rFonts w:ascii="Times New Roman" w:hAnsi="Times New Roman" w:cs="Times New Roman"/>
          <w:sz w:val="24"/>
          <w:szCs w:val="24"/>
        </w:rPr>
        <w:t xml:space="preserve"> (адрес)</w:t>
      </w:r>
      <w:r w:rsidR="006D58C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41B42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Персональное информирование каждого собственника о конкретной дате осуществления демонтажа не входит в круг обязанностей </w:t>
      </w:r>
      <w:r w:rsidR="00F41B42" w:rsidRPr="00F5552D">
        <w:rPr>
          <w:rFonts w:ascii="Times New Roman" w:hAnsi="Times New Roman" w:cs="Times New Roman"/>
          <w:sz w:val="24"/>
          <w:szCs w:val="24"/>
        </w:rPr>
        <w:t>Городской комиссии по пресечению самовольного строительства (реконструкции) при Правительстве Севастополя.</w:t>
      </w:r>
    </w:p>
    <w:p w:rsidR="00F41B42" w:rsidRPr="00F5552D" w:rsidRDefault="00F41B42" w:rsidP="006D58C0">
      <w:pPr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5552D">
        <w:rPr>
          <w:rFonts w:ascii="Times New Roman" w:hAnsi="Times New Roman" w:cs="Times New Roman"/>
          <w:sz w:val="24"/>
          <w:szCs w:val="24"/>
        </w:rPr>
        <w:t>Переписка между жилищным кооперативом</w:t>
      </w:r>
      <w:r w:rsidR="00886968">
        <w:rPr>
          <w:rFonts w:ascii="Times New Roman" w:hAnsi="Times New Roman" w:cs="Times New Roman"/>
          <w:sz w:val="24"/>
          <w:szCs w:val="24"/>
        </w:rPr>
        <w:t xml:space="preserve"> (наименование)</w:t>
      </w:r>
      <w:r w:rsidR="00033ABF" w:rsidRPr="00F5552D">
        <w:rPr>
          <w:rFonts w:ascii="Times New Roman" w:hAnsi="Times New Roman" w:cs="Times New Roman"/>
          <w:sz w:val="24"/>
          <w:szCs w:val="24"/>
        </w:rPr>
        <w:t xml:space="preserve">, его председателем - </w:t>
      </w:r>
      <w:r w:rsidRPr="00F5552D">
        <w:rPr>
          <w:rFonts w:ascii="Times New Roman" w:hAnsi="Times New Roman" w:cs="Times New Roman"/>
          <w:sz w:val="24"/>
          <w:szCs w:val="24"/>
        </w:rPr>
        <w:t>К</w:t>
      </w:r>
      <w:r w:rsidR="00033ABF" w:rsidRPr="00F5552D">
        <w:rPr>
          <w:rFonts w:ascii="Times New Roman" w:hAnsi="Times New Roman" w:cs="Times New Roman"/>
          <w:sz w:val="24"/>
          <w:szCs w:val="24"/>
        </w:rPr>
        <w:t xml:space="preserve">удиновой </w:t>
      </w:r>
      <w:r w:rsidRPr="00F5552D">
        <w:rPr>
          <w:rFonts w:ascii="Times New Roman" w:hAnsi="Times New Roman" w:cs="Times New Roman"/>
          <w:sz w:val="24"/>
          <w:szCs w:val="24"/>
        </w:rPr>
        <w:t>С.В. (представителем ответчика) и</w:t>
      </w:r>
      <w:r w:rsidR="00033ABF" w:rsidRPr="00F5552D"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власти,</w:t>
      </w:r>
      <w:r w:rsidRPr="00F5552D">
        <w:rPr>
          <w:rFonts w:ascii="Times New Roman" w:hAnsi="Times New Roman" w:cs="Times New Roman"/>
          <w:sz w:val="24"/>
          <w:szCs w:val="24"/>
        </w:rPr>
        <w:t xml:space="preserve"> органами местн</w:t>
      </w:r>
      <w:r w:rsidR="00033ABF" w:rsidRPr="00F5552D">
        <w:rPr>
          <w:rFonts w:ascii="Times New Roman" w:hAnsi="Times New Roman" w:cs="Times New Roman"/>
          <w:sz w:val="24"/>
          <w:szCs w:val="24"/>
        </w:rPr>
        <w:t>ого самоуправления подтверждает данные о том,</w:t>
      </w:r>
      <w:r w:rsidRPr="00F5552D">
        <w:rPr>
          <w:rFonts w:ascii="Times New Roman" w:hAnsi="Times New Roman" w:cs="Times New Roman"/>
          <w:sz w:val="24"/>
          <w:szCs w:val="24"/>
        </w:rPr>
        <w:t xml:space="preserve"> что</w:t>
      </w:r>
      <w:r w:rsidR="00033ABF"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="00130879" w:rsidRPr="00F5552D">
        <w:rPr>
          <w:rFonts w:ascii="Times New Roman" w:hAnsi="Times New Roman" w:cs="Times New Roman"/>
          <w:sz w:val="24"/>
          <w:szCs w:val="24"/>
        </w:rPr>
        <w:t xml:space="preserve">председатель кооператива, собственники гаражей, в </w:t>
      </w:r>
      <w:proofErr w:type="spellStart"/>
      <w:r w:rsidR="00130879" w:rsidRPr="00F5552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130879" w:rsidRPr="00F5552D">
        <w:rPr>
          <w:rFonts w:ascii="Times New Roman" w:hAnsi="Times New Roman" w:cs="Times New Roman"/>
          <w:sz w:val="24"/>
          <w:szCs w:val="24"/>
        </w:rPr>
        <w:t xml:space="preserve">.  и ответчик были поставлены в известность </w:t>
      </w:r>
      <w:r w:rsidR="00033ABF" w:rsidRPr="00F5552D">
        <w:rPr>
          <w:rFonts w:ascii="Times New Roman" w:hAnsi="Times New Roman" w:cs="Times New Roman"/>
          <w:sz w:val="24"/>
          <w:szCs w:val="24"/>
        </w:rPr>
        <w:t>о</w:t>
      </w:r>
      <w:r w:rsidRPr="00F5552D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033ABF" w:rsidRPr="00F5552D">
        <w:rPr>
          <w:rFonts w:ascii="Times New Roman" w:hAnsi="Times New Roman" w:cs="Times New Roman"/>
          <w:sz w:val="24"/>
          <w:szCs w:val="24"/>
        </w:rPr>
        <w:t>е</w:t>
      </w:r>
      <w:r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="00033ABF" w:rsidRPr="00F5552D">
        <w:rPr>
          <w:rFonts w:ascii="Times New Roman" w:hAnsi="Times New Roman" w:cs="Times New Roman"/>
          <w:sz w:val="24"/>
          <w:szCs w:val="24"/>
        </w:rPr>
        <w:t>осуществления</w:t>
      </w:r>
      <w:r w:rsidRPr="00F5552D">
        <w:rPr>
          <w:rFonts w:ascii="Times New Roman" w:hAnsi="Times New Roman" w:cs="Times New Roman"/>
          <w:sz w:val="24"/>
          <w:szCs w:val="24"/>
        </w:rPr>
        <w:t xml:space="preserve"> демонтажа гаражей, расположенных по адресу: </w:t>
      </w:r>
      <w:r w:rsidR="00886968">
        <w:rPr>
          <w:rFonts w:ascii="Times New Roman" w:hAnsi="Times New Roman" w:cs="Times New Roman"/>
          <w:sz w:val="24"/>
          <w:szCs w:val="24"/>
        </w:rPr>
        <w:t xml:space="preserve">(адрес) </w:t>
      </w:r>
      <w:r w:rsidR="0026012F" w:rsidRPr="00F555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6012F" w:rsidRPr="00F5552D">
        <w:rPr>
          <w:rFonts w:ascii="Times New Roman" w:hAnsi="Times New Roman" w:cs="Times New Roman"/>
          <w:sz w:val="24"/>
          <w:szCs w:val="24"/>
        </w:rPr>
        <w:t>л.д</w:t>
      </w:r>
      <w:proofErr w:type="spellEnd"/>
      <w:r w:rsidR="0026012F" w:rsidRPr="00F5552D">
        <w:rPr>
          <w:rFonts w:ascii="Times New Roman" w:hAnsi="Times New Roman" w:cs="Times New Roman"/>
          <w:sz w:val="24"/>
          <w:szCs w:val="24"/>
        </w:rPr>
        <w:t xml:space="preserve">. 79-83, </w:t>
      </w:r>
      <w:proofErr w:type="spellStart"/>
      <w:r w:rsidR="0026012F" w:rsidRPr="00F5552D">
        <w:rPr>
          <w:rFonts w:ascii="Times New Roman" w:hAnsi="Times New Roman" w:cs="Times New Roman"/>
          <w:sz w:val="24"/>
          <w:szCs w:val="24"/>
        </w:rPr>
        <w:t>л.д</w:t>
      </w:r>
      <w:proofErr w:type="spellEnd"/>
      <w:r w:rsidR="0026012F" w:rsidRPr="00F5552D">
        <w:rPr>
          <w:rFonts w:ascii="Times New Roman" w:hAnsi="Times New Roman" w:cs="Times New Roman"/>
          <w:sz w:val="24"/>
          <w:szCs w:val="24"/>
        </w:rPr>
        <w:t>. 87-91).</w:t>
      </w:r>
      <w:proofErr w:type="gramEnd"/>
    </w:p>
    <w:p w:rsidR="004E0054" w:rsidRPr="00F5552D" w:rsidRDefault="004E0054" w:rsidP="006D58C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</w:t>
      </w:r>
      <w:proofErr w:type="spellStart"/>
      <w:r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пп</w:t>
      </w:r>
      <w:proofErr w:type="spellEnd"/>
      <w:r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. 19 п. 1 ст. 333.36  Налогового кодекса РФ, от уплаты государственной по</w:t>
      </w:r>
      <w:r w:rsidR="00265F84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шлины по делам, рассматриваемым</w:t>
      </w:r>
      <w:r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мировыми судьями, освобождаются государственные органы, органы местного самоуправления, выступающие по делам в качестве истцов.</w:t>
      </w:r>
    </w:p>
    <w:p w:rsidR="0026012F" w:rsidRPr="00F5552D" w:rsidRDefault="00EE0C2F" w:rsidP="006D58C0">
      <w:pPr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основании </w:t>
      </w:r>
      <w:r w:rsidR="00FD4B2D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ст. </w:t>
      </w:r>
      <w:r w:rsidR="004E0054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103 </w:t>
      </w:r>
      <w:r w:rsidR="00FD4B2D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Гражданского процессуального кодекса РФ, </w:t>
      </w:r>
      <w:r w:rsidR="004E0054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</w:t>
      </w:r>
      <w:r w:rsidR="000935B5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 от уплаты судебных расходов</w:t>
      </w:r>
      <w:r w:rsidR="004E0054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этом случае  государственная пошлина зачисляется в соответствующий бюджет согласно нормативам отчислений, установленным бюджетным законода</w:t>
      </w:r>
      <w:r w:rsidR="000935B5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тельством Российской Федерации.</w:t>
      </w:r>
    </w:p>
    <w:p w:rsidR="00FD4B2D" w:rsidRPr="00F5552D" w:rsidRDefault="00EE0C2F" w:rsidP="006D58C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основании </w:t>
      </w:r>
      <w:proofErr w:type="gramStart"/>
      <w:r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>вышеизложенного</w:t>
      </w:r>
      <w:proofErr w:type="gramEnd"/>
      <w:r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  <w:r w:rsidR="002E322F" w:rsidRPr="00F5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D4B2D" w:rsidRPr="00F5552D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proofErr w:type="spellStart"/>
      <w:r w:rsidR="00FD4B2D" w:rsidRPr="00F5552D">
        <w:rPr>
          <w:rFonts w:ascii="Times New Roman" w:eastAsia="Times New Roman" w:hAnsi="Times New Roman" w:cs="Times New Roman"/>
          <w:sz w:val="24"/>
          <w:szCs w:val="24"/>
        </w:rPr>
        <w:t>ст.ст</w:t>
      </w:r>
      <w:proofErr w:type="spellEnd"/>
      <w:r w:rsidR="00FD4B2D" w:rsidRPr="00F5552D">
        <w:rPr>
          <w:rFonts w:ascii="Times New Roman" w:eastAsia="Times New Roman" w:hAnsi="Times New Roman" w:cs="Times New Roman"/>
          <w:sz w:val="24"/>
          <w:szCs w:val="24"/>
        </w:rPr>
        <w:t xml:space="preserve">. 194-199 Гражданского процессуального РФ,  </w:t>
      </w:r>
    </w:p>
    <w:p w:rsidR="00FD4B2D" w:rsidRPr="00F5552D" w:rsidRDefault="00FD4B2D" w:rsidP="006D58C0">
      <w:pPr>
        <w:spacing w:after="0" w:line="240" w:lineRule="auto"/>
        <w:ind w:left="-567" w:right="-1" w:firstLine="709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5552D">
        <w:rPr>
          <w:rFonts w:ascii="Times New Roman" w:eastAsia="Times New Roman" w:hAnsi="Times New Roman" w:cs="Times New Roman"/>
          <w:snapToGrid w:val="0"/>
          <w:sz w:val="24"/>
          <w:szCs w:val="24"/>
        </w:rPr>
        <w:t>РЕШИЛ:</w:t>
      </w:r>
    </w:p>
    <w:p w:rsidR="00FD4B2D" w:rsidRPr="00F5552D" w:rsidRDefault="00FD4B2D" w:rsidP="006D58C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</w:p>
    <w:p w:rsidR="00FD4B2D" w:rsidRPr="00F5552D" w:rsidRDefault="00FD4B2D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 xml:space="preserve">иск Департамента городского хозяйства города Севастополя к </w:t>
      </w:r>
      <w:proofErr w:type="spellStart"/>
      <w:r w:rsidRPr="00F5552D">
        <w:rPr>
          <w:rFonts w:ascii="Times New Roman" w:hAnsi="Times New Roman" w:cs="Times New Roman"/>
          <w:sz w:val="24"/>
          <w:szCs w:val="24"/>
        </w:rPr>
        <w:t>Ваврику</w:t>
      </w:r>
      <w:proofErr w:type="spellEnd"/>
      <w:r w:rsidRPr="00F5552D">
        <w:rPr>
          <w:rFonts w:ascii="Times New Roman" w:hAnsi="Times New Roman" w:cs="Times New Roman"/>
          <w:sz w:val="24"/>
          <w:szCs w:val="24"/>
        </w:rPr>
        <w:t xml:space="preserve"> </w:t>
      </w:r>
      <w:r w:rsidR="00886968">
        <w:rPr>
          <w:rFonts w:ascii="Times New Roman" w:hAnsi="Times New Roman" w:cs="Times New Roman"/>
          <w:sz w:val="24"/>
          <w:szCs w:val="24"/>
        </w:rPr>
        <w:t xml:space="preserve">(имя, отчество) </w:t>
      </w:r>
      <w:r w:rsidRPr="00F5552D">
        <w:rPr>
          <w:rFonts w:ascii="Times New Roman" w:hAnsi="Times New Roman" w:cs="Times New Roman"/>
          <w:sz w:val="24"/>
          <w:szCs w:val="24"/>
        </w:rPr>
        <w:t>о взыскании с ответчика расходов по демонтажу незаконно размещенных объектов, удовлетворить.</w:t>
      </w:r>
      <w:r w:rsidRPr="00F5552D">
        <w:rPr>
          <w:rFonts w:ascii="Times New Roman" w:hAnsi="Times New Roman" w:cs="Times New Roman"/>
          <w:sz w:val="24"/>
          <w:szCs w:val="24"/>
        </w:rPr>
        <w:tab/>
      </w:r>
    </w:p>
    <w:p w:rsidR="006D58C0" w:rsidRDefault="00FD4B2D" w:rsidP="006D58C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52D">
        <w:rPr>
          <w:rFonts w:ascii="Times New Roman" w:eastAsia="Times New Roman" w:hAnsi="Times New Roman" w:cs="Times New Roman"/>
          <w:sz w:val="24"/>
          <w:szCs w:val="24"/>
        </w:rPr>
        <w:t xml:space="preserve">Взыскать с </w:t>
      </w:r>
      <w:proofErr w:type="spellStart"/>
      <w:r w:rsidR="0026012F" w:rsidRPr="00F5552D">
        <w:rPr>
          <w:rFonts w:ascii="Times New Roman" w:eastAsia="Times New Roman" w:hAnsi="Times New Roman" w:cs="Times New Roman"/>
          <w:sz w:val="24"/>
          <w:szCs w:val="24"/>
        </w:rPr>
        <w:t>Ваврика</w:t>
      </w:r>
      <w:proofErr w:type="spellEnd"/>
      <w:r w:rsidR="00886968">
        <w:rPr>
          <w:rFonts w:ascii="Times New Roman" w:eastAsia="Times New Roman" w:hAnsi="Times New Roman" w:cs="Times New Roman"/>
          <w:sz w:val="24"/>
          <w:szCs w:val="24"/>
        </w:rPr>
        <w:t xml:space="preserve"> (имя, отчество)</w:t>
      </w:r>
      <w:r w:rsidR="0026012F" w:rsidRPr="00F555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6968">
        <w:rPr>
          <w:rFonts w:ascii="Times New Roman" w:eastAsia="Times New Roman" w:hAnsi="Times New Roman" w:cs="Times New Roman"/>
          <w:sz w:val="24"/>
          <w:szCs w:val="24"/>
        </w:rPr>
        <w:t xml:space="preserve">(дата </w:t>
      </w:r>
      <w:r w:rsidRPr="00F5552D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="0088696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555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6968">
        <w:rPr>
          <w:rFonts w:ascii="Times New Roman" w:eastAsia="Times New Roman" w:hAnsi="Times New Roman" w:cs="Times New Roman"/>
          <w:sz w:val="24"/>
          <w:szCs w:val="24"/>
        </w:rPr>
        <w:t>(место рождения)</w:t>
      </w:r>
      <w:r w:rsidRPr="00F5552D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по адресу: </w:t>
      </w:r>
      <w:r w:rsidR="006D58C0">
        <w:rPr>
          <w:rFonts w:ascii="Times New Roman" w:eastAsia="Times New Roman" w:hAnsi="Times New Roman" w:cs="Times New Roman"/>
          <w:sz w:val="24"/>
          <w:szCs w:val="24"/>
        </w:rPr>
        <w:t xml:space="preserve">(адрес регистрации) </w:t>
      </w:r>
      <w:r w:rsidRPr="00F5552D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F5552D">
        <w:rPr>
          <w:rFonts w:ascii="Times New Roman" w:hAnsi="Times New Roman" w:cs="Times New Roman"/>
          <w:sz w:val="24"/>
          <w:szCs w:val="24"/>
        </w:rPr>
        <w:t xml:space="preserve">Департамента городского хозяйства города Севастополя </w:t>
      </w:r>
      <w:r w:rsidRPr="00F5552D">
        <w:rPr>
          <w:rFonts w:ascii="Times New Roman" w:eastAsia="Times New Roman" w:hAnsi="Times New Roman" w:cs="Times New Roman"/>
          <w:sz w:val="24"/>
          <w:szCs w:val="24"/>
        </w:rPr>
        <w:t xml:space="preserve">сумму в размере </w:t>
      </w:r>
      <w:r w:rsidR="006D58C0">
        <w:rPr>
          <w:rFonts w:ascii="Times New Roman" w:eastAsia="Times New Roman" w:hAnsi="Times New Roman" w:cs="Times New Roman"/>
          <w:sz w:val="24"/>
          <w:szCs w:val="24"/>
        </w:rPr>
        <w:t>(размер денежной суммы).</w:t>
      </w:r>
    </w:p>
    <w:p w:rsidR="00FD4B2D" w:rsidRPr="00F5552D" w:rsidRDefault="00FD4B2D" w:rsidP="006D58C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5552D">
        <w:rPr>
          <w:rFonts w:ascii="Times New Roman" w:eastAsia="Times New Roman" w:hAnsi="Times New Roman" w:cs="Times New Roman"/>
          <w:sz w:val="24"/>
          <w:szCs w:val="24"/>
          <w:lang w:bidi="ru-RU"/>
        </w:rPr>
        <w:t>Реквизиты д</w:t>
      </w:r>
      <w:r w:rsidR="006D58C0">
        <w:rPr>
          <w:rFonts w:ascii="Times New Roman" w:eastAsia="Times New Roman" w:hAnsi="Times New Roman" w:cs="Times New Roman"/>
          <w:sz w:val="24"/>
          <w:szCs w:val="24"/>
          <w:lang w:bidi="ru-RU"/>
        </w:rPr>
        <w:t>ля перечисления денежной суммы: (реквизиты получателя штрафа).</w:t>
      </w:r>
    </w:p>
    <w:p w:rsidR="00FD4B2D" w:rsidRPr="00F5552D" w:rsidRDefault="00FD4B2D" w:rsidP="006D58C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5552D">
        <w:rPr>
          <w:rFonts w:ascii="Times New Roman" w:eastAsia="Times New Roman" w:hAnsi="Times New Roman" w:cs="Times New Roman"/>
          <w:sz w:val="24"/>
          <w:szCs w:val="24"/>
        </w:rPr>
        <w:t xml:space="preserve">Взыскать с </w:t>
      </w:r>
      <w:proofErr w:type="spellStart"/>
      <w:r w:rsidR="0026012F" w:rsidRPr="00F5552D">
        <w:rPr>
          <w:rFonts w:ascii="Times New Roman" w:eastAsia="Times New Roman" w:hAnsi="Times New Roman" w:cs="Times New Roman"/>
          <w:sz w:val="24"/>
          <w:szCs w:val="24"/>
        </w:rPr>
        <w:t>Ваврика</w:t>
      </w:r>
      <w:proofErr w:type="spellEnd"/>
      <w:r w:rsidR="0026012F" w:rsidRPr="00F55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8C0">
        <w:rPr>
          <w:rFonts w:ascii="Times New Roman" w:eastAsia="Times New Roman" w:hAnsi="Times New Roman" w:cs="Times New Roman"/>
          <w:sz w:val="24"/>
          <w:szCs w:val="24"/>
        </w:rPr>
        <w:t>(имя, отчество)</w:t>
      </w:r>
      <w:r w:rsidR="006D58C0" w:rsidRPr="00F555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58C0">
        <w:rPr>
          <w:rFonts w:ascii="Times New Roman" w:eastAsia="Times New Roman" w:hAnsi="Times New Roman" w:cs="Times New Roman"/>
          <w:sz w:val="24"/>
          <w:szCs w:val="24"/>
        </w:rPr>
        <w:t xml:space="preserve">(дата </w:t>
      </w:r>
      <w:r w:rsidR="006D58C0" w:rsidRPr="00F5552D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="006D58C0">
        <w:rPr>
          <w:rFonts w:ascii="Times New Roman" w:eastAsia="Times New Roman" w:hAnsi="Times New Roman" w:cs="Times New Roman"/>
          <w:sz w:val="24"/>
          <w:szCs w:val="24"/>
        </w:rPr>
        <w:t>)</w:t>
      </w:r>
      <w:r w:rsidR="006D58C0" w:rsidRPr="00F555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58C0">
        <w:rPr>
          <w:rFonts w:ascii="Times New Roman" w:eastAsia="Times New Roman" w:hAnsi="Times New Roman" w:cs="Times New Roman"/>
          <w:sz w:val="24"/>
          <w:szCs w:val="24"/>
        </w:rPr>
        <w:t>(место рождения)</w:t>
      </w:r>
      <w:r w:rsidR="006D58C0" w:rsidRPr="00F5552D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по адресу: </w:t>
      </w:r>
      <w:r w:rsidR="006D58C0">
        <w:rPr>
          <w:rFonts w:ascii="Times New Roman" w:eastAsia="Times New Roman" w:hAnsi="Times New Roman" w:cs="Times New Roman"/>
          <w:sz w:val="24"/>
          <w:szCs w:val="24"/>
        </w:rPr>
        <w:t xml:space="preserve">(адрес регистрации) </w:t>
      </w:r>
      <w:r w:rsidRPr="00F5552D">
        <w:rPr>
          <w:rFonts w:ascii="Times New Roman" w:eastAsia="Times New Roman" w:hAnsi="Times New Roman" w:cs="Times New Roman"/>
          <w:sz w:val="24"/>
          <w:szCs w:val="24"/>
        </w:rPr>
        <w:t>в местный бюджет</w:t>
      </w:r>
      <w:r w:rsidRPr="00F5552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расходы по оплате государственной пошлины в размере 974 руб. 34 коп.</w:t>
      </w:r>
    </w:p>
    <w:p w:rsidR="00FD4B2D" w:rsidRPr="00F5552D" w:rsidRDefault="00FD4B2D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 xml:space="preserve">Решение суда первой инстанции может быть обжаловано в Балаклавский районный суд города Севастополя через мирового судью, путём подачи апелляционной жалобы сторонами и другими лицами, участвующими в деле, в течение месяца со дня после принятия решения в окончательной форме. </w:t>
      </w:r>
    </w:p>
    <w:p w:rsidR="00FD4B2D" w:rsidRPr="00F5552D" w:rsidRDefault="00FD4B2D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C2F" w:rsidRPr="00F5552D" w:rsidRDefault="00EE0C2F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2D">
        <w:rPr>
          <w:rFonts w:ascii="Times New Roman" w:hAnsi="Times New Roman" w:cs="Times New Roman"/>
          <w:sz w:val="24"/>
          <w:szCs w:val="24"/>
        </w:rPr>
        <w:t>Решение изготовлено в окончательной форме 24 марта 2017 года.</w:t>
      </w:r>
    </w:p>
    <w:p w:rsidR="00FD4B2D" w:rsidRPr="00F5552D" w:rsidRDefault="00FD4B2D" w:rsidP="006D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B2D" w:rsidRPr="00F5552D" w:rsidRDefault="00FD4B2D" w:rsidP="006D58C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52D"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И.М. Чугаева.</w:t>
      </w:r>
    </w:p>
    <w:p w:rsidR="00A15072" w:rsidRPr="00F5552D" w:rsidRDefault="00A15072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A38" w:rsidRDefault="006D58C0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«Согласовано»  </w:t>
      </w:r>
    </w:p>
    <w:p w:rsidR="006D58C0" w:rsidRDefault="006D58C0" w:rsidP="006D58C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58C0" w:rsidRPr="00F5552D" w:rsidRDefault="006D58C0" w:rsidP="006D58C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52D"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И.М. Чугаева.</w:t>
      </w:r>
    </w:p>
    <w:p w:rsidR="006D58C0" w:rsidRPr="00F5552D" w:rsidRDefault="006D58C0" w:rsidP="006D58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D58C0" w:rsidRPr="00F5552D" w:rsidSect="006D58C0">
      <w:headerReference w:type="even" r:id="rId10"/>
      <w:headerReference w:type="default" r:id="rId11"/>
      <w:headerReference w:type="first" r:id="rId12"/>
      <w:pgSz w:w="11906" w:h="16838"/>
      <w:pgMar w:top="426" w:right="850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4A" w:rsidRDefault="00106E4A" w:rsidP="002576C7">
      <w:pPr>
        <w:spacing w:after="0" w:line="240" w:lineRule="auto"/>
      </w:pPr>
      <w:r>
        <w:separator/>
      </w:r>
    </w:p>
  </w:endnote>
  <w:endnote w:type="continuationSeparator" w:id="0">
    <w:p w:rsidR="00106E4A" w:rsidRDefault="00106E4A" w:rsidP="0025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4A" w:rsidRDefault="00106E4A" w:rsidP="002576C7">
      <w:pPr>
        <w:spacing w:after="0" w:line="240" w:lineRule="auto"/>
      </w:pPr>
      <w:r>
        <w:separator/>
      </w:r>
    </w:p>
  </w:footnote>
  <w:footnote w:type="continuationSeparator" w:id="0">
    <w:p w:rsidR="00106E4A" w:rsidRDefault="00106E4A" w:rsidP="0025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4A" w:rsidRDefault="00106E4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8.55pt;margin-top:43.45pt;width:4.8pt;height:6.95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106E4A" w:rsidRDefault="00106E4A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A43EC">
                  <w:rPr>
                    <w:b/>
                    <w:bCs/>
                    <w:noProof/>
                  </w:rPr>
                  <w:t>4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4A" w:rsidRDefault="00106E4A" w:rsidP="002576C7">
    <w:pPr>
      <w:tabs>
        <w:tab w:val="left" w:pos="3832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4A" w:rsidRDefault="00106E4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6.5pt;margin-top:34.2pt;width:4.1pt;height:6.95pt;z-index:-251654144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106E4A" w:rsidRDefault="00106E4A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576C7">
                  <w:rPr>
                    <w:b/>
                    <w:bCs/>
                    <w:noProof/>
                  </w:rPr>
                  <w:t>2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E03"/>
    <w:rsid w:val="00033ABF"/>
    <w:rsid w:val="00047E2F"/>
    <w:rsid w:val="00087FBB"/>
    <w:rsid w:val="000935B5"/>
    <w:rsid w:val="000B231E"/>
    <w:rsid w:val="000E0E03"/>
    <w:rsid w:val="000F41BB"/>
    <w:rsid w:val="00106E4A"/>
    <w:rsid w:val="00130879"/>
    <w:rsid w:val="00132895"/>
    <w:rsid w:val="00172894"/>
    <w:rsid w:val="001B5400"/>
    <w:rsid w:val="001D10BA"/>
    <w:rsid w:val="001D413C"/>
    <w:rsid w:val="001D6632"/>
    <w:rsid w:val="00210802"/>
    <w:rsid w:val="00214098"/>
    <w:rsid w:val="00237EFE"/>
    <w:rsid w:val="00251BD4"/>
    <w:rsid w:val="002576C7"/>
    <w:rsid w:val="0026012F"/>
    <w:rsid w:val="00265F84"/>
    <w:rsid w:val="00296BC8"/>
    <w:rsid w:val="002B2AE3"/>
    <w:rsid w:val="002E322F"/>
    <w:rsid w:val="00334146"/>
    <w:rsid w:val="0034115F"/>
    <w:rsid w:val="00366DBA"/>
    <w:rsid w:val="003804A2"/>
    <w:rsid w:val="00397F69"/>
    <w:rsid w:val="003E3222"/>
    <w:rsid w:val="0040126D"/>
    <w:rsid w:val="0042116B"/>
    <w:rsid w:val="0042316F"/>
    <w:rsid w:val="0042717F"/>
    <w:rsid w:val="0045178B"/>
    <w:rsid w:val="00470BF4"/>
    <w:rsid w:val="004C02BE"/>
    <w:rsid w:val="004D5D8C"/>
    <w:rsid w:val="004E0054"/>
    <w:rsid w:val="0052360D"/>
    <w:rsid w:val="00542D75"/>
    <w:rsid w:val="00563211"/>
    <w:rsid w:val="00565E08"/>
    <w:rsid w:val="00566306"/>
    <w:rsid w:val="00580DA7"/>
    <w:rsid w:val="005935A3"/>
    <w:rsid w:val="005C548C"/>
    <w:rsid w:val="005C7CCD"/>
    <w:rsid w:val="005D0703"/>
    <w:rsid w:val="006229F4"/>
    <w:rsid w:val="0062650A"/>
    <w:rsid w:val="006347AF"/>
    <w:rsid w:val="0066659F"/>
    <w:rsid w:val="00694D7E"/>
    <w:rsid w:val="006A48B8"/>
    <w:rsid w:val="006D58C0"/>
    <w:rsid w:val="006F68AE"/>
    <w:rsid w:val="00711A1C"/>
    <w:rsid w:val="007348FC"/>
    <w:rsid w:val="00752494"/>
    <w:rsid w:val="007945A4"/>
    <w:rsid w:val="007B459E"/>
    <w:rsid w:val="007E45CF"/>
    <w:rsid w:val="00866F98"/>
    <w:rsid w:val="00886968"/>
    <w:rsid w:val="008F2EB0"/>
    <w:rsid w:val="00933B27"/>
    <w:rsid w:val="00A15072"/>
    <w:rsid w:val="00A27BDA"/>
    <w:rsid w:val="00A3037F"/>
    <w:rsid w:val="00A3176F"/>
    <w:rsid w:val="00A42B2C"/>
    <w:rsid w:val="00A5217C"/>
    <w:rsid w:val="00A7522C"/>
    <w:rsid w:val="00A82EA2"/>
    <w:rsid w:val="00A87750"/>
    <w:rsid w:val="00AB2A38"/>
    <w:rsid w:val="00AB70AB"/>
    <w:rsid w:val="00AC2C8C"/>
    <w:rsid w:val="00AD6DB2"/>
    <w:rsid w:val="00AE1AAB"/>
    <w:rsid w:val="00B16D70"/>
    <w:rsid w:val="00B377F0"/>
    <w:rsid w:val="00B409E2"/>
    <w:rsid w:val="00B856EE"/>
    <w:rsid w:val="00BB516E"/>
    <w:rsid w:val="00BF1196"/>
    <w:rsid w:val="00C152F3"/>
    <w:rsid w:val="00C3772D"/>
    <w:rsid w:val="00C77C8B"/>
    <w:rsid w:val="00C901F9"/>
    <w:rsid w:val="00C96335"/>
    <w:rsid w:val="00CB01D7"/>
    <w:rsid w:val="00CE7121"/>
    <w:rsid w:val="00D02BB7"/>
    <w:rsid w:val="00D07758"/>
    <w:rsid w:val="00DB2DB9"/>
    <w:rsid w:val="00DC65A0"/>
    <w:rsid w:val="00DF25E0"/>
    <w:rsid w:val="00E052BA"/>
    <w:rsid w:val="00E143E1"/>
    <w:rsid w:val="00E1749C"/>
    <w:rsid w:val="00E44A4F"/>
    <w:rsid w:val="00E4559B"/>
    <w:rsid w:val="00E516A8"/>
    <w:rsid w:val="00E54A4C"/>
    <w:rsid w:val="00E559E8"/>
    <w:rsid w:val="00EA0F8E"/>
    <w:rsid w:val="00EC3C78"/>
    <w:rsid w:val="00EE0C2F"/>
    <w:rsid w:val="00EE6265"/>
    <w:rsid w:val="00EF275D"/>
    <w:rsid w:val="00EF7250"/>
    <w:rsid w:val="00F41B42"/>
    <w:rsid w:val="00F51F26"/>
    <w:rsid w:val="00F5481A"/>
    <w:rsid w:val="00F5552D"/>
    <w:rsid w:val="00FC29A6"/>
    <w:rsid w:val="00FC36E2"/>
    <w:rsid w:val="00FD4B2D"/>
    <w:rsid w:val="00FE6525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D10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31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57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6C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57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6C7"/>
    <w:rPr>
      <w:rFonts w:eastAsiaTheme="minorEastAsia"/>
      <w:lang w:eastAsia="ru-RU"/>
    </w:rPr>
  </w:style>
  <w:style w:type="paragraph" w:customStyle="1" w:styleId="2909F619802848F09E01365C32F34654">
    <w:name w:val="2909F619802848F09E01365C32F34654"/>
    <w:rsid w:val="00AB70AB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3411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D10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31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57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6C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57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6C7"/>
    <w:rPr>
      <w:rFonts w:eastAsiaTheme="minorEastAsia"/>
      <w:lang w:eastAsia="ru-RU"/>
    </w:rPr>
  </w:style>
  <w:style w:type="paragraph" w:customStyle="1" w:styleId="2909F619802848F09E01365C32F34654">
    <w:name w:val="2909F619802848F09E01365C32F34654"/>
    <w:rsid w:val="00AB70A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D7EDE5FC5C15B66416593EB731146405177051C2607B755D8C0795EB0FA53A3C5B35A17996AB85T26F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D7EDE5FC5C15B66416593EB731146405177051C2607B755D8C0795EB0FA53A3C5B35A17996AB8BT26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3026C-FDA3-450C-9A84-B8E709E0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2017-04-27T12:27:00Z</cp:lastPrinted>
  <dcterms:created xsi:type="dcterms:W3CDTF">2017-04-27T08:41:00Z</dcterms:created>
  <dcterms:modified xsi:type="dcterms:W3CDTF">2017-04-27T12:27:00Z</dcterms:modified>
</cp:coreProperties>
</file>