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4D3FA9" w:rsidRPr="0072713D" w:rsidP="008E5840">
      <w:pPr>
        <w:pStyle w:val="BlockText"/>
        <w:ind w:right="-5"/>
        <w:jc w:val="right"/>
        <w:rPr>
          <w:sz w:val="28"/>
          <w:szCs w:val="28"/>
        </w:rPr>
      </w:pPr>
      <w:r w:rsidRPr="0072713D">
        <w:rPr>
          <w:sz w:val="28"/>
          <w:szCs w:val="28"/>
        </w:rPr>
        <w:t>Дело № 2-115/2017-21</w:t>
      </w:r>
    </w:p>
    <w:p w:rsidR="004D3FA9" w:rsidRPr="00BB7323" w:rsidP="007D391C">
      <w:pPr>
        <w:pStyle w:val="NormalWeb"/>
        <w:spacing w:before="0" w:beforeAutospacing="0" w:after="0" w:afterAutospacing="0"/>
        <w:ind w:right="-50"/>
        <w:jc w:val="center"/>
        <w:rPr>
          <w:b/>
          <w:sz w:val="28"/>
          <w:szCs w:val="28"/>
        </w:rPr>
      </w:pPr>
      <w:r w:rsidRPr="00BB7323">
        <w:rPr>
          <w:b/>
          <w:sz w:val="28"/>
          <w:szCs w:val="28"/>
        </w:rPr>
        <w:t>Р</w:t>
      </w:r>
      <w:r>
        <w:rPr>
          <w:b/>
          <w:sz w:val="28"/>
          <w:szCs w:val="28"/>
        </w:rPr>
        <w:t xml:space="preserve"> </w:t>
      </w:r>
      <w:r w:rsidRPr="00BB7323">
        <w:rPr>
          <w:b/>
          <w:sz w:val="28"/>
          <w:szCs w:val="28"/>
        </w:rPr>
        <w:t>Е</w:t>
      </w:r>
      <w:r>
        <w:rPr>
          <w:b/>
          <w:sz w:val="28"/>
          <w:szCs w:val="28"/>
        </w:rPr>
        <w:t xml:space="preserve"> </w:t>
      </w:r>
      <w:r w:rsidRPr="00BB7323">
        <w:rPr>
          <w:b/>
          <w:sz w:val="28"/>
          <w:szCs w:val="28"/>
        </w:rPr>
        <w:t>Ш</w:t>
      </w:r>
      <w:r>
        <w:rPr>
          <w:b/>
          <w:sz w:val="28"/>
          <w:szCs w:val="28"/>
        </w:rPr>
        <w:t xml:space="preserve"> </w:t>
      </w:r>
      <w:r w:rsidRPr="00BB7323">
        <w:rPr>
          <w:b/>
          <w:sz w:val="28"/>
          <w:szCs w:val="28"/>
        </w:rPr>
        <w:t>Е</w:t>
      </w:r>
      <w:r>
        <w:rPr>
          <w:b/>
          <w:sz w:val="28"/>
          <w:szCs w:val="28"/>
        </w:rPr>
        <w:t xml:space="preserve"> </w:t>
      </w:r>
      <w:r w:rsidRPr="00BB7323">
        <w:rPr>
          <w:b/>
          <w:sz w:val="28"/>
          <w:szCs w:val="28"/>
        </w:rPr>
        <w:t>Н</w:t>
      </w:r>
      <w:r>
        <w:rPr>
          <w:b/>
          <w:sz w:val="28"/>
          <w:szCs w:val="28"/>
        </w:rPr>
        <w:t xml:space="preserve"> </w:t>
      </w:r>
      <w:r w:rsidRPr="00BB7323">
        <w:rPr>
          <w:b/>
          <w:sz w:val="28"/>
          <w:szCs w:val="28"/>
        </w:rPr>
        <w:t>И</w:t>
      </w:r>
      <w:r>
        <w:rPr>
          <w:b/>
          <w:sz w:val="28"/>
          <w:szCs w:val="28"/>
        </w:rPr>
        <w:t xml:space="preserve"> </w:t>
      </w:r>
      <w:r w:rsidRPr="00BB7323">
        <w:rPr>
          <w:b/>
          <w:sz w:val="28"/>
          <w:szCs w:val="28"/>
        </w:rPr>
        <w:t>Е</w:t>
      </w:r>
    </w:p>
    <w:p w:rsidR="004D3FA9" w:rsidP="00C1684E">
      <w:pPr>
        <w:pStyle w:val="NormalWeb"/>
        <w:spacing w:before="0" w:beforeAutospacing="0" w:after="0" w:afterAutospacing="0"/>
        <w:ind w:right="-50"/>
        <w:jc w:val="center"/>
        <w:rPr>
          <w:b/>
          <w:sz w:val="28"/>
          <w:szCs w:val="28"/>
        </w:rPr>
      </w:pPr>
      <w:r w:rsidRPr="00BB7323">
        <w:rPr>
          <w:b/>
          <w:sz w:val="28"/>
          <w:szCs w:val="28"/>
        </w:rPr>
        <w:t xml:space="preserve"> ИМЕНЕМ  РОССИЙСКОЙ  ФЕДЕРАЦИИ</w:t>
      </w:r>
    </w:p>
    <w:p w:rsidR="004D3FA9" w:rsidRPr="0072713D" w:rsidP="00C1684E">
      <w:pPr>
        <w:pStyle w:val="NormalWeb"/>
        <w:spacing w:before="0" w:beforeAutospacing="0" w:after="0" w:afterAutospacing="0"/>
        <w:ind w:right="-50"/>
        <w:jc w:val="center"/>
        <w:rPr>
          <w:sz w:val="28"/>
          <w:szCs w:val="28"/>
        </w:rPr>
      </w:pPr>
    </w:p>
    <w:p w:rsidR="004D3FA9" w:rsidRPr="0072713D" w:rsidP="00333F80">
      <w:pPr>
        <w:pStyle w:val="BlockText"/>
        <w:ind w:left="0" w:right="-5"/>
        <w:rPr>
          <w:sz w:val="28"/>
          <w:szCs w:val="28"/>
        </w:rPr>
      </w:pPr>
      <w:r>
        <w:rPr>
          <w:sz w:val="28"/>
          <w:szCs w:val="28"/>
        </w:rPr>
        <w:t xml:space="preserve">22 августа </w:t>
      </w:r>
      <w:r w:rsidRPr="0072713D">
        <w:rPr>
          <w:sz w:val="28"/>
          <w:szCs w:val="28"/>
        </w:rPr>
        <w:t xml:space="preserve">2017 года                                          </w:t>
      </w:r>
      <w:r>
        <w:rPr>
          <w:sz w:val="28"/>
          <w:szCs w:val="28"/>
        </w:rPr>
        <w:t xml:space="preserve">                     </w:t>
      </w:r>
      <w:r w:rsidRPr="0072713D">
        <w:rPr>
          <w:sz w:val="28"/>
          <w:szCs w:val="28"/>
        </w:rPr>
        <w:t xml:space="preserve">     </w:t>
      </w:r>
      <w:r>
        <w:rPr>
          <w:sz w:val="28"/>
          <w:szCs w:val="28"/>
        </w:rPr>
        <w:t xml:space="preserve">   </w:t>
      </w:r>
      <w:r w:rsidRPr="0072713D">
        <w:rPr>
          <w:sz w:val="28"/>
          <w:szCs w:val="28"/>
        </w:rPr>
        <w:t xml:space="preserve">  </w:t>
      </w:r>
      <w:r w:rsidRPr="0072713D">
        <w:rPr>
          <w:sz w:val="28"/>
          <w:szCs w:val="28"/>
        </w:rPr>
        <w:t>г</w:t>
      </w:r>
      <w:r w:rsidRPr="0072713D">
        <w:rPr>
          <w:sz w:val="28"/>
          <w:szCs w:val="28"/>
        </w:rPr>
        <w:t>. Севастополь</w:t>
      </w:r>
    </w:p>
    <w:p w:rsidR="004D3FA9" w:rsidRPr="00BB7323" w:rsidP="007E464F">
      <w:pPr>
        <w:pStyle w:val="BlockText"/>
        <w:ind w:left="0" w:right="-5" w:firstLine="708"/>
        <w:rPr>
          <w:sz w:val="28"/>
          <w:szCs w:val="28"/>
        </w:rPr>
      </w:pPr>
    </w:p>
    <w:p w:rsidR="004D3FA9" w:rsidRPr="00BB7323" w:rsidP="007E464F">
      <w:pPr>
        <w:pStyle w:val="BlockText"/>
        <w:ind w:left="0" w:right="-5" w:firstLine="708"/>
        <w:rPr>
          <w:sz w:val="28"/>
          <w:szCs w:val="28"/>
        </w:rPr>
      </w:pPr>
      <w:r w:rsidRPr="00BB7323">
        <w:rPr>
          <w:sz w:val="28"/>
          <w:szCs w:val="28"/>
        </w:rPr>
        <w:t xml:space="preserve">Мировой судья судебного участка №21 Нахимовского судебного района города Севастополя Лысенко К.А., </w:t>
      </w:r>
    </w:p>
    <w:p w:rsidR="004D3FA9" w:rsidRPr="00BB7323" w:rsidP="00333F80">
      <w:pPr>
        <w:pStyle w:val="BlockText"/>
        <w:ind w:left="0" w:right="-5"/>
        <w:rPr>
          <w:sz w:val="28"/>
          <w:szCs w:val="28"/>
        </w:rPr>
      </w:pPr>
      <w:r w:rsidRPr="00BB7323">
        <w:rPr>
          <w:sz w:val="28"/>
          <w:szCs w:val="28"/>
        </w:rPr>
        <w:t xml:space="preserve">при секретаре судебного заседания – </w:t>
      </w:r>
      <w:r w:rsidRPr="00BB7323">
        <w:rPr>
          <w:sz w:val="28"/>
          <w:szCs w:val="28"/>
        </w:rPr>
        <w:t>Шкуренко</w:t>
      </w:r>
      <w:r w:rsidRPr="00BB7323">
        <w:rPr>
          <w:sz w:val="28"/>
          <w:szCs w:val="28"/>
        </w:rPr>
        <w:t xml:space="preserve"> Т.А., </w:t>
      </w:r>
    </w:p>
    <w:p w:rsidR="004D3FA9" w:rsidP="00C24C04">
      <w:pPr>
        <w:pStyle w:val="BlockText"/>
        <w:ind w:left="0" w:right="-5"/>
        <w:rPr>
          <w:sz w:val="28"/>
          <w:szCs w:val="28"/>
        </w:rPr>
      </w:pPr>
      <w:r w:rsidRPr="00BB7323">
        <w:rPr>
          <w:sz w:val="28"/>
          <w:szCs w:val="28"/>
        </w:rPr>
        <w:t xml:space="preserve">с участием </w:t>
      </w:r>
      <w:r>
        <w:rPr>
          <w:sz w:val="28"/>
          <w:szCs w:val="28"/>
        </w:rPr>
        <w:t xml:space="preserve">представителя истца – </w:t>
      </w:r>
      <w:r>
        <w:rPr>
          <w:sz w:val="28"/>
          <w:szCs w:val="28"/>
        </w:rPr>
        <w:t>Ахеева</w:t>
      </w:r>
      <w:r>
        <w:rPr>
          <w:sz w:val="28"/>
          <w:szCs w:val="28"/>
        </w:rPr>
        <w:t xml:space="preserve"> Э.А., </w:t>
      </w:r>
    </w:p>
    <w:p w:rsidR="004D3FA9" w:rsidP="00C24C04">
      <w:pPr>
        <w:pStyle w:val="BlockText"/>
        <w:ind w:left="0" w:right="-5"/>
        <w:rPr>
          <w:sz w:val="28"/>
          <w:szCs w:val="28"/>
        </w:rPr>
      </w:pPr>
      <w:r>
        <w:rPr>
          <w:sz w:val="28"/>
          <w:szCs w:val="28"/>
        </w:rPr>
        <w:t xml:space="preserve">представителя ответчика – </w:t>
      </w:r>
      <w:r>
        <w:rPr>
          <w:sz w:val="28"/>
          <w:szCs w:val="28"/>
        </w:rPr>
        <w:t>Шемигон</w:t>
      </w:r>
      <w:r>
        <w:rPr>
          <w:sz w:val="28"/>
          <w:szCs w:val="28"/>
        </w:rPr>
        <w:t xml:space="preserve"> И.А.,</w:t>
      </w:r>
    </w:p>
    <w:p w:rsidR="004D3FA9" w:rsidP="00C24C04">
      <w:pPr>
        <w:pStyle w:val="BlockText"/>
        <w:ind w:left="0" w:right="-5"/>
        <w:rPr>
          <w:sz w:val="28"/>
          <w:szCs w:val="28"/>
        </w:rPr>
      </w:pPr>
      <w:r>
        <w:rPr>
          <w:sz w:val="28"/>
          <w:szCs w:val="28"/>
        </w:rPr>
        <w:t xml:space="preserve">представителя третьего лица, не заявляющего самостоятельных требований относительно предмета спора, на стороне ответчика – </w:t>
      </w:r>
      <w:r>
        <w:rPr>
          <w:sz w:val="28"/>
          <w:szCs w:val="28"/>
        </w:rPr>
        <w:t>Шемигон</w:t>
      </w:r>
      <w:r>
        <w:rPr>
          <w:sz w:val="28"/>
          <w:szCs w:val="28"/>
        </w:rPr>
        <w:t xml:space="preserve"> И.А., </w:t>
      </w:r>
    </w:p>
    <w:p w:rsidR="004D3FA9" w:rsidRPr="00BB7323" w:rsidP="00327FC0">
      <w:pPr>
        <w:pStyle w:val="BlockText"/>
        <w:ind w:left="0" w:right="-5"/>
        <w:rPr>
          <w:sz w:val="28"/>
          <w:szCs w:val="28"/>
        </w:rPr>
      </w:pPr>
      <w:r w:rsidRPr="00BB7323">
        <w:rPr>
          <w:sz w:val="28"/>
          <w:szCs w:val="28"/>
        </w:rPr>
        <w:t>рассмотрев в открытом судебном заседании в городе Севастополе гражданское дело по иску</w:t>
      </w:r>
      <w:r>
        <w:rPr>
          <w:sz w:val="28"/>
          <w:szCs w:val="28"/>
        </w:rPr>
        <w:t xml:space="preserve"> </w:t>
      </w:r>
      <w:r w:rsidRPr="008E5840">
        <w:rPr>
          <w:sz w:val="28"/>
          <w:szCs w:val="28"/>
        </w:rPr>
        <w:t>Ахеевой</w:t>
      </w:r>
      <w:r w:rsidRPr="008E5840">
        <w:rPr>
          <w:sz w:val="28"/>
          <w:szCs w:val="28"/>
        </w:rPr>
        <w:t xml:space="preserve"> Татьяны Валерьевны к Публичному акционерному обществу «Энергетическая компания «</w:t>
      </w:r>
      <w:r w:rsidRPr="008E5840">
        <w:rPr>
          <w:sz w:val="28"/>
          <w:szCs w:val="28"/>
        </w:rPr>
        <w:t>Севастопольэнерго</w:t>
      </w:r>
      <w:r w:rsidRPr="008E5840">
        <w:rPr>
          <w:sz w:val="28"/>
          <w:szCs w:val="28"/>
        </w:rPr>
        <w:t>» в лице филиала Публичного акционерного общества «Энергетическая компания «</w:t>
      </w:r>
      <w:r w:rsidRPr="008E5840">
        <w:rPr>
          <w:sz w:val="28"/>
          <w:szCs w:val="28"/>
        </w:rPr>
        <w:t>Севастопольэнерго</w:t>
      </w:r>
      <w:r w:rsidRPr="008E5840">
        <w:rPr>
          <w:sz w:val="28"/>
          <w:szCs w:val="28"/>
        </w:rPr>
        <w:t>» в г</w:t>
      </w:r>
      <w:r w:rsidRPr="008E5840">
        <w:rPr>
          <w:sz w:val="28"/>
          <w:szCs w:val="28"/>
        </w:rPr>
        <w:t>.С</w:t>
      </w:r>
      <w:r w:rsidRPr="008E5840">
        <w:rPr>
          <w:sz w:val="28"/>
          <w:szCs w:val="28"/>
        </w:rPr>
        <w:t>евастополе</w:t>
      </w:r>
      <w:r>
        <w:rPr>
          <w:sz w:val="28"/>
          <w:szCs w:val="28"/>
        </w:rPr>
        <w:t>, третье лицо, не заявляющее самостоятельных требований относительно предмета спора, на стороне ответчика – Общество с ограниченной ответственностью «</w:t>
      </w:r>
      <w:r>
        <w:rPr>
          <w:sz w:val="28"/>
          <w:szCs w:val="28"/>
        </w:rPr>
        <w:t>Севэнергосбыт</w:t>
      </w:r>
      <w:r>
        <w:rPr>
          <w:sz w:val="28"/>
          <w:szCs w:val="28"/>
        </w:rPr>
        <w:t xml:space="preserve">», </w:t>
      </w:r>
      <w:r w:rsidRPr="008E5840">
        <w:rPr>
          <w:sz w:val="28"/>
          <w:szCs w:val="28"/>
        </w:rPr>
        <w:t xml:space="preserve"> о взыскании неосновательного обогащения,  компенсации морального вреда и штрафа - </w:t>
      </w:r>
    </w:p>
    <w:p w:rsidR="004D3FA9" w:rsidRPr="00667DD2" w:rsidP="00667DD2">
      <w:pPr>
        <w:pStyle w:val="BlockText"/>
        <w:ind w:left="0" w:right="-5"/>
        <w:jc w:val="center"/>
        <w:rPr>
          <w:sz w:val="28"/>
          <w:szCs w:val="28"/>
        </w:rPr>
      </w:pPr>
      <w:r w:rsidRPr="00667DD2">
        <w:rPr>
          <w:sz w:val="28"/>
          <w:szCs w:val="28"/>
        </w:rPr>
        <w:t>УСТАНОВИЛ:</w:t>
      </w:r>
    </w:p>
    <w:p w:rsidR="004D3FA9" w:rsidRPr="00667DD2" w:rsidP="00667DD2">
      <w:pPr>
        <w:pStyle w:val="BlockText"/>
        <w:ind w:left="0" w:right="-5"/>
        <w:rPr>
          <w:sz w:val="28"/>
          <w:szCs w:val="28"/>
        </w:rPr>
      </w:pPr>
    </w:p>
    <w:p w:rsidR="004D3FA9" w:rsidP="005F49BC">
      <w:pPr>
        <w:pStyle w:val="BlockText"/>
        <w:ind w:left="0" w:right="-5"/>
        <w:rPr>
          <w:sz w:val="28"/>
          <w:szCs w:val="28"/>
        </w:rPr>
      </w:pPr>
      <w:r>
        <w:rPr>
          <w:sz w:val="28"/>
          <w:szCs w:val="28"/>
        </w:rPr>
        <w:tab/>
      </w:r>
      <w:r>
        <w:rPr>
          <w:sz w:val="28"/>
          <w:szCs w:val="28"/>
        </w:rPr>
        <w:t>Ахеева</w:t>
      </w:r>
      <w:r>
        <w:rPr>
          <w:sz w:val="28"/>
          <w:szCs w:val="28"/>
        </w:rPr>
        <w:t xml:space="preserve"> Т.В. обратилась в суд с исковым заявлением </w:t>
      </w:r>
      <w:r w:rsidRPr="008E5840">
        <w:rPr>
          <w:sz w:val="28"/>
          <w:szCs w:val="28"/>
        </w:rPr>
        <w:t>к Публичному акционерному обществу «Энергетическая компания «</w:t>
      </w:r>
      <w:r w:rsidRPr="008E5840">
        <w:rPr>
          <w:sz w:val="28"/>
          <w:szCs w:val="28"/>
        </w:rPr>
        <w:t>Севастопольэнерго</w:t>
      </w:r>
      <w:r w:rsidRPr="008E5840">
        <w:rPr>
          <w:sz w:val="28"/>
          <w:szCs w:val="28"/>
        </w:rPr>
        <w:t>» в лице филиала Публичного акционерного общества «Энергетическая компания «</w:t>
      </w:r>
      <w:r w:rsidRPr="008E5840">
        <w:rPr>
          <w:sz w:val="28"/>
          <w:szCs w:val="28"/>
        </w:rPr>
        <w:t>Севастопольэнерго</w:t>
      </w:r>
      <w:r w:rsidRPr="008E5840">
        <w:rPr>
          <w:sz w:val="28"/>
          <w:szCs w:val="28"/>
        </w:rPr>
        <w:t>» в г</w:t>
      </w:r>
      <w:r w:rsidRPr="008E5840">
        <w:rPr>
          <w:sz w:val="28"/>
          <w:szCs w:val="28"/>
        </w:rPr>
        <w:t>.С</w:t>
      </w:r>
      <w:r w:rsidRPr="008E5840">
        <w:rPr>
          <w:sz w:val="28"/>
          <w:szCs w:val="28"/>
        </w:rPr>
        <w:t>евастополе</w:t>
      </w:r>
      <w:r>
        <w:rPr>
          <w:sz w:val="28"/>
          <w:szCs w:val="28"/>
        </w:rPr>
        <w:t xml:space="preserve"> (далее – ПАО «ЭК «</w:t>
      </w:r>
      <w:r>
        <w:rPr>
          <w:sz w:val="28"/>
          <w:szCs w:val="28"/>
        </w:rPr>
        <w:t>Севастопольэнерго</w:t>
      </w:r>
      <w:r>
        <w:rPr>
          <w:sz w:val="28"/>
          <w:szCs w:val="28"/>
        </w:rPr>
        <w:t>» в лице филиала ПАО «ЭК «</w:t>
      </w:r>
      <w:r>
        <w:rPr>
          <w:sz w:val="28"/>
          <w:szCs w:val="28"/>
        </w:rPr>
        <w:t>Севастопольэнерго</w:t>
      </w:r>
      <w:r>
        <w:rPr>
          <w:sz w:val="28"/>
          <w:szCs w:val="28"/>
        </w:rPr>
        <w:t xml:space="preserve">»), </w:t>
      </w:r>
      <w:r w:rsidRPr="008E5840">
        <w:rPr>
          <w:sz w:val="28"/>
          <w:szCs w:val="28"/>
        </w:rPr>
        <w:t>в котором просит взыскать с ответчика в её пользу неосновательное обогащение в размере - 38 319,25 рублей, моральный вред в размере – 20 000,00 рублей, а также штраф в размере 50 % от суммы, присужденной судом.</w:t>
      </w:r>
      <w:r>
        <w:rPr>
          <w:sz w:val="28"/>
          <w:szCs w:val="28"/>
        </w:rPr>
        <w:t xml:space="preserve"> </w:t>
      </w:r>
      <w:r>
        <w:rPr>
          <w:sz w:val="28"/>
          <w:szCs w:val="28"/>
        </w:rPr>
        <w:t xml:space="preserve">Исковые требования мотивированы тем, что 07.05.2016 года между </w:t>
      </w:r>
      <w:r>
        <w:rPr>
          <w:sz w:val="28"/>
          <w:szCs w:val="28"/>
        </w:rPr>
        <w:t>Ахеевой</w:t>
      </w:r>
      <w:r>
        <w:rPr>
          <w:sz w:val="28"/>
          <w:szCs w:val="28"/>
        </w:rPr>
        <w:t xml:space="preserve"> Т.В. и ПАО «ЭК «</w:t>
      </w:r>
      <w:r>
        <w:rPr>
          <w:sz w:val="28"/>
          <w:szCs w:val="28"/>
        </w:rPr>
        <w:t>Севастопольэнерго</w:t>
      </w:r>
      <w:r>
        <w:rPr>
          <w:sz w:val="28"/>
          <w:szCs w:val="28"/>
        </w:rPr>
        <w:t>» в лице филиала ПАО «ЭК «</w:t>
      </w:r>
      <w:r>
        <w:rPr>
          <w:sz w:val="28"/>
          <w:szCs w:val="28"/>
        </w:rPr>
        <w:t>Севастопольэнерго</w:t>
      </w:r>
      <w:r>
        <w:rPr>
          <w:sz w:val="28"/>
          <w:szCs w:val="28"/>
        </w:rPr>
        <w:t>» заключен договор энергоснабжения (л/с №  404-203) на поставку  электрической энергии в жилой дом, расположенный по адресу:</w:t>
      </w:r>
      <w:r w:rsidRPr="00895F22">
        <w:rPr>
          <w:sz w:val="28"/>
          <w:szCs w:val="28"/>
        </w:rPr>
        <w:t xml:space="preserve"> &lt;</w:t>
      </w:r>
      <w:r>
        <w:rPr>
          <w:sz w:val="28"/>
          <w:szCs w:val="28"/>
        </w:rPr>
        <w:t>адрес</w:t>
      </w:r>
      <w:r w:rsidRPr="00895F22">
        <w:rPr>
          <w:sz w:val="28"/>
          <w:szCs w:val="28"/>
        </w:rPr>
        <w:t>&gt;</w:t>
      </w:r>
      <w:r>
        <w:rPr>
          <w:sz w:val="28"/>
          <w:szCs w:val="28"/>
        </w:rPr>
        <w:t>. С момента заключения договора   и по настоящее время  дом  истца не газифицирован природным газом, оборудован кухонной электроплитой и отапливается электрообогревательной установкой, о</w:t>
      </w:r>
      <w:r>
        <w:rPr>
          <w:sz w:val="28"/>
          <w:szCs w:val="28"/>
        </w:rPr>
        <w:t xml:space="preserve"> чем ответчику известно из письменных обращений. Для применения расчётов за потребляемую электроэнергию установлены соответствующие тарифы. Так, на 2016 год тарифы для применения расчётов за потребляемую электроэнергию  были установлены Постановлением Управления по тарифам города Севастополя. На 2017 год  тарифы для применения расчётов за потребляемую электроэнергию  установлены приказом Департамента городского хозяйства </w:t>
      </w:r>
      <w:r>
        <w:rPr>
          <w:sz w:val="28"/>
          <w:szCs w:val="28"/>
        </w:rPr>
        <w:t xml:space="preserve">города Севастополя от 19.12.2016 года № 340-ОД «Об установлении цен (тарифов) на электрическую энергию, поставляемую населению и приравненным к нему категориям потребителей на территории города Севастополя, на 2017 год».  Согласно установленным тарифам и количества потреблённой истцом электроэнергии (с 07.05.2016 года по 20.06.2017 год) ответчик должен был выставить счёт всего на сумму 51 964,92 рублей. Однако за указанный период ответчик выставил истцу счёт на сумму 90 284,17 рублей. Таким образом, за указанный период ответчик получил  неосновательное обогащение в размере 38 319,25 рублей (90 284,17 рублей – 51 964,92 рублей).  Обращение истца к ответчику, в том числе с претензией о добровольном перерасчёте и выставлении счетов вышеуказанных тарифов, ответчиком (в части производства перерасчёта) проигнорировано. Поскольку неосновательное обогащение ответчика произошло без законных на то оснований, в соответствии с требованиями  ст. 1102 ГК РФ оно подлежит возврату. Кроме того, так как ответчик в добровольном порядке требования истца не удовлетворил, в силу </w:t>
      </w:r>
      <w:r>
        <w:rPr>
          <w:sz w:val="28"/>
          <w:szCs w:val="28"/>
        </w:rPr>
        <w:t>ч</w:t>
      </w:r>
      <w:r>
        <w:rPr>
          <w:sz w:val="28"/>
          <w:szCs w:val="28"/>
        </w:rPr>
        <w:t xml:space="preserve">. 6 ст. 13 Закона «О защите прав потребителей»  №2300-1 от 07.02.1992 года с него в пользу истца подлежит взысканию штраф в размере 50 % от суммы присуждённой судом.  Кроме того, в соответствии со ст. 15 Закона  «О защите прав потребителей»  №2300-1 от 07.02.1992 года вследствие нарушения прав потребителя с ответчика подлежит компенсации  моральный вред в размере – 20 000,00 рублей. В обоснование размера морального вреда истцом указано, что ответчик длительное время не реагировал на претензии истца, более того неоднократно в письменных уведомлениях угрожал истцу приостановить подачу электроэнергии за неуплату данного долга. При наличии двоих малолетних детей в семье истца, ежедневный страх остаться без электричества, а значит без тепла, без света, причинял истцу длительный период нравственные и моральные переживания.     </w:t>
      </w:r>
    </w:p>
    <w:p w:rsidR="004D3FA9" w:rsidRPr="008E5840" w:rsidP="008E5840">
      <w:pPr>
        <w:pStyle w:val="BlockText"/>
        <w:ind w:left="0" w:right="-5"/>
        <w:rPr>
          <w:sz w:val="28"/>
          <w:szCs w:val="28"/>
        </w:rPr>
      </w:pPr>
      <w:r>
        <w:rPr>
          <w:sz w:val="28"/>
          <w:szCs w:val="28"/>
        </w:rPr>
        <w:tab/>
        <w:t xml:space="preserve">Истец в судебное заседание не явилась, была уведомлена надлежащим образом о месте, дне и времени рассмотрения дела, по телефону просила рассмотреть дело в её отсутствие с участием  представителя – </w:t>
      </w:r>
      <w:r>
        <w:rPr>
          <w:sz w:val="28"/>
          <w:szCs w:val="28"/>
        </w:rPr>
        <w:t>Ахеева</w:t>
      </w:r>
      <w:r>
        <w:rPr>
          <w:sz w:val="28"/>
          <w:szCs w:val="28"/>
        </w:rPr>
        <w:t xml:space="preserve"> Э.А.</w:t>
      </w:r>
    </w:p>
    <w:p w:rsidR="004D3FA9" w:rsidP="008E5840">
      <w:pPr>
        <w:pStyle w:val="BlockText"/>
        <w:ind w:left="0" w:right="-5"/>
        <w:rPr>
          <w:sz w:val="28"/>
          <w:szCs w:val="28"/>
        </w:rPr>
      </w:pPr>
      <w:r>
        <w:rPr>
          <w:sz w:val="28"/>
          <w:szCs w:val="28"/>
        </w:rPr>
        <w:tab/>
        <w:t xml:space="preserve">Представитель истца - </w:t>
      </w:r>
      <w:r>
        <w:rPr>
          <w:sz w:val="28"/>
          <w:szCs w:val="28"/>
        </w:rPr>
        <w:t>Ахеев</w:t>
      </w:r>
      <w:r>
        <w:rPr>
          <w:sz w:val="28"/>
          <w:szCs w:val="28"/>
        </w:rPr>
        <w:t xml:space="preserve"> Э.А., действующий от имени истца на основании доверенности от 11.08.2014 года,  в судебном заседании поддержал требования, изложенные в исковом заявлении, настаивал на их удовлетворении. </w:t>
      </w:r>
    </w:p>
    <w:p w:rsidR="004D3FA9" w:rsidP="00D0598E">
      <w:pPr>
        <w:pStyle w:val="BlockText"/>
        <w:ind w:left="0" w:right="-5"/>
        <w:rPr>
          <w:sz w:val="28"/>
          <w:szCs w:val="28"/>
        </w:rPr>
      </w:pPr>
      <w:r>
        <w:rPr>
          <w:sz w:val="28"/>
          <w:szCs w:val="28"/>
        </w:rPr>
        <w:tab/>
      </w:r>
      <w:r>
        <w:rPr>
          <w:sz w:val="28"/>
          <w:szCs w:val="28"/>
        </w:rPr>
        <w:t xml:space="preserve">Представитель ответчика – </w:t>
      </w:r>
      <w:r>
        <w:rPr>
          <w:sz w:val="28"/>
          <w:szCs w:val="28"/>
        </w:rPr>
        <w:t>Шемигон</w:t>
      </w:r>
      <w:r>
        <w:rPr>
          <w:sz w:val="28"/>
          <w:szCs w:val="28"/>
        </w:rPr>
        <w:t xml:space="preserve"> И.А., действующий на основании доверенности от 09.01.2017 года № 54/0/2-17, в судебном заседании исковые  требования не признал полностью, предоставил суду возражения на иск, в которых указал о том, что 07.05.2016 года между </w:t>
      </w:r>
      <w:r>
        <w:rPr>
          <w:sz w:val="28"/>
          <w:szCs w:val="28"/>
        </w:rPr>
        <w:t>Ахеевой</w:t>
      </w:r>
      <w:r>
        <w:rPr>
          <w:sz w:val="28"/>
          <w:szCs w:val="28"/>
        </w:rPr>
        <w:t xml:space="preserve"> Т.В. и ПАО «ЭК «</w:t>
      </w:r>
      <w:r>
        <w:rPr>
          <w:sz w:val="28"/>
          <w:szCs w:val="28"/>
        </w:rPr>
        <w:t>Севастопольэнерго</w:t>
      </w:r>
      <w:r>
        <w:rPr>
          <w:sz w:val="28"/>
          <w:szCs w:val="28"/>
        </w:rPr>
        <w:t>» в лице филиала ПАО «ЭК «</w:t>
      </w:r>
      <w:r>
        <w:rPr>
          <w:sz w:val="28"/>
          <w:szCs w:val="28"/>
        </w:rPr>
        <w:t>Севастопольэнерго</w:t>
      </w:r>
      <w:r>
        <w:rPr>
          <w:sz w:val="28"/>
          <w:szCs w:val="28"/>
        </w:rPr>
        <w:t>» был заключен договор о поставке энергоснабжения № 404-203, на основании технических</w:t>
      </w:r>
      <w:r>
        <w:rPr>
          <w:sz w:val="28"/>
          <w:szCs w:val="28"/>
        </w:rPr>
        <w:t xml:space="preserve"> условий № 2775/08 от 06.11.2015 года для присоединения к электрическим сетям и заявления </w:t>
      </w:r>
      <w:r>
        <w:rPr>
          <w:sz w:val="28"/>
          <w:szCs w:val="28"/>
        </w:rPr>
        <w:t>Ахеевой</w:t>
      </w:r>
      <w:r>
        <w:rPr>
          <w:sz w:val="28"/>
          <w:szCs w:val="28"/>
        </w:rPr>
        <w:t xml:space="preserve"> Т.В. от 07.05.2016 года, в которых истец не указал сведения о том, что дом № </w:t>
      </w:r>
      <w:r w:rsidRPr="00895F22">
        <w:rPr>
          <w:sz w:val="28"/>
          <w:szCs w:val="28"/>
        </w:rPr>
        <w:t>&lt;</w:t>
      </w:r>
      <w:r>
        <w:rPr>
          <w:sz w:val="28"/>
          <w:szCs w:val="28"/>
        </w:rPr>
        <w:t>адрес</w:t>
      </w:r>
      <w:r w:rsidRPr="00895F22">
        <w:rPr>
          <w:sz w:val="28"/>
          <w:szCs w:val="28"/>
        </w:rPr>
        <w:t>&gt;</w:t>
      </w:r>
      <w:r>
        <w:rPr>
          <w:sz w:val="28"/>
          <w:szCs w:val="28"/>
        </w:rPr>
        <w:t xml:space="preserve"> не газифицирован или оснащен электроплитами. В соответствии с представленными документами, </w:t>
      </w:r>
      <w:r>
        <w:rPr>
          <w:sz w:val="28"/>
          <w:szCs w:val="28"/>
        </w:rPr>
        <w:t xml:space="preserve">потребителю был установлен общий тариф из категории населения. </w:t>
      </w:r>
      <w:r>
        <w:rPr>
          <w:sz w:val="28"/>
          <w:szCs w:val="28"/>
        </w:rPr>
        <w:t>По состоянию на 2016 год заявления, жалобы и претензии о применении тарифа и расчёте за потреблённую энергию в ПАО «ЭК «</w:t>
      </w:r>
      <w:r>
        <w:rPr>
          <w:sz w:val="28"/>
          <w:szCs w:val="28"/>
        </w:rPr>
        <w:t>Севастопольэнерго</w:t>
      </w:r>
      <w:r>
        <w:rPr>
          <w:sz w:val="28"/>
          <w:szCs w:val="28"/>
        </w:rPr>
        <w:t xml:space="preserve">» от истца не поступали.  03.04.2017 года потребитель </w:t>
      </w:r>
      <w:r>
        <w:rPr>
          <w:sz w:val="28"/>
          <w:szCs w:val="28"/>
        </w:rPr>
        <w:t>Ахеева</w:t>
      </w:r>
      <w:r>
        <w:rPr>
          <w:sz w:val="28"/>
          <w:szCs w:val="28"/>
        </w:rPr>
        <w:t xml:space="preserve"> Т.В. обратилась в ООО «</w:t>
      </w:r>
      <w:r>
        <w:rPr>
          <w:sz w:val="28"/>
          <w:szCs w:val="28"/>
        </w:rPr>
        <w:t>Севэнергосбыт</w:t>
      </w:r>
      <w:r>
        <w:rPr>
          <w:sz w:val="28"/>
          <w:szCs w:val="28"/>
        </w:rPr>
        <w:t>» с заявлением о смене тарифа с приложением технического паспорта БТИ от 30.03.2017 года и справки об отсутствии газификации от 01.02.2017 года, в связи с чем</w:t>
      </w:r>
      <w:r>
        <w:rPr>
          <w:sz w:val="28"/>
          <w:szCs w:val="28"/>
        </w:rPr>
        <w:t xml:space="preserve"> с 01.04.2017 года тариф начисления по договору № 404-203 был изменён. </w:t>
      </w:r>
      <w:r>
        <w:rPr>
          <w:sz w:val="28"/>
          <w:szCs w:val="28"/>
        </w:rPr>
        <w:t>Таким образом, в соответствии с требованиями п. 2.1.1 и п. 2.1.2 Порядка применения цен (тарифов) на электрическую энергию для населения и приравненных к нему категориям потребителей на территории города Севастополя, утвержденного приказом Департамента городского хозяйства города Севастополя от 19.12.2016 года № 350-ОД,  гарантирующий поставщик ООО  «</w:t>
      </w:r>
      <w:r>
        <w:rPr>
          <w:sz w:val="28"/>
          <w:szCs w:val="28"/>
        </w:rPr>
        <w:t>Севэнергосбыт</w:t>
      </w:r>
      <w:r>
        <w:rPr>
          <w:sz w:val="28"/>
          <w:szCs w:val="28"/>
        </w:rPr>
        <w:t>» изменил тариф начисления за потребленную энергию с момента получения соответствующих документов,  в связи с чем</w:t>
      </w:r>
      <w:r>
        <w:rPr>
          <w:sz w:val="28"/>
          <w:szCs w:val="28"/>
        </w:rPr>
        <w:t xml:space="preserve"> утверждение истца о неосновательности обогащения ответчик считает несостоятельным. Кроме того, утверждение истца о понесённом моральном вреде вследствие неоднократных письменных угроз документально не подтверждено, согласно приложению к иску. Истцом не представлено доказательств того, что им вообще были получены какие-либо предупреждения об отключении от электроснабжения. В </w:t>
      </w:r>
      <w:r>
        <w:rPr>
          <w:sz w:val="28"/>
          <w:szCs w:val="28"/>
        </w:rPr>
        <w:t>связи</w:t>
      </w:r>
      <w:r>
        <w:rPr>
          <w:sz w:val="28"/>
          <w:szCs w:val="28"/>
        </w:rPr>
        <w:t xml:space="preserve"> с чем считает требования истца о возмещении морального ущерба также не состоятельными. На основании </w:t>
      </w:r>
      <w:r>
        <w:rPr>
          <w:sz w:val="28"/>
          <w:szCs w:val="28"/>
        </w:rPr>
        <w:t>изложенного</w:t>
      </w:r>
      <w:r>
        <w:rPr>
          <w:sz w:val="28"/>
          <w:szCs w:val="28"/>
        </w:rPr>
        <w:t xml:space="preserve">, просил в удовлетворении исковых требований </w:t>
      </w:r>
      <w:r>
        <w:rPr>
          <w:sz w:val="28"/>
          <w:szCs w:val="28"/>
        </w:rPr>
        <w:t>Ахеевой</w:t>
      </w:r>
      <w:r>
        <w:rPr>
          <w:sz w:val="28"/>
          <w:szCs w:val="28"/>
        </w:rPr>
        <w:t xml:space="preserve"> Т.В. отказать в полном объёме.  </w:t>
      </w:r>
    </w:p>
    <w:p w:rsidR="004D3FA9" w:rsidP="00DF3ADF">
      <w:pPr>
        <w:pStyle w:val="BlockText"/>
        <w:ind w:left="0" w:right="-5" w:firstLine="708"/>
        <w:rPr>
          <w:sz w:val="28"/>
          <w:szCs w:val="28"/>
        </w:rPr>
      </w:pPr>
      <w:r>
        <w:rPr>
          <w:sz w:val="28"/>
          <w:szCs w:val="28"/>
        </w:rPr>
        <w:t>Представитель третьего лица, не заявляющего самостоятельных требований относительно предмета спора, на стороне ответчика – ООО «</w:t>
      </w:r>
      <w:r>
        <w:rPr>
          <w:sz w:val="28"/>
          <w:szCs w:val="28"/>
        </w:rPr>
        <w:t>Севэнергосбыт</w:t>
      </w:r>
      <w:r>
        <w:rPr>
          <w:sz w:val="28"/>
          <w:szCs w:val="28"/>
        </w:rPr>
        <w:t xml:space="preserve">» - </w:t>
      </w:r>
      <w:r>
        <w:rPr>
          <w:sz w:val="28"/>
          <w:szCs w:val="28"/>
        </w:rPr>
        <w:t>Шемигон</w:t>
      </w:r>
      <w:r>
        <w:rPr>
          <w:sz w:val="28"/>
          <w:szCs w:val="28"/>
        </w:rPr>
        <w:t xml:space="preserve"> И.А. в судебном заседании возражал против удовлетворения исковых требований по основаниям, указанным представителем ответчика в возражении на иск. </w:t>
      </w:r>
    </w:p>
    <w:p w:rsidR="004D3FA9" w:rsidP="00DF3ADF">
      <w:pPr>
        <w:pStyle w:val="BlockText"/>
        <w:ind w:left="0" w:right="-5" w:firstLine="708"/>
        <w:rPr>
          <w:sz w:val="28"/>
          <w:szCs w:val="28"/>
        </w:rPr>
      </w:pPr>
      <w:r w:rsidRPr="00667DD2">
        <w:rPr>
          <w:sz w:val="28"/>
          <w:szCs w:val="28"/>
        </w:rPr>
        <w:t xml:space="preserve">Суд, выслушав участников процесса, изучив материалы дела, проанализировав представленные доказательства в их совокупности, приходит к выводу, что исковые требования </w:t>
      </w:r>
      <w:r>
        <w:rPr>
          <w:sz w:val="28"/>
          <w:szCs w:val="28"/>
        </w:rPr>
        <w:t xml:space="preserve"> являются необоснованными и не подлежат удовлетворению по </w:t>
      </w:r>
      <w:r w:rsidRPr="00667DD2">
        <w:rPr>
          <w:sz w:val="28"/>
          <w:szCs w:val="28"/>
        </w:rPr>
        <w:t>следующим основаниям</w:t>
      </w:r>
      <w:r>
        <w:rPr>
          <w:sz w:val="28"/>
          <w:szCs w:val="28"/>
        </w:rPr>
        <w:t>.</w:t>
      </w:r>
    </w:p>
    <w:p w:rsidR="004D3FA9" w:rsidP="0032091B">
      <w:pPr>
        <w:pStyle w:val="BlockText"/>
        <w:ind w:left="0" w:right="-5" w:firstLine="708"/>
        <w:rPr>
          <w:sz w:val="28"/>
          <w:szCs w:val="28"/>
        </w:rPr>
      </w:pPr>
      <w:r>
        <w:rPr>
          <w:sz w:val="28"/>
          <w:szCs w:val="28"/>
        </w:rPr>
        <w:t xml:space="preserve">В соответствии с частью 1 статьи 539 Гражданского кодекса Российской Федерации по договору энергоснабжения </w:t>
      </w:r>
      <w:r>
        <w:rPr>
          <w:sz w:val="28"/>
          <w:szCs w:val="28"/>
        </w:rPr>
        <w:t>энергоснабжающая</w:t>
      </w:r>
      <w:r>
        <w:rPr>
          <w:sz w:val="28"/>
          <w:szCs w:val="28"/>
        </w:rPr>
        <w:t xml:space="preserve">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4D3FA9" w:rsidP="00DF3ADF">
      <w:pPr>
        <w:pStyle w:val="BlockText"/>
        <w:ind w:left="0" w:right="-5" w:firstLine="708"/>
        <w:rPr>
          <w:sz w:val="28"/>
          <w:szCs w:val="28"/>
        </w:rPr>
      </w:pPr>
      <w:r>
        <w:rPr>
          <w:sz w:val="28"/>
          <w:szCs w:val="28"/>
        </w:rPr>
        <w:t xml:space="preserve">Статьёй 544 Гражданского кодекса Российской Федерации предусмотрено, что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w:t>
      </w:r>
      <w:r>
        <w:fldChar w:fldCharType="begin"/>
      </w:r>
      <w:r>
        <w:instrText xml:space="preserve"> HYPERLINK "consultantplus://offline/ref=7E7306BE598EE74F78348B8DCAB7FC3597F7EEE55BB2E9113B7A677F0E018E05F3958124C474587FuBgCN" </w:instrText>
      </w:r>
      <w:r>
        <w:fldChar w:fldCharType="separate"/>
      </w:r>
      <w:r w:rsidRPr="000348B1">
        <w:rPr>
          <w:sz w:val="28"/>
          <w:szCs w:val="28"/>
        </w:rPr>
        <w:t>соглашением</w:t>
      </w:r>
      <w:r>
        <w:fldChar w:fldCharType="end"/>
      </w:r>
      <w:r>
        <w:rPr>
          <w:sz w:val="28"/>
          <w:szCs w:val="28"/>
        </w:rPr>
        <w:t xml:space="preserve"> </w:t>
      </w:r>
      <w:r>
        <w:rPr>
          <w:sz w:val="28"/>
          <w:szCs w:val="28"/>
        </w:rPr>
        <w:t>сторон. Порядок расчетов за энергию определяется законом, иными правовыми актами или соглашением сторон.</w:t>
      </w:r>
    </w:p>
    <w:p w:rsidR="004D3FA9" w:rsidP="00396A92">
      <w:pPr>
        <w:pStyle w:val="BlockText"/>
        <w:ind w:left="0" w:right="-5" w:firstLine="708"/>
        <w:rPr>
          <w:sz w:val="28"/>
          <w:szCs w:val="28"/>
        </w:rPr>
      </w:pPr>
      <w:r w:rsidRPr="00DF3ADF">
        <w:rPr>
          <w:sz w:val="28"/>
          <w:szCs w:val="28"/>
        </w:rPr>
        <w:t xml:space="preserve">Согласно </w:t>
      </w:r>
      <w:r>
        <w:fldChar w:fldCharType="begin"/>
      </w:r>
      <w:r>
        <w:instrText xml:space="preserve"> HYPERLINK "consultantplus://offline/ref=B82DAE0CBAD781AD8B5277E11D0ABC63C6D8EA4188B6F28075EBBD2178BC22425C56941AABBAC609d4QBW" </w:instrText>
      </w:r>
      <w:r>
        <w:fldChar w:fldCharType="separate"/>
      </w:r>
      <w:r>
        <w:rPr>
          <w:sz w:val="28"/>
          <w:szCs w:val="28"/>
        </w:rPr>
        <w:t>частям</w:t>
      </w:r>
      <w:r w:rsidRPr="00DF3ADF">
        <w:rPr>
          <w:sz w:val="28"/>
          <w:szCs w:val="28"/>
        </w:rPr>
        <w:t xml:space="preserve"> 1, 2 статьи 153</w:t>
      </w:r>
      <w:r>
        <w:fldChar w:fldCharType="end"/>
      </w:r>
      <w:r w:rsidRPr="00DF3ADF">
        <w:rPr>
          <w:sz w:val="28"/>
          <w:szCs w:val="28"/>
        </w:rPr>
        <w:t xml:space="preserve"> Жилищного кодекса Российской Федерации (далее – ЖК РФ) граждане обязаны своевременно и полностью вносить плату за жилое помещение и коммунальные услуги. </w:t>
      </w:r>
    </w:p>
    <w:p w:rsidR="004D3FA9" w:rsidP="00363B06">
      <w:pPr>
        <w:pStyle w:val="BlockText"/>
        <w:ind w:left="0" w:right="-5" w:firstLine="708"/>
        <w:rPr>
          <w:sz w:val="28"/>
          <w:szCs w:val="28"/>
        </w:rPr>
      </w:pPr>
      <w:r w:rsidRPr="00DF3ADF">
        <w:rPr>
          <w:sz w:val="28"/>
          <w:szCs w:val="28"/>
        </w:rPr>
        <w:t xml:space="preserve">В соответствии с </w:t>
      </w:r>
      <w:r>
        <w:fldChar w:fldCharType="begin"/>
      </w:r>
      <w:r>
        <w:instrText xml:space="preserve"> HYPERLINK "consultantplus://offline/ref=B82DAE0CBAD781AD8B5277E11D0ABC63C6D8EA4188B6F28075EBBD2178BC22425C56941AAFdBQ2W" </w:instrText>
      </w:r>
      <w:r>
        <w:fldChar w:fldCharType="separate"/>
      </w:r>
      <w:r>
        <w:rPr>
          <w:sz w:val="28"/>
          <w:szCs w:val="28"/>
        </w:rPr>
        <w:t>частями</w:t>
      </w:r>
      <w:r w:rsidRPr="00DF3ADF">
        <w:rPr>
          <w:sz w:val="28"/>
          <w:szCs w:val="28"/>
        </w:rPr>
        <w:t xml:space="preserve"> </w:t>
      </w:r>
      <w:r>
        <w:rPr>
          <w:sz w:val="28"/>
          <w:szCs w:val="28"/>
        </w:rPr>
        <w:t xml:space="preserve">3, </w:t>
      </w:r>
      <w:r w:rsidRPr="00DF3ADF">
        <w:rPr>
          <w:sz w:val="28"/>
          <w:szCs w:val="28"/>
        </w:rPr>
        <w:t>4 статьи 154</w:t>
      </w:r>
      <w:r>
        <w:fldChar w:fldCharType="end"/>
      </w:r>
      <w:r w:rsidRPr="00DF3ADF">
        <w:rPr>
          <w:sz w:val="28"/>
          <w:szCs w:val="28"/>
        </w:rPr>
        <w:t xml:space="preserve"> ЖК РФ</w:t>
      </w:r>
      <w:r w:rsidRPr="00363B06">
        <w:rPr>
          <w:sz w:val="28"/>
          <w:szCs w:val="28"/>
        </w:rPr>
        <w:t xml:space="preserve"> </w:t>
      </w:r>
      <w:r>
        <w:rPr>
          <w:sz w:val="28"/>
          <w:szCs w:val="28"/>
        </w:rPr>
        <w:t>с</w:t>
      </w:r>
      <w:r w:rsidRPr="00363B06">
        <w:rPr>
          <w:sz w:val="28"/>
          <w:szCs w:val="28"/>
        </w:rPr>
        <w:t>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4D3FA9" w:rsidRPr="00DF3ADF" w:rsidP="00363B06">
      <w:pPr>
        <w:pStyle w:val="BlockText"/>
        <w:ind w:left="0" w:right="-5" w:firstLine="708"/>
        <w:rPr>
          <w:sz w:val="28"/>
          <w:szCs w:val="28"/>
        </w:rPr>
      </w:pPr>
      <w:r>
        <w:rPr>
          <w:sz w:val="28"/>
          <w:szCs w:val="28"/>
        </w:rPr>
        <w:t>П</w:t>
      </w:r>
      <w:r w:rsidRPr="00DF3ADF">
        <w:rPr>
          <w:sz w:val="28"/>
          <w:szCs w:val="28"/>
        </w:rPr>
        <w:t>лата за коммунальные услуги включает в себя плату за</w:t>
      </w:r>
      <w:r>
        <w:rPr>
          <w:sz w:val="28"/>
          <w:szCs w:val="28"/>
        </w:rPr>
        <w:t xml:space="preserve"> электрическую энергию.</w:t>
      </w:r>
    </w:p>
    <w:p w:rsidR="004D3FA9" w:rsidP="0096688D">
      <w:pPr>
        <w:pStyle w:val="BlockText"/>
        <w:ind w:left="0" w:right="-5" w:firstLine="708"/>
        <w:rPr>
          <w:sz w:val="28"/>
          <w:szCs w:val="28"/>
        </w:rPr>
      </w:pPr>
      <w:r>
        <w:rPr>
          <w:sz w:val="28"/>
          <w:szCs w:val="28"/>
        </w:rPr>
        <w:t xml:space="preserve">Судом установлено, что </w:t>
      </w:r>
      <w:r>
        <w:rPr>
          <w:sz w:val="28"/>
          <w:szCs w:val="28"/>
        </w:rPr>
        <w:t>Ахеева</w:t>
      </w:r>
      <w:r>
        <w:rPr>
          <w:sz w:val="28"/>
          <w:szCs w:val="28"/>
        </w:rPr>
        <w:t xml:space="preserve"> Т.В. проживает в жилом доме, расположенном по адресу</w:t>
      </w:r>
      <w:r w:rsidRPr="00895F22">
        <w:rPr>
          <w:sz w:val="28"/>
          <w:szCs w:val="28"/>
        </w:rPr>
        <w:t xml:space="preserve"> </w:t>
      </w:r>
      <w:r>
        <w:rPr>
          <w:sz w:val="28"/>
          <w:szCs w:val="28"/>
        </w:rPr>
        <w:t>:</w:t>
      </w:r>
      <w:r>
        <w:rPr>
          <w:sz w:val="28"/>
          <w:szCs w:val="28"/>
        </w:rPr>
        <w:t xml:space="preserve"> </w:t>
      </w:r>
      <w:r w:rsidRPr="00895F22">
        <w:rPr>
          <w:sz w:val="28"/>
          <w:szCs w:val="28"/>
        </w:rPr>
        <w:t>&lt;</w:t>
      </w:r>
      <w:r>
        <w:rPr>
          <w:sz w:val="28"/>
          <w:szCs w:val="28"/>
        </w:rPr>
        <w:t>адрес</w:t>
      </w:r>
      <w:r w:rsidRPr="00895F22">
        <w:rPr>
          <w:sz w:val="28"/>
          <w:szCs w:val="28"/>
        </w:rPr>
        <w:t>&gt;</w:t>
      </w:r>
      <w:r>
        <w:rPr>
          <w:sz w:val="28"/>
          <w:szCs w:val="28"/>
        </w:rPr>
        <w:t xml:space="preserve">. </w:t>
      </w:r>
    </w:p>
    <w:p w:rsidR="004D3FA9" w:rsidP="0096688D">
      <w:pPr>
        <w:pStyle w:val="BlockText"/>
        <w:ind w:left="0" w:right="-5" w:firstLine="708"/>
        <w:rPr>
          <w:sz w:val="28"/>
          <w:szCs w:val="28"/>
        </w:rPr>
      </w:pPr>
      <w:r>
        <w:rPr>
          <w:sz w:val="28"/>
          <w:szCs w:val="28"/>
        </w:rPr>
        <w:t>07 мая 2016 года между ПАО  «ЭК «</w:t>
      </w:r>
      <w:r>
        <w:rPr>
          <w:sz w:val="28"/>
          <w:szCs w:val="28"/>
        </w:rPr>
        <w:t>Севастопольэнерго</w:t>
      </w:r>
      <w:r>
        <w:rPr>
          <w:sz w:val="28"/>
          <w:szCs w:val="28"/>
        </w:rPr>
        <w:t xml:space="preserve">» (гарантирующий поставщик) и </w:t>
      </w:r>
      <w:r>
        <w:rPr>
          <w:sz w:val="28"/>
          <w:szCs w:val="28"/>
        </w:rPr>
        <w:t>Ахеевой</w:t>
      </w:r>
      <w:r>
        <w:rPr>
          <w:sz w:val="28"/>
          <w:szCs w:val="28"/>
        </w:rPr>
        <w:t xml:space="preserve"> Т.В. (потребитель) был заключен договор энергоснабжения № 404-203, в соответствии с п. 2.1 которого гарантирующий поставщик обязался осуществлять поставку электрической энергии по вышеуказанному адресу в необходимых потребителю  объёмах, в пределах максимальной мощности 15 </w:t>
      </w:r>
      <w:r>
        <w:rPr>
          <w:sz w:val="28"/>
          <w:szCs w:val="28"/>
        </w:rPr>
        <w:t>кВТ</w:t>
      </w:r>
      <w:r>
        <w:rPr>
          <w:sz w:val="28"/>
          <w:szCs w:val="28"/>
        </w:rPr>
        <w:t>, на условиях, предусмотренных   договором, надлежащего качества в соответствии с требованиями законодательства РФ, а потребитель</w:t>
      </w:r>
      <w:r>
        <w:rPr>
          <w:sz w:val="28"/>
          <w:szCs w:val="28"/>
        </w:rPr>
        <w:t xml:space="preserve"> обязался оплачивать электрическую энергию в порядке, установленном разделом 6 договора.  </w:t>
      </w:r>
    </w:p>
    <w:p w:rsidR="004D3FA9" w:rsidP="0096688D">
      <w:pPr>
        <w:pStyle w:val="BlockText"/>
        <w:ind w:left="0" w:right="-5" w:firstLine="708"/>
        <w:rPr>
          <w:sz w:val="28"/>
          <w:szCs w:val="28"/>
        </w:rPr>
      </w:pPr>
      <w:r>
        <w:rPr>
          <w:sz w:val="28"/>
          <w:szCs w:val="28"/>
        </w:rPr>
        <w:t>Расчеты за электрическую энергию производятся потребителем ежемесячно, не позднее 10-го числа месяца, следующего за расчетным периодом, наличными деньгами или в безналичном порядке (пункт 6.1 договора).</w:t>
      </w:r>
    </w:p>
    <w:p w:rsidR="004D3FA9" w:rsidP="00B7784E">
      <w:pPr>
        <w:pStyle w:val="BlockText"/>
        <w:ind w:left="0" w:right="-5" w:firstLine="708"/>
        <w:rPr>
          <w:sz w:val="28"/>
          <w:szCs w:val="28"/>
        </w:rPr>
      </w:pPr>
      <w:r>
        <w:rPr>
          <w:sz w:val="28"/>
          <w:szCs w:val="28"/>
        </w:rPr>
        <w:t>В соответствии с частями 1, 2 статьи 157 ЖК РФ р</w:t>
      </w:r>
      <w:r w:rsidRPr="00B7784E">
        <w:rPr>
          <w:sz w:val="28"/>
          <w:szCs w:val="28"/>
        </w:rPr>
        <w:t xml:space="preserve">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w:t>
      </w:r>
      <w:r>
        <w:fldChar w:fldCharType="begin"/>
      </w:r>
      <w:r>
        <w:instrText xml:space="preserve"> HYPERLINK "consultantplus://offline/ref=84D253B685A12392B4030261C87403CC150B23A43A84AAF8645B6714EE590272D96E7933AD2AEF96K5Z8O" </w:instrText>
      </w:r>
      <w:r>
        <w:fldChar w:fldCharType="separate"/>
      </w:r>
      <w:r w:rsidRPr="00B7784E">
        <w:rPr>
          <w:sz w:val="28"/>
          <w:szCs w:val="28"/>
        </w:rPr>
        <w:t>нормативов</w:t>
      </w:r>
      <w:r>
        <w:fldChar w:fldCharType="end"/>
      </w:r>
      <w:r w:rsidRPr="00B7784E">
        <w:rPr>
          <w:sz w:val="28"/>
          <w:szCs w:val="28"/>
        </w:rP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w:t>
      </w:r>
      <w:r>
        <w:rPr>
          <w:sz w:val="28"/>
          <w:szCs w:val="28"/>
        </w:rPr>
        <w:t xml:space="preserve"> Размер платы за коммунальные услуги, предусмотренные </w:t>
      </w:r>
      <w:r>
        <w:fldChar w:fldCharType="begin"/>
      </w:r>
      <w:r>
        <w:instrText xml:space="preserve"> HYPERLINK "consultantplus://offline/ref=1C710D6F0786D2EEE5FB2D9AA189787F599D726A321610C68F9C8AAF33278A80AEC94423D0C744B5wCbEO" </w:instrText>
      </w:r>
      <w:r>
        <w:fldChar w:fldCharType="separate"/>
      </w:r>
      <w:r w:rsidRPr="00B7784E">
        <w:rPr>
          <w:sz w:val="28"/>
          <w:szCs w:val="28"/>
        </w:rPr>
        <w:t>частью 4 статьи 154</w:t>
      </w:r>
      <w:r>
        <w:fldChar w:fldCharType="end"/>
      </w:r>
      <w:r>
        <w:rPr>
          <w:sz w:val="28"/>
          <w:szCs w:val="28"/>
        </w:rPr>
        <w:t xml:space="preserve"> настоящего Кодекса, рассчитывается по тарифам, установленным органами государственной власти субъектов Российской Федерации в </w:t>
      </w:r>
      <w:r>
        <w:fldChar w:fldCharType="begin"/>
      </w:r>
      <w:r>
        <w:instrText xml:space="preserve"> HYPERLINK "consultantplus://offline/ref=1C710D6F0786D2EEE5FB2D9AA189787F599D7365321010C68F9C8AAF33278A80AEC94420D4wCbFO" </w:instrText>
      </w:r>
      <w:r>
        <w:fldChar w:fldCharType="separate"/>
      </w:r>
      <w:r w:rsidRPr="00B7784E">
        <w:rPr>
          <w:sz w:val="28"/>
          <w:szCs w:val="28"/>
        </w:rPr>
        <w:t>порядке</w:t>
      </w:r>
      <w:r>
        <w:fldChar w:fldCharType="end"/>
      </w:r>
      <w:r>
        <w:rPr>
          <w:sz w:val="28"/>
          <w:szCs w:val="28"/>
        </w:rPr>
        <w:t xml:space="preserve">, установленном федеральным законом. </w:t>
      </w:r>
    </w:p>
    <w:p w:rsidR="004D3FA9" w:rsidP="00301D5A">
      <w:pPr>
        <w:pStyle w:val="BlockText"/>
        <w:ind w:left="0" w:right="-5" w:firstLine="708"/>
        <w:rPr>
          <w:sz w:val="28"/>
          <w:szCs w:val="28"/>
        </w:rPr>
      </w:pPr>
      <w:r w:rsidRPr="00FB4144">
        <w:rPr>
          <w:sz w:val="28"/>
          <w:szCs w:val="28"/>
        </w:rPr>
        <w:t xml:space="preserve">В соответствии со </w:t>
      </w:r>
      <w:r>
        <w:fldChar w:fldCharType="begin"/>
      </w:r>
      <w:r>
        <w:instrText xml:space="preserve"> HYPERLINK "consultantplus://offline/ref=A31E5D6EBE832D769303DEF87199C0972C9F9E51938981F867CAF0DD3F7B5B885D6347800F40E374O4wBU" </w:instrText>
      </w:r>
      <w:r>
        <w:fldChar w:fldCharType="separate"/>
      </w:r>
      <w:r w:rsidRPr="00FB4144">
        <w:rPr>
          <w:sz w:val="28"/>
          <w:szCs w:val="28"/>
        </w:rPr>
        <w:t>ст. 23</w:t>
      </w:r>
      <w:r>
        <w:fldChar w:fldCharType="end"/>
      </w:r>
      <w:r w:rsidRPr="00FB4144">
        <w:rPr>
          <w:sz w:val="28"/>
          <w:szCs w:val="28"/>
        </w:rPr>
        <w:t xml:space="preserve"> Федеральног</w:t>
      </w:r>
      <w:r>
        <w:rPr>
          <w:sz w:val="28"/>
          <w:szCs w:val="28"/>
        </w:rPr>
        <w:t>о закона от 26.03.2003 N 35-ФЗ «Об электроэнергетике»</w:t>
      </w:r>
      <w:r w:rsidRPr="00FB4144">
        <w:rPr>
          <w:sz w:val="28"/>
          <w:szCs w:val="28"/>
        </w:rPr>
        <w:t xml:space="preserve"> государственное регулирование цен (тарифов) осуществляется в порядке, установленном </w:t>
      </w:r>
      <w:r>
        <w:fldChar w:fldCharType="begin"/>
      </w:r>
      <w:r>
        <w:instrText xml:space="preserve"> HYPERLINK "consultantplus://offline/ref=A31E5D6EBE832D769303DEF87199C0972C9F9152988B81F867CAF0DD3F7B5B885D6347800F41E376O4wCU" </w:instrText>
      </w:r>
      <w:r>
        <w:fldChar w:fldCharType="separate"/>
      </w:r>
      <w:r w:rsidRPr="00FB4144">
        <w:rPr>
          <w:sz w:val="28"/>
          <w:szCs w:val="28"/>
        </w:rPr>
        <w:t>основами</w:t>
      </w:r>
      <w:r>
        <w:fldChar w:fldCharType="end"/>
      </w:r>
      <w:r w:rsidRPr="00FB4144">
        <w:rPr>
          <w:sz w:val="28"/>
          <w:szCs w:val="28"/>
        </w:rPr>
        <w:t xml:space="preserve">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 утвержденными Правительством Российской Федерации.</w:t>
      </w:r>
    </w:p>
    <w:p w:rsidR="004D3FA9" w:rsidP="00301D5A">
      <w:pPr>
        <w:pStyle w:val="BlockText"/>
        <w:ind w:left="0" w:right="-5" w:firstLine="708"/>
        <w:rPr>
          <w:sz w:val="28"/>
          <w:szCs w:val="28"/>
        </w:rPr>
      </w:pPr>
      <w:r w:rsidRPr="00CE33B2">
        <w:rPr>
          <w:sz w:val="28"/>
          <w:szCs w:val="28"/>
        </w:rPr>
        <w:t xml:space="preserve">Согласно </w:t>
      </w:r>
      <w:r>
        <w:fldChar w:fldCharType="begin"/>
      </w:r>
      <w:r>
        <w:instrText xml:space="preserve"> HYPERLINK "consultantplus://offline/ref=64552941DB11C63180C05CFFB871EE3ADED28AC883907EAA82B1E5300AB868BB24EECE6F81TEg1O" </w:instrText>
      </w:r>
      <w:r>
        <w:fldChar w:fldCharType="separate"/>
      </w:r>
      <w:r w:rsidRPr="00CE33B2">
        <w:rPr>
          <w:sz w:val="28"/>
          <w:szCs w:val="28"/>
        </w:rPr>
        <w:t>п. 71</w:t>
      </w:r>
      <w:r>
        <w:fldChar w:fldCharType="end"/>
      </w:r>
      <w:r w:rsidRPr="00CE33B2">
        <w:rPr>
          <w:sz w:val="28"/>
          <w:szCs w:val="28"/>
        </w:rP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года N 1178, </w:t>
      </w:r>
      <w:r>
        <w:rPr>
          <w:sz w:val="28"/>
          <w:szCs w:val="28"/>
        </w:rPr>
        <w:t>п</w:t>
      </w:r>
      <w:r w:rsidRPr="00CE33B2">
        <w:rPr>
          <w:sz w:val="28"/>
          <w:szCs w:val="28"/>
        </w:rPr>
        <w:t>ри утверждении цен (тарифов) на электрическую энергию (мощность),</w:t>
      </w:r>
      <w:r>
        <w:rPr>
          <w:sz w:val="28"/>
          <w:szCs w:val="28"/>
        </w:rPr>
        <w:t xml:space="preserve"> поставляемую населению, проживающему в городских населенных пунктах в домах, оборудованных в установленном порядке стационарными электроплитами для </w:t>
      </w:r>
      <w:r>
        <w:rPr>
          <w:sz w:val="28"/>
          <w:szCs w:val="28"/>
        </w:rPr>
        <w:t>пищеприготовления</w:t>
      </w:r>
      <w:r>
        <w:rPr>
          <w:sz w:val="28"/>
          <w:szCs w:val="28"/>
        </w:rPr>
        <w:t xml:space="preserve"> и (или) электроотопительными установками, а также для населения, проживающего в сельских населенных пунктах</w:t>
      </w:r>
      <w:r>
        <w:rPr>
          <w:sz w:val="28"/>
          <w:szCs w:val="28"/>
        </w:rPr>
        <w:t>, в зависимости от региональных особенностей, социальных и экономических факторов, сложившихся в субъекте Российской Федерации, по решению органа исполнительной власти соответствующего субъекта Российской Федерации в области государственного регулирования тарифов применяются понижающие коэффициенты от 0,7 до 1.</w:t>
      </w:r>
    </w:p>
    <w:p w:rsidR="004D3FA9" w:rsidP="00C97CC8">
      <w:pPr>
        <w:pStyle w:val="BlockText"/>
        <w:ind w:left="0" w:right="-5" w:firstLine="708"/>
        <w:rPr>
          <w:sz w:val="28"/>
          <w:szCs w:val="28"/>
        </w:rPr>
      </w:pPr>
      <w:r w:rsidRPr="008D3A25">
        <w:rPr>
          <w:sz w:val="28"/>
          <w:szCs w:val="28"/>
        </w:rPr>
        <w:t>Применение указанных понижающих коэффициентов является мерой государственной поддержки граждан, в результате которой населению и приравненным к ним потребителям электроэнергии устанавливается тариф на электрическую энергию (мощность) ниже экономически обоснованного тарифа, а для иных категорий потребителей электроэнергии - выше на разницу между экономически обоснованным тарифом и тарифом, установленным для населения и приравненным к ним потребителям.</w:t>
      </w:r>
      <w:r w:rsidRPr="008D3A25">
        <w:rPr>
          <w:sz w:val="28"/>
          <w:szCs w:val="28"/>
        </w:rPr>
        <w:t xml:space="preserve"> Указанная разница образует величину перекрестного субсидирования (</w:t>
      </w:r>
      <w:r>
        <w:fldChar w:fldCharType="begin"/>
      </w:r>
      <w:r>
        <w:instrText xml:space="preserve"> HYPERLINK "consultantplus://offline/ref=F9942FF1D610F88BEB487567A2A108E6D904EE7B83C884B86DD718967C8DBF6D20F8F6D5221AFA27q9ZDU" </w:instrText>
      </w:r>
      <w:r>
        <w:fldChar w:fldCharType="separate"/>
      </w:r>
      <w:r w:rsidRPr="008D3A25">
        <w:rPr>
          <w:sz w:val="28"/>
          <w:szCs w:val="28"/>
        </w:rPr>
        <w:t>статья 3</w:t>
      </w:r>
      <w:r>
        <w:fldChar w:fldCharType="end"/>
      </w:r>
      <w:r>
        <w:rPr>
          <w:sz w:val="28"/>
          <w:szCs w:val="28"/>
        </w:rPr>
        <w:t xml:space="preserve"> Закона «Об электроэнергетике»</w:t>
      </w:r>
      <w:r w:rsidRPr="008D3A25">
        <w:rPr>
          <w:sz w:val="28"/>
          <w:szCs w:val="28"/>
        </w:rPr>
        <w:t>).</w:t>
      </w:r>
    </w:p>
    <w:p w:rsidR="004D3FA9" w:rsidP="00C97CC8">
      <w:pPr>
        <w:pStyle w:val="BlockText"/>
        <w:ind w:left="0" w:right="-5" w:firstLine="708"/>
        <w:rPr>
          <w:sz w:val="28"/>
          <w:szCs w:val="28"/>
        </w:rPr>
      </w:pPr>
      <w:r>
        <w:rPr>
          <w:sz w:val="28"/>
          <w:szCs w:val="28"/>
        </w:rPr>
        <w:t xml:space="preserve">Постановлением Управления по тарифам города Севастополя от 21 декабря 2015 года № 15/88-э «Об установлении тарифов на электрическую энергию для населения и потребителей, приравненных к категории «население», города Севастополя на 2016 год» утверждены следующие тарифы </w:t>
      </w:r>
      <w:r w:rsidRPr="00130D5F">
        <w:rPr>
          <w:sz w:val="28"/>
          <w:szCs w:val="28"/>
        </w:rPr>
        <w:t>на электрическую энергию, реализуемую населению и потребителям, приравненным к категории население города Севастопол</w:t>
      </w:r>
      <w:r>
        <w:rPr>
          <w:sz w:val="28"/>
          <w:szCs w:val="28"/>
        </w:rPr>
        <w:t>я, с 1 января по 30 июня 2016 года</w:t>
      </w:r>
      <w:r w:rsidRPr="00130D5F">
        <w:rPr>
          <w:sz w:val="28"/>
          <w:szCs w:val="28"/>
        </w:rPr>
        <w:t xml:space="preserve"> </w:t>
      </w:r>
      <w:r>
        <w:rPr>
          <w:sz w:val="28"/>
          <w:szCs w:val="28"/>
        </w:rPr>
        <w:t>и с 1 июля</w:t>
      </w:r>
      <w:r>
        <w:rPr>
          <w:sz w:val="28"/>
          <w:szCs w:val="28"/>
        </w:rPr>
        <w:t xml:space="preserve"> по 31 декабря 2016 года:</w:t>
      </w:r>
    </w:p>
    <w:p w:rsidR="004D3FA9" w:rsidP="00130D5F">
      <w:pPr>
        <w:pStyle w:val="BlockText"/>
        <w:ind w:left="0" w:right="-5" w:firstLine="708"/>
        <w:rPr>
          <w:sz w:val="28"/>
          <w:szCs w:val="28"/>
        </w:rPr>
      </w:pPr>
      <w:r>
        <w:rPr>
          <w:sz w:val="28"/>
          <w:szCs w:val="28"/>
        </w:rPr>
        <w:t xml:space="preserve">- </w:t>
      </w:r>
      <w:r>
        <w:rPr>
          <w:sz w:val="28"/>
          <w:szCs w:val="28"/>
        </w:rPr>
        <w:t>одноставочный</w:t>
      </w:r>
      <w:r>
        <w:rPr>
          <w:sz w:val="28"/>
          <w:szCs w:val="28"/>
        </w:rPr>
        <w:t xml:space="preserve"> тариф для населения: за объём, потребленный до 150 кВт*ч в месяц  - 1,40 руб./кВт*ч; за объём, потребленный от 150 до 800 кВт*ч в месяц – 1,84 руб./кВт*ч; за объём, потребленный свыше 800 кВт*ч в месяц – 4,83 руб./кВт*ч</w:t>
      </w:r>
      <w:r w:rsidRPr="00130D5F">
        <w:rPr>
          <w:sz w:val="28"/>
          <w:szCs w:val="28"/>
        </w:rPr>
        <w:t xml:space="preserve"> </w:t>
      </w:r>
      <w:r>
        <w:rPr>
          <w:sz w:val="28"/>
          <w:szCs w:val="28"/>
        </w:rPr>
        <w:t xml:space="preserve">(с 01 января по 30 июня 2016 года); </w:t>
      </w:r>
    </w:p>
    <w:p w:rsidR="004D3FA9" w:rsidP="00651B0C">
      <w:pPr>
        <w:pStyle w:val="BlockText"/>
        <w:ind w:left="0" w:right="-5" w:firstLine="708"/>
        <w:rPr>
          <w:sz w:val="28"/>
          <w:szCs w:val="28"/>
        </w:rPr>
      </w:pPr>
      <w:r>
        <w:rPr>
          <w:sz w:val="28"/>
          <w:szCs w:val="28"/>
        </w:rPr>
        <w:t xml:space="preserve">- </w:t>
      </w:r>
      <w:r>
        <w:rPr>
          <w:sz w:val="28"/>
          <w:szCs w:val="28"/>
        </w:rPr>
        <w:t>одноставочный</w:t>
      </w:r>
      <w:r>
        <w:rPr>
          <w:sz w:val="28"/>
          <w:szCs w:val="28"/>
        </w:rPr>
        <w:t xml:space="preserve"> тариф для населения: за объём, потребленный до 150 кВт*ч в месяц  - 1,75 руб./кВт*ч; за объём, потребленный от 150 до 800 кВт*ч в месяц – 2,21 руб./кВт*ч; за объём, потребленный свыше 800 кВт*ч в месяц – 5,40 руб./кВт*ч (с 01 июля по 31 декабря 2016 года);</w:t>
      </w:r>
    </w:p>
    <w:p w:rsidR="004D3FA9" w:rsidP="0069773E">
      <w:pPr>
        <w:pStyle w:val="BlockText"/>
        <w:ind w:left="0" w:right="-5" w:firstLine="708"/>
        <w:rPr>
          <w:sz w:val="28"/>
          <w:szCs w:val="28"/>
        </w:rPr>
      </w:pPr>
      <w:r>
        <w:rPr>
          <w:sz w:val="28"/>
          <w:szCs w:val="28"/>
        </w:rPr>
        <w:t xml:space="preserve">- </w:t>
      </w:r>
      <w:r>
        <w:rPr>
          <w:sz w:val="28"/>
          <w:szCs w:val="28"/>
        </w:rPr>
        <w:t>одноставочный</w:t>
      </w:r>
      <w:r>
        <w:rPr>
          <w:sz w:val="28"/>
          <w:szCs w:val="28"/>
        </w:rPr>
        <w:t xml:space="preserve"> тариф для населения, проживающего в жилых домах (в том числе домах гостиничного типа и общежитиях), оборудованных в установленном порядке кухонными электроприборами и (или) электрообогревательными установками, а также в многоквартирных домах, </w:t>
      </w:r>
      <w:r>
        <w:rPr>
          <w:sz w:val="28"/>
          <w:szCs w:val="28"/>
        </w:rPr>
        <w:t>негазифицированных</w:t>
      </w:r>
      <w:r>
        <w:rPr>
          <w:sz w:val="28"/>
          <w:szCs w:val="28"/>
        </w:rPr>
        <w:t xml:space="preserve"> природным газом и в которых   отсутствует или не функционируют системы центрального теплоснабжения (в том числе в сельской местности): за объём, потребленный в месяц: до 250 кВт*ч </w:t>
      </w:r>
      <w:r>
        <w:rPr>
          <w:sz w:val="28"/>
          <w:szCs w:val="28"/>
        </w:rPr>
        <w:t>(включительно</w:t>
      </w:r>
      <w:r>
        <w:rPr>
          <w:sz w:val="28"/>
          <w:szCs w:val="28"/>
        </w:rPr>
        <w:t>) – 1,08 руб./кВт*</w:t>
      </w:r>
      <w:r>
        <w:rPr>
          <w:sz w:val="28"/>
          <w:szCs w:val="28"/>
        </w:rPr>
        <w:t>ч</w:t>
      </w:r>
      <w:r>
        <w:rPr>
          <w:sz w:val="28"/>
          <w:szCs w:val="28"/>
        </w:rPr>
        <w:t xml:space="preserve">; за объём, потребленный  от 250 до 800 кВт*ч в месяц - 1,40 руб./кВт*ч (с 01 января по 30 июня 2016 года); </w:t>
      </w:r>
    </w:p>
    <w:p w:rsidR="004D3FA9" w:rsidP="0069773E">
      <w:pPr>
        <w:pStyle w:val="BlockText"/>
        <w:ind w:left="0" w:right="-5" w:firstLine="708"/>
        <w:rPr>
          <w:sz w:val="28"/>
          <w:szCs w:val="28"/>
        </w:rPr>
      </w:pPr>
      <w:r>
        <w:rPr>
          <w:sz w:val="28"/>
          <w:szCs w:val="28"/>
        </w:rPr>
        <w:t xml:space="preserve">- </w:t>
      </w:r>
      <w:r>
        <w:rPr>
          <w:sz w:val="28"/>
          <w:szCs w:val="28"/>
        </w:rPr>
        <w:t>одноставочный</w:t>
      </w:r>
      <w:r>
        <w:rPr>
          <w:sz w:val="28"/>
          <w:szCs w:val="28"/>
        </w:rPr>
        <w:t xml:space="preserve"> тариф для населения, проживающего в жилых домах (в том числе домах гостиничного типа и общежитиях), оборудованных в установленном порядке кухонными электроприборами и (или) электрообогревательными установками, а также в многоквартирных домах, </w:t>
      </w:r>
      <w:r>
        <w:rPr>
          <w:sz w:val="28"/>
          <w:szCs w:val="28"/>
        </w:rPr>
        <w:t>негазифицированных</w:t>
      </w:r>
      <w:r>
        <w:rPr>
          <w:sz w:val="28"/>
          <w:szCs w:val="28"/>
        </w:rPr>
        <w:t xml:space="preserve"> природным газом и в которых   отсутствует или не функционируют системы центрального теплоснабжения (в том числе в сельской местности): за объём, потребленный в месяц: до 250 кВт*ч (включительно</w:t>
      </w:r>
      <w:r>
        <w:rPr>
          <w:sz w:val="28"/>
          <w:szCs w:val="28"/>
        </w:rPr>
        <w:t>) – 1,35 руб./кВт*</w:t>
      </w:r>
      <w:r>
        <w:rPr>
          <w:sz w:val="28"/>
          <w:szCs w:val="28"/>
        </w:rPr>
        <w:t>ч</w:t>
      </w:r>
      <w:r>
        <w:rPr>
          <w:sz w:val="28"/>
          <w:szCs w:val="28"/>
        </w:rPr>
        <w:t>; за объём, потребленный  от 250 до 800 кВт*ч в месяц - 1,68 руб./кВт*ч (с 01 июля по 31 декабря 2016 года).</w:t>
      </w:r>
    </w:p>
    <w:p w:rsidR="004D3FA9" w:rsidP="007B27AA">
      <w:pPr>
        <w:pStyle w:val="BlockText"/>
        <w:ind w:left="0" w:right="-5" w:firstLine="708"/>
        <w:rPr>
          <w:sz w:val="28"/>
          <w:szCs w:val="28"/>
        </w:rPr>
      </w:pPr>
      <w:r>
        <w:rPr>
          <w:sz w:val="28"/>
          <w:szCs w:val="28"/>
        </w:rPr>
        <w:t xml:space="preserve">Кроме  того, приказом Департамента городского хозяйства города Севастополя от 26.12.2016 года № 352-ОД утверждены следующие тарифы </w:t>
      </w:r>
      <w:r w:rsidRPr="00130D5F">
        <w:rPr>
          <w:sz w:val="28"/>
          <w:szCs w:val="28"/>
        </w:rPr>
        <w:t>на электрическую энергию, реализуемую населению и потребителям, приравненным к категории население города Севастопол</w:t>
      </w:r>
      <w:r>
        <w:rPr>
          <w:sz w:val="28"/>
          <w:szCs w:val="28"/>
        </w:rPr>
        <w:t>я, с 01 января по 30 июня 2017 года:</w:t>
      </w:r>
    </w:p>
    <w:p w:rsidR="004D3FA9" w:rsidP="007B27AA">
      <w:pPr>
        <w:pStyle w:val="BlockText"/>
        <w:ind w:left="0" w:right="-5" w:firstLine="708"/>
        <w:rPr>
          <w:sz w:val="28"/>
          <w:szCs w:val="28"/>
        </w:rPr>
      </w:pPr>
      <w:r>
        <w:rPr>
          <w:sz w:val="28"/>
          <w:szCs w:val="28"/>
        </w:rPr>
        <w:t xml:space="preserve">- </w:t>
      </w:r>
      <w:r>
        <w:rPr>
          <w:sz w:val="28"/>
          <w:szCs w:val="28"/>
        </w:rPr>
        <w:t>одноставочный</w:t>
      </w:r>
      <w:r>
        <w:rPr>
          <w:sz w:val="28"/>
          <w:szCs w:val="28"/>
        </w:rPr>
        <w:t xml:space="preserve"> тариф для населения: за объём, потребленный до 150 кВт*</w:t>
      </w:r>
      <w:r>
        <w:rPr>
          <w:sz w:val="28"/>
          <w:szCs w:val="28"/>
        </w:rPr>
        <w:t>ч</w:t>
      </w:r>
      <w:r>
        <w:rPr>
          <w:sz w:val="28"/>
          <w:szCs w:val="28"/>
        </w:rPr>
        <w:t xml:space="preserve"> в месяц  - 2,42 руб./кВт*ч; за объём, потребленный от 150 до 600 кВт*ч в месяц – 2,96 руб./кВт*ч; за объём, потребленный свыше 600 кВт*ч в месяц – 5,40 руб./кВт*ч; </w:t>
      </w:r>
    </w:p>
    <w:p w:rsidR="004D3FA9" w:rsidP="00C97CC8">
      <w:pPr>
        <w:pStyle w:val="BlockText"/>
        <w:ind w:left="0" w:right="-5" w:firstLine="708"/>
        <w:rPr>
          <w:sz w:val="28"/>
          <w:szCs w:val="28"/>
        </w:rPr>
      </w:pPr>
      <w:r>
        <w:rPr>
          <w:sz w:val="28"/>
          <w:szCs w:val="28"/>
        </w:rPr>
        <w:t xml:space="preserve">- </w:t>
      </w:r>
      <w:r>
        <w:rPr>
          <w:sz w:val="28"/>
          <w:szCs w:val="28"/>
        </w:rPr>
        <w:t>одноставочный</w:t>
      </w:r>
      <w:r>
        <w:rPr>
          <w:sz w:val="28"/>
          <w:szCs w:val="28"/>
        </w:rPr>
        <w:t xml:space="preserve"> тариф для населения, проживающего в городских населенных пунктах в домах, оборудованных в установленном порядке кухонными электроприборами и (или) электрообогревательными установками, а также в многоквартирных домах, </w:t>
      </w:r>
      <w:r>
        <w:rPr>
          <w:sz w:val="28"/>
          <w:szCs w:val="28"/>
        </w:rPr>
        <w:t>негазифицированных</w:t>
      </w:r>
      <w:r>
        <w:rPr>
          <w:sz w:val="28"/>
          <w:szCs w:val="28"/>
        </w:rPr>
        <w:t xml:space="preserve"> природным газом и в которых   отсутствует или не функционируют системы центрального теплоснабжения (в том числе в сельской местности): за объём, потребленный в месяц: до 250 кВт*ч (включительно) – 1,86 руб./кВт*ч;</w:t>
      </w:r>
      <w:r>
        <w:rPr>
          <w:sz w:val="28"/>
          <w:szCs w:val="28"/>
        </w:rPr>
        <w:t xml:space="preserve"> за объём, потребленный  от 250 до 600 кВт*</w:t>
      </w:r>
      <w:r>
        <w:rPr>
          <w:sz w:val="28"/>
          <w:szCs w:val="28"/>
        </w:rPr>
        <w:t>ч</w:t>
      </w:r>
      <w:r>
        <w:rPr>
          <w:sz w:val="28"/>
          <w:szCs w:val="28"/>
        </w:rPr>
        <w:t xml:space="preserve"> в месяц – 2,25 руб./кВт*ч; за объём, потребленный  свыше 600 кВт*ч в месяц – 5,40 руб./кВт*ч.</w:t>
      </w:r>
    </w:p>
    <w:p w:rsidR="004D3FA9" w:rsidP="00C97CC8">
      <w:pPr>
        <w:pStyle w:val="BlockText"/>
        <w:ind w:left="0" w:right="-5" w:firstLine="708"/>
        <w:rPr>
          <w:sz w:val="28"/>
          <w:szCs w:val="28"/>
        </w:rPr>
      </w:pPr>
      <w:r>
        <w:rPr>
          <w:sz w:val="28"/>
          <w:szCs w:val="28"/>
        </w:rPr>
        <w:t>В пунктах 2.1.2, 2.1.4 Порядка применения тарифов на электрическую энергию для населения и приравненных к нему потребителей на территории города Севастополя, являющегося приложением  № 3 к постановлению Управления по тарифам города Севастополя от 21.12.2015 года № 15/88-э, а также в пунктах 2.1.1, 2.1.2 Порядка применения цен (тарифов) на электрическую энергию для населения и приравненных к нему категориям потребителей на территории города</w:t>
      </w:r>
      <w:r>
        <w:rPr>
          <w:sz w:val="28"/>
          <w:szCs w:val="28"/>
        </w:rPr>
        <w:t xml:space="preserve"> </w:t>
      </w:r>
      <w:r>
        <w:rPr>
          <w:sz w:val="28"/>
          <w:szCs w:val="28"/>
        </w:rPr>
        <w:t xml:space="preserve">Севастополя, являющегося приложением  № 2 к приказу Департамента городского хозяйства города Севастополя от 26.12.2016 года № 352-ОД,  разъяснено понятие «оборудованы в установленном порядке стационарными и /или электрообогревательными установками», которое включает в себя наличие проектной документации на объект архитектуры (дом, квартира и др.) – технического паспорта, выданного соответствующим государственным органом (БТИ), в соответствии с которыми объект архитектуры оборудован электрообогревательными установками и/или стационарными </w:t>
      </w:r>
      <w:r>
        <w:rPr>
          <w:sz w:val="28"/>
          <w:szCs w:val="28"/>
        </w:rPr>
        <w:t>электроплитами</w:t>
      </w:r>
      <w:r>
        <w:rPr>
          <w:sz w:val="28"/>
          <w:szCs w:val="28"/>
        </w:rPr>
        <w:t xml:space="preserve">, такой объект архитектуры следует считать оборудованными указанными электроустановками в установленном порядке.  </w:t>
      </w:r>
    </w:p>
    <w:p w:rsidR="004D3FA9" w:rsidP="00BD6BF2">
      <w:pPr>
        <w:pStyle w:val="BlockText"/>
        <w:ind w:left="0" w:right="-5" w:firstLine="708"/>
        <w:rPr>
          <w:sz w:val="28"/>
          <w:szCs w:val="28"/>
        </w:rPr>
      </w:pPr>
      <w:r>
        <w:rPr>
          <w:sz w:val="28"/>
          <w:szCs w:val="28"/>
        </w:rPr>
        <w:t xml:space="preserve">Подтверждение факта отсутствия газификации природным газом многоквартирных домов и отсутствия или </w:t>
      </w:r>
      <w:r>
        <w:rPr>
          <w:sz w:val="28"/>
          <w:szCs w:val="28"/>
        </w:rPr>
        <w:t>нефункционирования</w:t>
      </w:r>
      <w:r>
        <w:rPr>
          <w:sz w:val="28"/>
          <w:szCs w:val="28"/>
        </w:rPr>
        <w:t xml:space="preserve"> в указанных домах систем централизованного теплоснабжения осуществляется на основании справки и/или акта об отсутствии газификации природным газом и отсутствии или </w:t>
      </w:r>
      <w:r>
        <w:rPr>
          <w:sz w:val="28"/>
          <w:szCs w:val="28"/>
        </w:rPr>
        <w:t>нефункционировании</w:t>
      </w:r>
      <w:r>
        <w:rPr>
          <w:sz w:val="28"/>
          <w:szCs w:val="28"/>
        </w:rPr>
        <w:t xml:space="preserve"> систем централизованного теплоснабжения в отдельных многоквартирных домах, выданных организацией (предприятием), предоставляющей данные виды услуг в г</w:t>
      </w:r>
      <w:r>
        <w:rPr>
          <w:sz w:val="28"/>
          <w:szCs w:val="28"/>
        </w:rPr>
        <w:t>.С</w:t>
      </w:r>
      <w:r>
        <w:rPr>
          <w:sz w:val="28"/>
          <w:szCs w:val="28"/>
        </w:rPr>
        <w:t xml:space="preserve">евастополе (далее - Справка и/или Акт). Справка и/или Акт предоставляется в </w:t>
      </w:r>
      <w:r>
        <w:rPr>
          <w:sz w:val="28"/>
          <w:szCs w:val="28"/>
        </w:rPr>
        <w:t>энергоснабжающую</w:t>
      </w:r>
      <w:r>
        <w:rPr>
          <w:sz w:val="28"/>
          <w:szCs w:val="28"/>
        </w:rPr>
        <w:t xml:space="preserve"> (</w:t>
      </w:r>
      <w:r>
        <w:rPr>
          <w:sz w:val="28"/>
          <w:szCs w:val="28"/>
        </w:rPr>
        <w:t>энергосбытовую</w:t>
      </w:r>
      <w:r>
        <w:rPr>
          <w:sz w:val="28"/>
          <w:szCs w:val="28"/>
        </w:rPr>
        <w:t>) организацию в течение 1 (одного) месяца с момента выдачи. Срок действия Справки и/или Акта - 1 (один) год.</w:t>
      </w:r>
    </w:p>
    <w:p w:rsidR="004D3FA9" w:rsidP="00BD6BF2">
      <w:pPr>
        <w:pStyle w:val="BlockText"/>
        <w:ind w:left="0" w:right="-5" w:firstLine="708"/>
        <w:rPr>
          <w:sz w:val="28"/>
          <w:szCs w:val="28"/>
        </w:rPr>
      </w:pPr>
      <w:r>
        <w:rPr>
          <w:sz w:val="28"/>
          <w:szCs w:val="28"/>
        </w:rPr>
        <w:t xml:space="preserve">Соответствующий тариф для указанной категории должен применяться со следующего расчетного периода после предоставления Справки в </w:t>
      </w:r>
      <w:r>
        <w:rPr>
          <w:sz w:val="28"/>
          <w:szCs w:val="28"/>
        </w:rPr>
        <w:t>энергоснабжающую</w:t>
      </w:r>
      <w:r>
        <w:rPr>
          <w:sz w:val="28"/>
          <w:szCs w:val="28"/>
        </w:rPr>
        <w:t xml:space="preserve"> (</w:t>
      </w:r>
      <w:r>
        <w:rPr>
          <w:sz w:val="28"/>
          <w:szCs w:val="28"/>
        </w:rPr>
        <w:t>энергосбытовую</w:t>
      </w:r>
      <w:r>
        <w:rPr>
          <w:sz w:val="28"/>
          <w:szCs w:val="28"/>
        </w:rPr>
        <w:t>) организацию. Срок установления данного тарифа - 1 (один) год.</w:t>
      </w:r>
    </w:p>
    <w:p w:rsidR="004D3FA9" w:rsidP="00A80533">
      <w:pPr>
        <w:pStyle w:val="BlockText"/>
        <w:ind w:left="0" w:right="-5" w:firstLine="708"/>
        <w:rPr>
          <w:sz w:val="28"/>
          <w:szCs w:val="28"/>
        </w:rPr>
      </w:pPr>
      <w:r>
        <w:rPr>
          <w:sz w:val="28"/>
          <w:szCs w:val="28"/>
        </w:rPr>
        <w:t xml:space="preserve">Как усматривается из материалов дела, договор энергоснабжения №404-203 был заключен между сторонами 07 мая 2016 года, на основании технических условий для присоединения к электрическим сетям  № 2775/08 от 06.11.2015 года, а также заявления </w:t>
      </w:r>
      <w:r>
        <w:rPr>
          <w:sz w:val="28"/>
          <w:szCs w:val="28"/>
        </w:rPr>
        <w:t>Ахеевой</w:t>
      </w:r>
      <w:r>
        <w:rPr>
          <w:sz w:val="28"/>
          <w:szCs w:val="28"/>
        </w:rPr>
        <w:t xml:space="preserve"> А.В. от 07.05.2016 года, в которых отсутствуют какие-либо сведения о том, что объект энергоснабжения не газифицирован природным газом или  оборудован в установленном порядке электрообогревательными установками</w:t>
      </w:r>
      <w:r>
        <w:rPr>
          <w:sz w:val="28"/>
          <w:szCs w:val="28"/>
        </w:rPr>
        <w:t xml:space="preserve"> и/или стационарными электроплитами, а также не приложены подтверждающие документы, в </w:t>
      </w:r>
      <w:r>
        <w:rPr>
          <w:sz w:val="28"/>
          <w:szCs w:val="28"/>
        </w:rPr>
        <w:t>связи</w:t>
      </w:r>
      <w:r>
        <w:rPr>
          <w:sz w:val="28"/>
          <w:szCs w:val="28"/>
        </w:rPr>
        <w:t xml:space="preserve"> с чем гарантированным поставщиком правомерно начислялась плата за потребляемую им электрическую энергию по показаниям прибора учета по общему тарифу «для населения». </w:t>
      </w:r>
    </w:p>
    <w:p w:rsidR="004D3FA9" w:rsidP="005506D4">
      <w:pPr>
        <w:pStyle w:val="BlockText"/>
        <w:ind w:left="0" w:right="-5" w:firstLine="708"/>
        <w:rPr>
          <w:sz w:val="28"/>
          <w:szCs w:val="28"/>
        </w:rPr>
      </w:pPr>
      <w:r>
        <w:rPr>
          <w:sz w:val="28"/>
          <w:szCs w:val="28"/>
        </w:rPr>
        <w:t xml:space="preserve">Судом установлено, что 25.02.2017 года </w:t>
      </w:r>
      <w:r>
        <w:rPr>
          <w:sz w:val="28"/>
          <w:szCs w:val="28"/>
        </w:rPr>
        <w:t>Ахеева</w:t>
      </w:r>
      <w:r>
        <w:rPr>
          <w:sz w:val="28"/>
          <w:szCs w:val="28"/>
        </w:rPr>
        <w:t xml:space="preserve"> Т.В. обратилась  в ПАО «ЭК «</w:t>
      </w:r>
      <w:r>
        <w:rPr>
          <w:sz w:val="28"/>
          <w:szCs w:val="28"/>
        </w:rPr>
        <w:t>Севастопольэнерго</w:t>
      </w:r>
      <w:r>
        <w:rPr>
          <w:sz w:val="28"/>
          <w:szCs w:val="28"/>
        </w:rPr>
        <w:t>» в лице филиала ПАО «ЭК «</w:t>
      </w:r>
      <w:r>
        <w:rPr>
          <w:sz w:val="28"/>
          <w:szCs w:val="28"/>
        </w:rPr>
        <w:t>Севастопольэнерго</w:t>
      </w:r>
      <w:r>
        <w:rPr>
          <w:sz w:val="28"/>
          <w:szCs w:val="28"/>
        </w:rPr>
        <w:t>» с заявлением о перерасчете излишне уплаченных средств, к которому была приложена справка ПАО «</w:t>
      </w:r>
      <w:r>
        <w:rPr>
          <w:sz w:val="28"/>
          <w:szCs w:val="28"/>
        </w:rPr>
        <w:t>Севастопольгаз</w:t>
      </w:r>
      <w:r>
        <w:rPr>
          <w:sz w:val="28"/>
          <w:szCs w:val="28"/>
        </w:rPr>
        <w:t>» об отсутствии газификации № 37 от 01.02.2017 года, а также техническая документация на объект энергоснабжения, которая не соответствовала вышеприведенным требованиям законодательства, поскольку была изготовлена ИП Андреевым А.Н.</w:t>
      </w:r>
      <w:r>
        <w:rPr>
          <w:sz w:val="28"/>
          <w:szCs w:val="28"/>
        </w:rPr>
        <w:t xml:space="preserve">, в </w:t>
      </w:r>
      <w:r>
        <w:rPr>
          <w:sz w:val="28"/>
          <w:szCs w:val="28"/>
        </w:rPr>
        <w:t>связи</w:t>
      </w:r>
      <w:r>
        <w:rPr>
          <w:sz w:val="28"/>
          <w:szCs w:val="28"/>
        </w:rPr>
        <w:t xml:space="preserve"> с чем </w:t>
      </w:r>
      <w:r>
        <w:rPr>
          <w:sz w:val="28"/>
          <w:szCs w:val="28"/>
        </w:rPr>
        <w:t>Ахеевой</w:t>
      </w:r>
      <w:r>
        <w:rPr>
          <w:sz w:val="28"/>
          <w:szCs w:val="28"/>
        </w:rPr>
        <w:t xml:space="preserve"> Т.В. было отказано в  применении вышеуказанных пониженных коэффициентов для расчета с </w:t>
      </w:r>
      <w:r>
        <w:rPr>
          <w:sz w:val="28"/>
          <w:szCs w:val="28"/>
        </w:rPr>
        <w:t>энергопоставщиком</w:t>
      </w:r>
      <w:r>
        <w:rPr>
          <w:sz w:val="28"/>
          <w:szCs w:val="28"/>
        </w:rPr>
        <w:t xml:space="preserve">. </w:t>
      </w:r>
    </w:p>
    <w:p w:rsidR="004D3FA9" w:rsidP="005506D4">
      <w:pPr>
        <w:pStyle w:val="BlockText"/>
        <w:ind w:left="0" w:right="-5" w:firstLine="708"/>
        <w:rPr>
          <w:sz w:val="28"/>
          <w:szCs w:val="28"/>
        </w:rPr>
      </w:pPr>
      <w:r>
        <w:rPr>
          <w:sz w:val="28"/>
          <w:szCs w:val="28"/>
        </w:rPr>
        <w:t xml:space="preserve">И только лишь 03.04.2017 года  потребитель </w:t>
      </w:r>
      <w:r>
        <w:rPr>
          <w:sz w:val="28"/>
          <w:szCs w:val="28"/>
        </w:rPr>
        <w:t>Ахеева</w:t>
      </w:r>
      <w:r>
        <w:rPr>
          <w:sz w:val="28"/>
          <w:szCs w:val="28"/>
        </w:rPr>
        <w:t xml:space="preserve"> Т.В. обратилась в ПАО «ЭК «</w:t>
      </w:r>
      <w:r>
        <w:rPr>
          <w:sz w:val="28"/>
          <w:szCs w:val="28"/>
        </w:rPr>
        <w:t>Севастопольэнерго</w:t>
      </w:r>
      <w:r>
        <w:rPr>
          <w:sz w:val="28"/>
          <w:szCs w:val="28"/>
        </w:rPr>
        <w:t>» в лице филиала ПАО «ЭК «</w:t>
      </w:r>
      <w:r>
        <w:rPr>
          <w:sz w:val="28"/>
          <w:szCs w:val="28"/>
        </w:rPr>
        <w:t>Севастопольэнерго</w:t>
      </w:r>
      <w:r>
        <w:rPr>
          <w:sz w:val="28"/>
          <w:szCs w:val="28"/>
        </w:rPr>
        <w:t>» и ООО «</w:t>
      </w:r>
      <w:r>
        <w:rPr>
          <w:sz w:val="28"/>
          <w:szCs w:val="28"/>
        </w:rPr>
        <w:t>Севэнергосбыт</w:t>
      </w:r>
      <w:r>
        <w:rPr>
          <w:sz w:val="28"/>
          <w:szCs w:val="28"/>
        </w:rPr>
        <w:t>»  с заявлением об изменении тарифа, с приложением  всех необходимых документов - технического паспорта, выданного 30.03.2017 года БТИ, в котором имелись сведения о том, что объект энергоснабжения оборудован электрообогревательными  установками, а также справкой ПАО «</w:t>
      </w:r>
      <w:r>
        <w:rPr>
          <w:sz w:val="28"/>
          <w:szCs w:val="28"/>
        </w:rPr>
        <w:t>Севастопольгаз</w:t>
      </w:r>
      <w:r>
        <w:rPr>
          <w:sz w:val="28"/>
          <w:szCs w:val="28"/>
        </w:rPr>
        <w:t>» от 01.02.2017 года, в</w:t>
      </w:r>
      <w:r>
        <w:rPr>
          <w:sz w:val="28"/>
          <w:szCs w:val="28"/>
        </w:rPr>
        <w:t xml:space="preserve"> </w:t>
      </w:r>
      <w:r>
        <w:rPr>
          <w:sz w:val="28"/>
          <w:szCs w:val="28"/>
        </w:rPr>
        <w:t xml:space="preserve">которой имелись сведения  о том, что дом истца не газифицирован природным газом, в </w:t>
      </w:r>
      <w:r>
        <w:rPr>
          <w:sz w:val="28"/>
          <w:szCs w:val="28"/>
        </w:rPr>
        <w:t>связи</w:t>
      </w:r>
      <w:r>
        <w:rPr>
          <w:sz w:val="28"/>
          <w:szCs w:val="28"/>
        </w:rPr>
        <w:t xml:space="preserve"> с чем с 01.04.2017 года гарантирующим поставщиком – ООО «</w:t>
      </w:r>
      <w:r>
        <w:rPr>
          <w:sz w:val="28"/>
          <w:szCs w:val="28"/>
        </w:rPr>
        <w:t>Севэнергосбыт</w:t>
      </w:r>
      <w:r>
        <w:rPr>
          <w:sz w:val="28"/>
          <w:szCs w:val="28"/>
        </w:rPr>
        <w:t xml:space="preserve">» правомерно  был изменен тариф начисления по договору №404-203. </w:t>
      </w:r>
    </w:p>
    <w:p w:rsidR="004D3FA9" w:rsidP="002B731F">
      <w:pPr>
        <w:pStyle w:val="BlockText"/>
        <w:ind w:left="0" w:right="-5" w:firstLine="708"/>
        <w:rPr>
          <w:sz w:val="28"/>
          <w:szCs w:val="28"/>
        </w:rPr>
      </w:pPr>
      <w:r>
        <w:rPr>
          <w:sz w:val="28"/>
          <w:szCs w:val="28"/>
        </w:rPr>
        <w:t xml:space="preserve">Довод истца относительно того, что его дом никогда не был газифицирован природным газом и был оборудован электрообогревательными установками и/или стационарными плитами, в </w:t>
      </w:r>
      <w:r>
        <w:rPr>
          <w:sz w:val="28"/>
          <w:szCs w:val="28"/>
        </w:rPr>
        <w:t>связи</w:t>
      </w:r>
      <w:r>
        <w:rPr>
          <w:sz w:val="28"/>
          <w:szCs w:val="28"/>
        </w:rPr>
        <w:t xml:space="preserve"> с чем  к нему должен применяться пониженный тариф с момента заключения договора не может быть признан состоятельным, поскольку  наличие в жилом доме электрообогревательных установок и стационарных плит  не свидетельствует  о том, что дом оборудован такими установками  в установленном порядке, данный факт  должен подтверждаться соответствующей  проектной документацией - техническим паспортом, который был изготовлен истцом в БТИ лишь 30.03.2017 года. Каких-либо иных документов, подтверждающих оборудование дома истца в установленном порядке стационарными и /или электрообогревательными установками, в нарушение ст. 56 ГПК РФ истцом не предоставлено.</w:t>
      </w:r>
    </w:p>
    <w:p w:rsidR="004D3FA9" w:rsidP="004E1C74">
      <w:pPr>
        <w:pStyle w:val="BlockText"/>
        <w:ind w:left="0" w:right="-5" w:firstLine="708"/>
        <w:rPr>
          <w:sz w:val="28"/>
          <w:szCs w:val="28"/>
        </w:rPr>
      </w:pPr>
      <w:r>
        <w:rPr>
          <w:sz w:val="28"/>
          <w:szCs w:val="28"/>
        </w:rPr>
        <w:t xml:space="preserve">Анализируя совокупность исследованных по делу доказательств, суд приходит к выводу о том, что ответчиком в спорный период правомерно начислялась плата за потреблённую электроэнергию  в соответствии с действующими тарифами,  в </w:t>
      </w:r>
      <w:r>
        <w:rPr>
          <w:sz w:val="28"/>
          <w:szCs w:val="28"/>
        </w:rPr>
        <w:t>связи</w:t>
      </w:r>
      <w:r>
        <w:rPr>
          <w:sz w:val="28"/>
          <w:szCs w:val="28"/>
        </w:rPr>
        <w:t xml:space="preserve"> с чем расходы истца, понесенные на оплату услуг за потребленную электрическую энергию  не являются неосновательным обогащением ответчика, поскольку истец оплатил фактически оказанные услуги по поставке электроэнергии, в связи с чем требование истца о взыскании с ответчика неосновательного обогащения в размере 38 319,25 рублей удовлетворению не подлежит. </w:t>
      </w:r>
      <w:r>
        <w:rPr>
          <w:rFonts w:ascii="Arial" w:hAnsi="Arial" w:cs="Arial"/>
          <w:color w:val="2F393E"/>
          <w:sz w:val="21"/>
          <w:szCs w:val="21"/>
          <w:shd w:val="clear" w:color="auto" w:fill="F5F5F5"/>
        </w:rPr>
        <w:t xml:space="preserve"> </w:t>
      </w:r>
    </w:p>
    <w:p w:rsidR="004D3FA9" w:rsidP="00BD42B7">
      <w:pPr>
        <w:pStyle w:val="BlockText"/>
        <w:ind w:left="0" w:right="-5" w:firstLine="708"/>
        <w:rPr>
          <w:sz w:val="28"/>
          <w:szCs w:val="28"/>
        </w:rPr>
      </w:pPr>
      <w:r w:rsidRPr="005612FE">
        <w:rPr>
          <w:sz w:val="28"/>
          <w:szCs w:val="28"/>
        </w:rPr>
        <w:t>Поскольку суд</w:t>
      </w:r>
      <w:r>
        <w:rPr>
          <w:sz w:val="28"/>
          <w:szCs w:val="28"/>
        </w:rPr>
        <w:t xml:space="preserve"> пришёл к выводу об отказе в удовлетворении  </w:t>
      </w:r>
      <w:r w:rsidRPr="005612FE">
        <w:rPr>
          <w:sz w:val="28"/>
          <w:szCs w:val="28"/>
        </w:rPr>
        <w:t>исковых требований о взыскании неосновательного обогащения в размере</w:t>
      </w:r>
      <w:r>
        <w:rPr>
          <w:sz w:val="28"/>
          <w:szCs w:val="28"/>
        </w:rPr>
        <w:t xml:space="preserve"> 38 319,25 рублей</w:t>
      </w:r>
      <w:r w:rsidRPr="005612FE">
        <w:rPr>
          <w:sz w:val="28"/>
          <w:szCs w:val="28"/>
        </w:rPr>
        <w:t xml:space="preserve">, то не подлежат удовлетворению и требования истца о взыскании с ответчика </w:t>
      </w:r>
      <w:r>
        <w:rPr>
          <w:sz w:val="28"/>
          <w:szCs w:val="28"/>
        </w:rPr>
        <w:t>в его пользу морального вреда, а также штрафа в размере 50 % от суммы, присужденной судом</w:t>
      </w:r>
      <w:r w:rsidRPr="005612FE">
        <w:rPr>
          <w:sz w:val="28"/>
          <w:szCs w:val="28"/>
        </w:rPr>
        <w:t>, поскольку данные требования являются произ</w:t>
      </w:r>
      <w:r>
        <w:rPr>
          <w:sz w:val="28"/>
          <w:szCs w:val="28"/>
        </w:rPr>
        <w:t xml:space="preserve">водными от </w:t>
      </w:r>
      <w:r w:rsidRPr="005612FE">
        <w:rPr>
          <w:sz w:val="28"/>
          <w:szCs w:val="28"/>
        </w:rPr>
        <w:t>первоначальных.</w:t>
      </w:r>
    </w:p>
    <w:p w:rsidR="004D3FA9" w:rsidP="00BD42B7">
      <w:pPr>
        <w:pStyle w:val="BlockText"/>
        <w:ind w:left="0" w:right="-5" w:firstLine="708"/>
        <w:rPr>
          <w:sz w:val="28"/>
          <w:szCs w:val="28"/>
        </w:rPr>
      </w:pPr>
      <w:r>
        <w:rPr>
          <w:sz w:val="28"/>
          <w:szCs w:val="28"/>
        </w:rPr>
        <w:t>В соответствии с частью 1 статьи 98 ГПК РФ стороне, в пользу которой состоялось решение суда, суд присуждает возместить  с другой стороны все понесенные по делу расходы.</w:t>
      </w:r>
    </w:p>
    <w:p w:rsidR="004D3FA9" w:rsidP="00BD42B7">
      <w:pPr>
        <w:pStyle w:val="BlockText"/>
        <w:ind w:left="0" w:right="-5" w:firstLine="708"/>
        <w:rPr>
          <w:sz w:val="28"/>
          <w:szCs w:val="28"/>
        </w:rPr>
      </w:pPr>
      <w:r>
        <w:rPr>
          <w:sz w:val="28"/>
          <w:szCs w:val="28"/>
        </w:rPr>
        <w:t xml:space="preserve">Согласно </w:t>
      </w:r>
      <w:r>
        <w:rPr>
          <w:sz w:val="28"/>
          <w:szCs w:val="28"/>
        </w:rPr>
        <w:t>пп</w:t>
      </w:r>
      <w:r>
        <w:rPr>
          <w:sz w:val="28"/>
          <w:szCs w:val="28"/>
        </w:rPr>
        <w:t>. 4 п. 2 ст. 333.36 Налогового кодекса РФ от уплаты государственной пошлины по делам, рассматриваемым мировыми судьями, освобождаются истцы – по искам, связанным с нарушением прав потребителей.</w:t>
      </w:r>
    </w:p>
    <w:p w:rsidR="004D3FA9" w:rsidP="00BD42B7">
      <w:pPr>
        <w:pStyle w:val="BlockText"/>
        <w:ind w:left="0" w:right="-5" w:firstLine="708"/>
        <w:rPr>
          <w:sz w:val="28"/>
          <w:szCs w:val="28"/>
        </w:rPr>
      </w:pPr>
      <w:r>
        <w:rPr>
          <w:sz w:val="28"/>
          <w:szCs w:val="28"/>
        </w:rPr>
        <w:t xml:space="preserve">Учитывая </w:t>
      </w:r>
      <w:r>
        <w:rPr>
          <w:sz w:val="28"/>
          <w:szCs w:val="28"/>
        </w:rPr>
        <w:t>вышеизложенное</w:t>
      </w:r>
      <w:r>
        <w:rPr>
          <w:sz w:val="28"/>
          <w:szCs w:val="28"/>
        </w:rPr>
        <w:t xml:space="preserve">, государственная пошлина взысканию с истца не подлежит. </w:t>
      </w:r>
    </w:p>
    <w:p w:rsidR="004D3FA9" w:rsidP="00C5392E">
      <w:pPr>
        <w:pStyle w:val="BlockText"/>
        <w:ind w:left="0" w:right="-5" w:firstLine="708"/>
        <w:rPr>
          <w:sz w:val="28"/>
          <w:szCs w:val="28"/>
        </w:rPr>
      </w:pPr>
      <w:r>
        <w:rPr>
          <w:sz w:val="28"/>
          <w:szCs w:val="28"/>
        </w:rPr>
        <w:t xml:space="preserve">На основании изложенного, </w:t>
      </w:r>
      <w:r w:rsidRPr="00BB7323">
        <w:rPr>
          <w:sz w:val="28"/>
          <w:szCs w:val="28"/>
        </w:rPr>
        <w:t>руководствуюсь ст.ст.  194-199 Гражданского процессуального кодекса Российской Федерации, мировой судья</w:t>
      </w:r>
    </w:p>
    <w:p w:rsidR="004D3FA9" w:rsidP="00C5392E">
      <w:pPr>
        <w:pStyle w:val="BlockText"/>
        <w:ind w:left="0" w:right="-5" w:firstLine="708"/>
        <w:rPr>
          <w:sz w:val="28"/>
          <w:szCs w:val="28"/>
        </w:rPr>
      </w:pPr>
    </w:p>
    <w:p w:rsidR="004D3FA9" w:rsidRPr="00BB7323" w:rsidP="00C5392E">
      <w:pPr>
        <w:pStyle w:val="BlockText"/>
        <w:ind w:left="0" w:right="-5" w:firstLine="708"/>
        <w:jc w:val="center"/>
        <w:rPr>
          <w:b/>
          <w:sz w:val="28"/>
          <w:szCs w:val="28"/>
        </w:rPr>
      </w:pPr>
      <w:r w:rsidRPr="00BB7323">
        <w:rPr>
          <w:b/>
          <w:sz w:val="28"/>
          <w:szCs w:val="28"/>
        </w:rPr>
        <w:t>Р</w:t>
      </w:r>
      <w:r w:rsidRPr="00BB7323">
        <w:rPr>
          <w:b/>
          <w:sz w:val="28"/>
          <w:szCs w:val="28"/>
        </w:rPr>
        <w:t xml:space="preserve"> Е Ш И Л:</w:t>
      </w:r>
    </w:p>
    <w:p w:rsidR="004D3FA9" w:rsidRPr="00BB7323" w:rsidP="002B40A1">
      <w:pPr>
        <w:pStyle w:val="BlockText"/>
        <w:ind w:left="0" w:right="-5"/>
        <w:jc w:val="center"/>
        <w:rPr>
          <w:b/>
          <w:sz w:val="28"/>
          <w:szCs w:val="28"/>
        </w:rPr>
      </w:pPr>
    </w:p>
    <w:p w:rsidR="004D3FA9" w:rsidP="007C2B37">
      <w:pPr>
        <w:pStyle w:val="BlockText"/>
        <w:ind w:left="0" w:right="-5" w:firstLine="708"/>
        <w:rPr>
          <w:sz w:val="28"/>
          <w:szCs w:val="28"/>
        </w:rPr>
      </w:pPr>
      <w:r>
        <w:rPr>
          <w:sz w:val="28"/>
          <w:szCs w:val="28"/>
        </w:rPr>
        <w:t xml:space="preserve">В удовлетворении исковых требований  </w:t>
      </w:r>
      <w:r w:rsidRPr="008E5840">
        <w:rPr>
          <w:sz w:val="28"/>
          <w:szCs w:val="28"/>
        </w:rPr>
        <w:t>Ахеевой</w:t>
      </w:r>
      <w:r w:rsidRPr="008E5840">
        <w:rPr>
          <w:sz w:val="28"/>
          <w:szCs w:val="28"/>
        </w:rPr>
        <w:t xml:space="preserve"> Татьяны Валерьевны к Публичному акционерному обществу «Энергетическая компания «</w:t>
      </w:r>
      <w:r w:rsidRPr="008E5840">
        <w:rPr>
          <w:sz w:val="28"/>
          <w:szCs w:val="28"/>
        </w:rPr>
        <w:t>Севастопольэнерго</w:t>
      </w:r>
      <w:r w:rsidRPr="008E5840">
        <w:rPr>
          <w:sz w:val="28"/>
          <w:szCs w:val="28"/>
        </w:rPr>
        <w:t>» в лице филиала Публичного акционерного общества «Энергетическая компания «</w:t>
      </w:r>
      <w:r w:rsidRPr="008E5840">
        <w:rPr>
          <w:sz w:val="28"/>
          <w:szCs w:val="28"/>
        </w:rPr>
        <w:t>Севастопольэнерго</w:t>
      </w:r>
      <w:r w:rsidRPr="008E5840">
        <w:rPr>
          <w:sz w:val="28"/>
          <w:szCs w:val="28"/>
        </w:rPr>
        <w:t>» в г</w:t>
      </w:r>
      <w:r w:rsidRPr="008E5840">
        <w:rPr>
          <w:sz w:val="28"/>
          <w:szCs w:val="28"/>
        </w:rPr>
        <w:t>.С</w:t>
      </w:r>
      <w:r w:rsidRPr="008E5840">
        <w:rPr>
          <w:sz w:val="28"/>
          <w:szCs w:val="28"/>
        </w:rPr>
        <w:t>евастополе</w:t>
      </w:r>
      <w:r>
        <w:rPr>
          <w:sz w:val="28"/>
          <w:szCs w:val="28"/>
        </w:rPr>
        <w:t xml:space="preserve"> </w:t>
      </w:r>
      <w:r w:rsidRPr="008E5840">
        <w:rPr>
          <w:sz w:val="28"/>
          <w:szCs w:val="28"/>
        </w:rPr>
        <w:t xml:space="preserve">о взыскании неосновательного обогащения,  компенсации морального вреда и штрафа - </w:t>
      </w:r>
      <w:r>
        <w:rPr>
          <w:sz w:val="28"/>
          <w:szCs w:val="28"/>
        </w:rPr>
        <w:t xml:space="preserve"> отказать.</w:t>
      </w:r>
    </w:p>
    <w:p w:rsidR="004D3FA9" w:rsidRPr="00BB7323" w:rsidP="007C2B37">
      <w:pPr>
        <w:pStyle w:val="BlockText"/>
        <w:ind w:left="0" w:right="-5" w:firstLine="708"/>
        <w:rPr>
          <w:sz w:val="28"/>
          <w:szCs w:val="28"/>
        </w:rPr>
      </w:pPr>
      <w:r w:rsidRPr="00BB7323">
        <w:rPr>
          <w:sz w:val="28"/>
          <w:szCs w:val="28"/>
        </w:rPr>
        <w:t>Решение может быть обжаловано в Нахимовский районный суд города Севастополя через мирового судью судебного участка №21 Нахимовского судебного района  города  Севастополя в течение месяца</w:t>
      </w:r>
      <w:r>
        <w:rPr>
          <w:sz w:val="28"/>
          <w:szCs w:val="28"/>
        </w:rPr>
        <w:t xml:space="preserve"> с момента его принятия в окончательной форме</w:t>
      </w:r>
      <w:r w:rsidRPr="00BB7323">
        <w:rPr>
          <w:sz w:val="28"/>
          <w:szCs w:val="28"/>
        </w:rPr>
        <w:t>.</w:t>
      </w:r>
    </w:p>
    <w:p w:rsidR="004D3FA9" w:rsidRPr="00D93CF3" w:rsidP="002B40A1">
      <w:pPr>
        <w:pStyle w:val="BlockText"/>
        <w:ind w:left="0" w:right="-5" w:firstLine="708"/>
        <w:rPr>
          <w:sz w:val="28"/>
          <w:szCs w:val="28"/>
        </w:rPr>
      </w:pPr>
      <w:r w:rsidRPr="00D93CF3">
        <w:rPr>
          <w:sz w:val="28"/>
          <w:szCs w:val="28"/>
        </w:rPr>
        <w:t xml:space="preserve">Решение в окончательной форме изготовлено </w:t>
      </w:r>
      <w:r>
        <w:rPr>
          <w:sz w:val="28"/>
          <w:szCs w:val="28"/>
        </w:rPr>
        <w:t xml:space="preserve">28 августа </w:t>
      </w:r>
      <w:r w:rsidRPr="00D93CF3">
        <w:rPr>
          <w:sz w:val="28"/>
          <w:szCs w:val="28"/>
        </w:rPr>
        <w:t>2017 года.</w:t>
      </w:r>
    </w:p>
    <w:p w:rsidR="004D3FA9" w:rsidRPr="00BB7323" w:rsidP="002B40A1">
      <w:pPr>
        <w:pStyle w:val="BlockText"/>
        <w:ind w:left="0" w:right="-5"/>
        <w:rPr>
          <w:b/>
          <w:sz w:val="28"/>
          <w:szCs w:val="28"/>
        </w:rPr>
      </w:pPr>
    </w:p>
    <w:p w:rsidR="004D3FA9" w:rsidRPr="00BB7323" w:rsidP="002B40A1">
      <w:pPr>
        <w:pStyle w:val="BlockText"/>
        <w:ind w:left="0" w:right="-5"/>
        <w:rPr>
          <w:b/>
          <w:sz w:val="28"/>
          <w:szCs w:val="28"/>
        </w:rPr>
      </w:pPr>
      <w:r w:rsidRPr="00BB7323">
        <w:rPr>
          <w:b/>
          <w:sz w:val="28"/>
          <w:szCs w:val="28"/>
        </w:rPr>
        <w:t xml:space="preserve">Мировой судья судебного участка №    21 </w:t>
      </w:r>
    </w:p>
    <w:p w:rsidR="004D3FA9" w:rsidP="002B40A1">
      <w:pPr>
        <w:pStyle w:val="BlockText"/>
        <w:ind w:left="0" w:right="-5"/>
        <w:rPr>
          <w:b/>
          <w:sz w:val="28"/>
          <w:szCs w:val="28"/>
        </w:rPr>
      </w:pPr>
      <w:r w:rsidRPr="00BB7323">
        <w:rPr>
          <w:b/>
          <w:sz w:val="28"/>
          <w:szCs w:val="28"/>
        </w:rPr>
        <w:t xml:space="preserve">Нахимовского судебного района города Севастополя      </w:t>
      </w:r>
      <w:r>
        <w:rPr>
          <w:b/>
          <w:sz w:val="28"/>
          <w:szCs w:val="28"/>
        </w:rPr>
        <w:t xml:space="preserve">      </w:t>
      </w:r>
      <w:r w:rsidRPr="00BB7323">
        <w:rPr>
          <w:b/>
          <w:sz w:val="28"/>
          <w:szCs w:val="28"/>
        </w:rPr>
        <w:t xml:space="preserve">К.А. Лысенко </w:t>
      </w:r>
    </w:p>
    <w:p w:rsidR="004D3FA9" w:rsidP="002B40A1">
      <w:pPr>
        <w:pStyle w:val="BlockText"/>
        <w:ind w:left="0" w:right="-5"/>
        <w:rPr>
          <w:b/>
          <w:sz w:val="28"/>
          <w:szCs w:val="28"/>
        </w:rPr>
      </w:pPr>
    </w:p>
    <w:p w:rsidR="004D3FA9" w:rsidRPr="00BB7323" w:rsidP="002B40A1">
      <w:pPr>
        <w:pStyle w:val="BlockText"/>
        <w:ind w:left="0" w:right="-5"/>
        <w:rPr>
          <w:b/>
          <w:sz w:val="28"/>
          <w:szCs w:val="28"/>
        </w:rPr>
      </w:pPr>
      <w:r>
        <w:rPr>
          <w:b/>
          <w:sz w:val="28"/>
          <w:szCs w:val="28"/>
        </w:rPr>
        <w:t>«Согласовано»</w:t>
      </w:r>
    </w:p>
    <w:p w:rsidR="004D3FA9" w:rsidP="002B40A1">
      <w:pPr>
        <w:pStyle w:val="BlockText"/>
        <w:ind w:left="0" w:right="-5"/>
        <w:rPr>
          <w:b/>
          <w:sz w:val="28"/>
          <w:szCs w:val="28"/>
        </w:rPr>
      </w:pPr>
      <w:r>
        <w:rPr>
          <w:b/>
          <w:sz w:val="28"/>
          <w:szCs w:val="28"/>
        </w:rPr>
        <w:t>Мировой судья                                                                                 К.А.Лысенко</w:t>
      </w:r>
    </w:p>
    <w:p w:rsidR="004D3FA9" w:rsidP="002B40A1">
      <w:pPr>
        <w:pStyle w:val="BlockText"/>
        <w:ind w:left="0" w:right="-5"/>
        <w:rPr>
          <w:b/>
          <w:sz w:val="28"/>
          <w:szCs w:val="28"/>
        </w:rPr>
      </w:pPr>
    </w:p>
    <w:p w:rsidR="004D3FA9" w:rsidRPr="00BB7323" w:rsidP="002B40A1">
      <w:pPr>
        <w:pStyle w:val="BlockText"/>
        <w:ind w:left="0" w:right="-5"/>
        <w:rPr>
          <w:b/>
          <w:sz w:val="28"/>
          <w:szCs w:val="28"/>
        </w:rPr>
      </w:pPr>
      <w:r>
        <w:rPr>
          <w:b/>
          <w:sz w:val="28"/>
          <w:szCs w:val="28"/>
        </w:rPr>
        <w:t>30.08.2017</w:t>
      </w:r>
    </w:p>
    <w:p w:rsidR="004D3FA9" w:rsidRPr="00BB7323" w:rsidP="002B40A1">
      <w:pPr>
        <w:pStyle w:val="BlockText"/>
        <w:ind w:left="0" w:right="-5" w:firstLine="708"/>
        <w:rPr>
          <w:sz w:val="28"/>
          <w:szCs w:val="28"/>
        </w:rPr>
      </w:pPr>
    </w:p>
    <w:p w:rsidR="004D3FA9" w:rsidP="002B40A1">
      <w:pPr>
        <w:rPr>
          <w:rFonts w:ascii="Times New Roman" w:hAnsi="Times New Roman"/>
          <w:b/>
          <w:sz w:val="28"/>
          <w:szCs w:val="28"/>
        </w:rPr>
      </w:pPr>
    </w:p>
    <w:p w:rsidR="004D3FA9" w:rsidP="002B40A1">
      <w:pPr>
        <w:rPr>
          <w:rFonts w:ascii="Times New Roman" w:hAnsi="Times New Roman"/>
          <w:b/>
          <w:sz w:val="28"/>
          <w:szCs w:val="28"/>
        </w:rPr>
      </w:pPr>
    </w:p>
    <w:p w:rsidR="004D3FA9" w:rsidP="002B40A1">
      <w:pPr>
        <w:rPr>
          <w:rFonts w:ascii="Times New Roman" w:hAnsi="Times New Roman"/>
          <w:b/>
          <w:sz w:val="28"/>
          <w:szCs w:val="28"/>
        </w:rPr>
      </w:pPr>
    </w:p>
    <w:p w:rsidR="004D3FA9" w:rsidP="002B40A1">
      <w:pPr>
        <w:rPr>
          <w:rFonts w:ascii="Times New Roman" w:hAnsi="Times New Roman"/>
          <w:b/>
          <w:sz w:val="28"/>
          <w:szCs w:val="28"/>
        </w:rPr>
      </w:pPr>
    </w:p>
    <w:p w:rsidR="004D3FA9" w:rsidP="002B40A1">
      <w:pPr>
        <w:rPr>
          <w:rFonts w:ascii="Times New Roman" w:hAnsi="Times New Roman"/>
          <w:b/>
          <w:sz w:val="28"/>
          <w:szCs w:val="28"/>
        </w:rPr>
      </w:pPr>
    </w:p>
    <w:p w:rsidR="004D3FA9" w:rsidP="002B40A1">
      <w:pPr>
        <w:rPr>
          <w:rFonts w:ascii="Times New Roman" w:hAnsi="Times New Roman"/>
          <w:b/>
          <w:sz w:val="28"/>
          <w:szCs w:val="28"/>
        </w:rPr>
      </w:pPr>
    </w:p>
    <w:p w:rsidR="004D3FA9" w:rsidP="002B40A1">
      <w:pPr>
        <w:rPr>
          <w:rFonts w:ascii="Times New Roman" w:hAnsi="Times New Roman"/>
          <w:b/>
          <w:sz w:val="28"/>
          <w:szCs w:val="28"/>
        </w:rPr>
      </w:pPr>
    </w:p>
    <w:p w:rsidR="004D3FA9" w:rsidP="002B40A1">
      <w:pPr>
        <w:rPr>
          <w:rFonts w:ascii="Times New Roman" w:hAnsi="Times New Roman"/>
          <w:b/>
          <w:sz w:val="28"/>
          <w:szCs w:val="28"/>
        </w:rPr>
      </w:pPr>
    </w:p>
    <w:p w:rsidR="004D3FA9" w:rsidP="002B40A1">
      <w:pPr>
        <w:rPr>
          <w:rFonts w:ascii="Times New Roman" w:hAnsi="Times New Roman"/>
          <w:b/>
          <w:sz w:val="28"/>
          <w:szCs w:val="28"/>
        </w:rPr>
      </w:pPr>
    </w:p>
    <w:p w:rsidR="004D3FA9" w:rsidP="002B40A1">
      <w:pPr>
        <w:rPr>
          <w:rFonts w:ascii="Times New Roman" w:hAnsi="Times New Roman"/>
          <w:b/>
          <w:sz w:val="28"/>
          <w:szCs w:val="28"/>
        </w:rPr>
      </w:pPr>
    </w:p>
    <w:p w:rsidR="004D3FA9" w:rsidP="002B40A1">
      <w:pPr>
        <w:rPr>
          <w:rFonts w:ascii="Times New Roman" w:hAnsi="Times New Roman"/>
          <w:b/>
          <w:sz w:val="28"/>
          <w:szCs w:val="28"/>
        </w:rPr>
      </w:pPr>
    </w:p>
    <w:p w:rsidR="004D3FA9" w:rsidP="002B40A1">
      <w:pPr>
        <w:rPr>
          <w:rFonts w:ascii="Times New Roman" w:hAnsi="Times New Roman"/>
          <w:b/>
          <w:sz w:val="28"/>
          <w:szCs w:val="28"/>
        </w:rPr>
      </w:pPr>
    </w:p>
    <w:p w:rsidR="004D3FA9" w:rsidP="002B40A1">
      <w:pPr>
        <w:rPr>
          <w:rFonts w:ascii="Times New Roman" w:hAnsi="Times New Roman"/>
          <w:b/>
          <w:sz w:val="28"/>
          <w:szCs w:val="28"/>
        </w:rPr>
      </w:pPr>
    </w:p>
    <w:p w:rsidR="004D3FA9" w:rsidRPr="0072713D" w:rsidP="00C338C1">
      <w:pPr>
        <w:pStyle w:val="BlockText"/>
        <w:ind w:right="-5"/>
        <w:jc w:val="right"/>
        <w:rPr>
          <w:sz w:val="28"/>
          <w:szCs w:val="28"/>
        </w:rPr>
      </w:pPr>
      <w:r w:rsidRPr="0072713D">
        <w:rPr>
          <w:sz w:val="28"/>
          <w:szCs w:val="28"/>
        </w:rPr>
        <w:t>Дело № 2-115/2017-21</w:t>
      </w:r>
    </w:p>
    <w:p w:rsidR="004D3FA9" w:rsidRPr="00BB7323" w:rsidP="00C338C1">
      <w:pPr>
        <w:pStyle w:val="NormalWeb"/>
        <w:spacing w:before="0" w:beforeAutospacing="0" w:after="0" w:afterAutospacing="0"/>
        <w:ind w:right="-50"/>
        <w:jc w:val="center"/>
        <w:rPr>
          <w:b/>
          <w:sz w:val="28"/>
          <w:szCs w:val="28"/>
        </w:rPr>
      </w:pPr>
      <w:r w:rsidRPr="00BB7323">
        <w:rPr>
          <w:b/>
          <w:sz w:val="28"/>
          <w:szCs w:val="28"/>
        </w:rPr>
        <w:t>Р</w:t>
      </w:r>
      <w:r>
        <w:rPr>
          <w:b/>
          <w:sz w:val="28"/>
          <w:szCs w:val="28"/>
        </w:rPr>
        <w:t xml:space="preserve"> </w:t>
      </w:r>
      <w:r w:rsidRPr="00BB7323">
        <w:rPr>
          <w:b/>
          <w:sz w:val="28"/>
          <w:szCs w:val="28"/>
        </w:rPr>
        <w:t>Е</w:t>
      </w:r>
      <w:r>
        <w:rPr>
          <w:b/>
          <w:sz w:val="28"/>
          <w:szCs w:val="28"/>
        </w:rPr>
        <w:t xml:space="preserve"> </w:t>
      </w:r>
      <w:r w:rsidRPr="00BB7323">
        <w:rPr>
          <w:b/>
          <w:sz w:val="28"/>
          <w:szCs w:val="28"/>
        </w:rPr>
        <w:t>Ш</w:t>
      </w:r>
      <w:r>
        <w:rPr>
          <w:b/>
          <w:sz w:val="28"/>
          <w:szCs w:val="28"/>
        </w:rPr>
        <w:t xml:space="preserve"> </w:t>
      </w:r>
      <w:r w:rsidRPr="00BB7323">
        <w:rPr>
          <w:b/>
          <w:sz w:val="28"/>
          <w:szCs w:val="28"/>
        </w:rPr>
        <w:t>Е</w:t>
      </w:r>
      <w:r>
        <w:rPr>
          <w:b/>
          <w:sz w:val="28"/>
          <w:szCs w:val="28"/>
        </w:rPr>
        <w:t xml:space="preserve"> </w:t>
      </w:r>
      <w:r w:rsidRPr="00BB7323">
        <w:rPr>
          <w:b/>
          <w:sz w:val="28"/>
          <w:szCs w:val="28"/>
        </w:rPr>
        <w:t>Н</w:t>
      </w:r>
      <w:r>
        <w:rPr>
          <w:b/>
          <w:sz w:val="28"/>
          <w:szCs w:val="28"/>
        </w:rPr>
        <w:t xml:space="preserve"> </w:t>
      </w:r>
      <w:r w:rsidRPr="00BB7323">
        <w:rPr>
          <w:b/>
          <w:sz w:val="28"/>
          <w:szCs w:val="28"/>
        </w:rPr>
        <w:t>И</w:t>
      </w:r>
      <w:r>
        <w:rPr>
          <w:b/>
          <w:sz w:val="28"/>
          <w:szCs w:val="28"/>
        </w:rPr>
        <w:t xml:space="preserve"> </w:t>
      </w:r>
      <w:r w:rsidRPr="00BB7323">
        <w:rPr>
          <w:b/>
          <w:sz w:val="28"/>
          <w:szCs w:val="28"/>
        </w:rPr>
        <w:t>Е</w:t>
      </w:r>
    </w:p>
    <w:p w:rsidR="004D3FA9" w:rsidP="00C338C1">
      <w:pPr>
        <w:pStyle w:val="NormalWeb"/>
        <w:spacing w:before="0" w:beforeAutospacing="0" w:after="0" w:afterAutospacing="0"/>
        <w:ind w:right="-50"/>
        <w:jc w:val="center"/>
        <w:rPr>
          <w:b/>
          <w:sz w:val="28"/>
          <w:szCs w:val="28"/>
        </w:rPr>
      </w:pPr>
      <w:r w:rsidRPr="00BB7323">
        <w:rPr>
          <w:b/>
          <w:sz w:val="28"/>
          <w:szCs w:val="28"/>
        </w:rPr>
        <w:t xml:space="preserve"> ИМЕНЕМ  РОССИЙСКОЙ  ФЕДЕРАЦИИ</w:t>
      </w:r>
    </w:p>
    <w:p w:rsidR="004D3FA9" w:rsidRPr="0072713D" w:rsidP="00C338C1">
      <w:pPr>
        <w:pStyle w:val="NormalWeb"/>
        <w:spacing w:before="0" w:beforeAutospacing="0" w:after="0" w:afterAutospacing="0"/>
        <w:ind w:right="-50"/>
        <w:jc w:val="center"/>
        <w:rPr>
          <w:sz w:val="28"/>
          <w:szCs w:val="28"/>
        </w:rPr>
      </w:pPr>
      <w:r w:rsidRPr="00C338C1">
        <w:rPr>
          <w:sz w:val="28"/>
          <w:szCs w:val="28"/>
        </w:rPr>
        <w:t xml:space="preserve">(резолютивная часть) </w:t>
      </w:r>
    </w:p>
    <w:p w:rsidR="004D3FA9" w:rsidRPr="0072713D" w:rsidP="00C338C1">
      <w:pPr>
        <w:pStyle w:val="BlockText"/>
        <w:ind w:left="0" w:right="-5"/>
        <w:rPr>
          <w:sz w:val="28"/>
          <w:szCs w:val="28"/>
        </w:rPr>
      </w:pPr>
      <w:r>
        <w:rPr>
          <w:sz w:val="28"/>
          <w:szCs w:val="28"/>
        </w:rPr>
        <w:t xml:space="preserve">22 августа </w:t>
      </w:r>
      <w:r w:rsidRPr="0072713D">
        <w:rPr>
          <w:sz w:val="28"/>
          <w:szCs w:val="28"/>
        </w:rPr>
        <w:t xml:space="preserve">2017 года                                          </w:t>
      </w:r>
      <w:r>
        <w:rPr>
          <w:sz w:val="28"/>
          <w:szCs w:val="28"/>
        </w:rPr>
        <w:t xml:space="preserve">                     </w:t>
      </w:r>
      <w:r w:rsidRPr="0072713D">
        <w:rPr>
          <w:sz w:val="28"/>
          <w:szCs w:val="28"/>
        </w:rPr>
        <w:t xml:space="preserve">     </w:t>
      </w:r>
      <w:r>
        <w:rPr>
          <w:sz w:val="28"/>
          <w:szCs w:val="28"/>
        </w:rPr>
        <w:t xml:space="preserve">   </w:t>
      </w:r>
      <w:r w:rsidRPr="0072713D">
        <w:rPr>
          <w:sz w:val="28"/>
          <w:szCs w:val="28"/>
        </w:rPr>
        <w:t xml:space="preserve">  </w:t>
      </w:r>
      <w:r w:rsidRPr="0072713D">
        <w:rPr>
          <w:sz w:val="28"/>
          <w:szCs w:val="28"/>
        </w:rPr>
        <w:t>г</w:t>
      </w:r>
      <w:r w:rsidRPr="0072713D">
        <w:rPr>
          <w:sz w:val="28"/>
          <w:szCs w:val="28"/>
        </w:rPr>
        <w:t>. Севастополь</w:t>
      </w:r>
    </w:p>
    <w:p w:rsidR="004D3FA9" w:rsidRPr="00BB7323" w:rsidP="00C338C1">
      <w:pPr>
        <w:pStyle w:val="BlockText"/>
        <w:ind w:left="0" w:right="-5" w:firstLine="708"/>
        <w:rPr>
          <w:sz w:val="28"/>
          <w:szCs w:val="28"/>
        </w:rPr>
      </w:pPr>
    </w:p>
    <w:p w:rsidR="004D3FA9" w:rsidRPr="00BB7323" w:rsidP="00C338C1">
      <w:pPr>
        <w:pStyle w:val="BlockText"/>
        <w:ind w:left="0" w:right="-5" w:firstLine="708"/>
        <w:rPr>
          <w:sz w:val="28"/>
          <w:szCs w:val="28"/>
        </w:rPr>
      </w:pPr>
      <w:r w:rsidRPr="00BB7323">
        <w:rPr>
          <w:sz w:val="28"/>
          <w:szCs w:val="28"/>
        </w:rPr>
        <w:t xml:space="preserve">Мировой судья судебного участка №21 Нахимовского судебного района города Севастополя Лысенко К.А., </w:t>
      </w:r>
    </w:p>
    <w:p w:rsidR="004D3FA9" w:rsidRPr="00BB7323" w:rsidP="00C338C1">
      <w:pPr>
        <w:pStyle w:val="BlockText"/>
        <w:ind w:left="0" w:right="-5"/>
        <w:rPr>
          <w:sz w:val="28"/>
          <w:szCs w:val="28"/>
        </w:rPr>
      </w:pPr>
      <w:r w:rsidRPr="00BB7323">
        <w:rPr>
          <w:sz w:val="28"/>
          <w:szCs w:val="28"/>
        </w:rPr>
        <w:t xml:space="preserve">при секретаре судебного заседания – </w:t>
      </w:r>
      <w:r w:rsidRPr="00BB7323">
        <w:rPr>
          <w:sz w:val="28"/>
          <w:szCs w:val="28"/>
        </w:rPr>
        <w:t>Шкуренко</w:t>
      </w:r>
      <w:r w:rsidRPr="00BB7323">
        <w:rPr>
          <w:sz w:val="28"/>
          <w:szCs w:val="28"/>
        </w:rPr>
        <w:t xml:space="preserve"> Т.А., </w:t>
      </w:r>
    </w:p>
    <w:p w:rsidR="004D3FA9" w:rsidP="00C338C1">
      <w:pPr>
        <w:pStyle w:val="BlockText"/>
        <w:ind w:left="0" w:right="-5"/>
        <w:rPr>
          <w:sz w:val="28"/>
          <w:szCs w:val="28"/>
        </w:rPr>
      </w:pPr>
      <w:r w:rsidRPr="00BB7323">
        <w:rPr>
          <w:sz w:val="28"/>
          <w:szCs w:val="28"/>
        </w:rPr>
        <w:t xml:space="preserve">с участием </w:t>
      </w:r>
      <w:r>
        <w:rPr>
          <w:sz w:val="28"/>
          <w:szCs w:val="28"/>
        </w:rPr>
        <w:t xml:space="preserve">представителя истца – </w:t>
      </w:r>
      <w:r>
        <w:rPr>
          <w:sz w:val="28"/>
          <w:szCs w:val="28"/>
        </w:rPr>
        <w:t>Ахеева</w:t>
      </w:r>
      <w:r>
        <w:rPr>
          <w:sz w:val="28"/>
          <w:szCs w:val="28"/>
        </w:rPr>
        <w:t xml:space="preserve"> Э.А., </w:t>
      </w:r>
    </w:p>
    <w:p w:rsidR="004D3FA9" w:rsidP="00C338C1">
      <w:pPr>
        <w:pStyle w:val="BlockText"/>
        <w:ind w:left="0" w:right="-5"/>
        <w:rPr>
          <w:sz w:val="28"/>
          <w:szCs w:val="28"/>
        </w:rPr>
      </w:pPr>
      <w:r>
        <w:rPr>
          <w:sz w:val="28"/>
          <w:szCs w:val="28"/>
        </w:rPr>
        <w:t xml:space="preserve">представителя ответчика – </w:t>
      </w:r>
      <w:r>
        <w:rPr>
          <w:sz w:val="28"/>
          <w:szCs w:val="28"/>
        </w:rPr>
        <w:t>Шемигон</w:t>
      </w:r>
      <w:r>
        <w:rPr>
          <w:sz w:val="28"/>
          <w:szCs w:val="28"/>
        </w:rPr>
        <w:t xml:space="preserve"> И.А.,</w:t>
      </w:r>
    </w:p>
    <w:p w:rsidR="004D3FA9" w:rsidP="00C338C1">
      <w:pPr>
        <w:pStyle w:val="BlockText"/>
        <w:ind w:left="0" w:right="-5"/>
        <w:rPr>
          <w:sz w:val="28"/>
          <w:szCs w:val="28"/>
        </w:rPr>
      </w:pPr>
      <w:r>
        <w:rPr>
          <w:sz w:val="28"/>
          <w:szCs w:val="28"/>
        </w:rPr>
        <w:t xml:space="preserve">представителя третьего лица, не заявляющего самостоятельных требований относительно предмета спора, на стороне ответчика – </w:t>
      </w:r>
      <w:r>
        <w:rPr>
          <w:sz w:val="28"/>
          <w:szCs w:val="28"/>
        </w:rPr>
        <w:t>Шемигон</w:t>
      </w:r>
      <w:r>
        <w:rPr>
          <w:sz w:val="28"/>
          <w:szCs w:val="28"/>
        </w:rPr>
        <w:t xml:space="preserve"> И.А., </w:t>
      </w:r>
    </w:p>
    <w:p w:rsidR="004D3FA9" w:rsidP="00C338C1">
      <w:pPr>
        <w:pStyle w:val="BlockText"/>
        <w:ind w:left="0" w:right="-5"/>
        <w:rPr>
          <w:sz w:val="28"/>
          <w:szCs w:val="28"/>
        </w:rPr>
      </w:pPr>
      <w:r w:rsidRPr="00BB7323">
        <w:rPr>
          <w:sz w:val="28"/>
          <w:szCs w:val="28"/>
        </w:rPr>
        <w:t>рассмотрев в открытом судебном заседании в городе Севастополе гражданское дело по иску</w:t>
      </w:r>
      <w:r>
        <w:rPr>
          <w:sz w:val="28"/>
          <w:szCs w:val="28"/>
        </w:rPr>
        <w:t xml:space="preserve"> </w:t>
      </w:r>
      <w:r w:rsidRPr="008E5840">
        <w:rPr>
          <w:sz w:val="28"/>
          <w:szCs w:val="28"/>
        </w:rPr>
        <w:t>Ахеевой</w:t>
      </w:r>
      <w:r w:rsidRPr="008E5840">
        <w:rPr>
          <w:sz w:val="28"/>
          <w:szCs w:val="28"/>
        </w:rPr>
        <w:t xml:space="preserve"> Татьяны Валерьевны к Публичному акционерному обществу «Энергетическая компания «</w:t>
      </w:r>
      <w:r w:rsidRPr="008E5840">
        <w:rPr>
          <w:sz w:val="28"/>
          <w:szCs w:val="28"/>
        </w:rPr>
        <w:t>Севастопольэнерго</w:t>
      </w:r>
      <w:r w:rsidRPr="008E5840">
        <w:rPr>
          <w:sz w:val="28"/>
          <w:szCs w:val="28"/>
        </w:rPr>
        <w:t>» в лице филиала Публичного акционерного общества «Энергетическая компания «</w:t>
      </w:r>
      <w:r w:rsidRPr="008E5840">
        <w:rPr>
          <w:sz w:val="28"/>
          <w:szCs w:val="28"/>
        </w:rPr>
        <w:t>Севастопольэнерго</w:t>
      </w:r>
      <w:r w:rsidRPr="008E5840">
        <w:rPr>
          <w:sz w:val="28"/>
          <w:szCs w:val="28"/>
        </w:rPr>
        <w:t>» в г</w:t>
      </w:r>
      <w:r w:rsidRPr="008E5840">
        <w:rPr>
          <w:sz w:val="28"/>
          <w:szCs w:val="28"/>
        </w:rPr>
        <w:t>.С</w:t>
      </w:r>
      <w:r w:rsidRPr="008E5840">
        <w:rPr>
          <w:sz w:val="28"/>
          <w:szCs w:val="28"/>
        </w:rPr>
        <w:t>евастополе</w:t>
      </w:r>
      <w:r>
        <w:rPr>
          <w:sz w:val="28"/>
          <w:szCs w:val="28"/>
        </w:rPr>
        <w:t>, третье лицо, не заявляющее самостоятельных требований относительно предмета спора, на стороне ответчика – Общество с ограниченной ответственностью «</w:t>
      </w:r>
      <w:r>
        <w:rPr>
          <w:sz w:val="28"/>
          <w:szCs w:val="28"/>
        </w:rPr>
        <w:t>Севэнергосбыт</w:t>
      </w:r>
      <w:r>
        <w:rPr>
          <w:sz w:val="28"/>
          <w:szCs w:val="28"/>
        </w:rPr>
        <w:t xml:space="preserve">», </w:t>
      </w:r>
      <w:r w:rsidRPr="008E5840">
        <w:rPr>
          <w:sz w:val="28"/>
          <w:szCs w:val="28"/>
        </w:rPr>
        <w:t xml:space="preserve"> о взыскании неосновательного обогащения,  компенсации морального вреда и штрафа</w:t>
      </w:r>
      <w:r>
        <w:rPr>
          <w:sz w:val="28"/>
          <w:szCs w:val="28"/>
        </w:rPr>
        <w:t xml:space="preserve">, </w:t>
      </w:r>
      <w:r w:rsidRPr="008E5840">
        <w:rPr>
          <w:sz w:val="28"/>
          <w:szCs w:val="28"/>
        </w:rPr>
        <w:t xml:space="preserve"> </w:t>
      </w:r>
      <w:r>
        <w:rPr>
          <w:sz w:val="28"/>
          <w:szCs w:val="28"/>
        </w:rPr>
        <w:t>–</w:t>
      </w:r>
      <w:r w:rsidRPr="008E5840">
        <w:rPr>
          <w:sz w:val="28"/>
          <w:szCs w:val="28"/>
        </w:rPr>
        <w:t xml:space="preserve"> </w:t>
      </w:r>
    </w:p>
    <w:p w:rsidR="004D3FA9" w:rsidP="00C338C1">
      <w:pPr>
        <w:pStyle w:val="BlockText"/>
        <w:ind w:left="0" w:right="-5" w:firstLine="708"/>
        <w:rPr>
          <w:sz w:val="28"/>
          <w:szCs w:val="28"/>
        </w:rPr>
      </w:pPr>
      <w:r w:rsidRPr="00BB7323">
        <w:rPr>
          <w:sz w:val="28"/>
          <w:szCs w:val="28"/>
        </w:rPr>
        <w:t>руководствуюсь ст.ст.  194-199 Гражданского процессуального кодекса Российской Федерации, мировой судья</w:t>
      </w:r>
    </w:p>
    <w:p w:rsidR="004D3FA9" w:rsidP="00C338C1">
      <w:pPr>
        <w:pStyle w:val="BlockText"/>
        <w:ind w:left="0" w:right="-5" w:firstLine="708"/>
        <w:rPr>
          <w:sz w:val="28"/>
          <w:szCs w:val="28"/>
        </w:rPr>
      </w:pPr>
    </w:p>
    <w:p w:rsidR="004D3FA9" w:rsidP="00C338C1">
      <w:pPr>
        <w:pStyle w:val="BlockText"/>
        <w:ind w:left="0" w:right="-5" w:firstLine="708"/>
        <w:jc w:val="center"/>
        <w:rPr>
          <w:b/>
          <w:sz w:val="28"/>
          <w:szCs w:val="28"/>
        </w:rPr>
      </w:pPr>
      <w:r w:rsidRPr="00BB7323">
        <w:rPr>
          <w:b/>
          <w:sz w:val="28"/>
          <w:szCs w:val="28"/>
        </w:rPr>
        <w:t>Р</w:t>
      </w:r>
      <w:r w:rsidRPr="00BB7323">
        <w:rPr>
          <w:b/>
          <w:sz w:val="28"/>
          <w:szCs w:val="28"/>
        </w:rPr>
        <w:t xml:space="preserve"> Е Ш И Л:</w:t>
      </w:r>
    </w:p>
    <w:p w:rsidR="004D3FA9" w:rsidP="00C338C1">
      <w:pPr>
        <w:pStyle w:val="BlockText"/>
        <w:ind w:left="0" w:right="-5" w:firstLine="708"/>
        <w:rPr>
          <w:sz w:val="28"/>
          <w:szCs w:val="28"/>
        </w:rPr>
      </w:pPr>
    </w:p>
    <w:p w:rsidR="004D3FA9" w:rsidP="00C338C1">
      <w:pPr>
        <w:pStyle w:val="BlockText"/>
        <w:ind w:left="0" w:right="-5" w:firstLine="708"/>
        <w:rPr>
          <w:sz w:val="28"/>
          <w:szCs w:val="28"/>
        </w:rPr>
      </w:pPr>
      <w:r>
        <w:rPr>
          <w:sz w:val="28"/>
          <w:szCs w:val="28"/>
        </w:rPr>
        <w:t xml:space="preserve">В удовлетворении исковых требований  </w:t>
      </w:r>
      <w:r w:rsidRPr="008E5840">
        <w:rPr>
          <w:sz w:val="28"/>
          <w:szCs w:val="28"/>
        </w:rPr>
        <w:t>Ахеевой</w:t>
      </w:r>
      <w:r w:rsidRPr="008E5840">
        <w:rPr>
          <w:sz w:val="28"/>
          <w:szCs w:val="28"/>
        </w:rPr>
        <w:t xml:space="preserve"> Татьяны Валерьевны к Публичному акционерному обществу «Энергетическая компания «</w:t>
      </w:r>
      <w:r w:rsidRPr="008E5840">
        <w:rPr>
          <w:sz w:val="28"/>
          <w:szCs w:val="28"/>
        </w:rPr>
        <w:t>Севастопольэнерго</w:t>
      </w:r>
      <w:r w:rsidRPr="008E5840">
        <w:rPr>
          <w:sz w:val="28"/>
          <w:szCs w:val="28"/>
        </w:rPr>
        <w:t>» в лице филиала Публичного акционерного общества «Энергетическая компания «</w:t>
      </w:r>
      <w:r w:rsidRPr="008E5840">
        <w:rPr>
          <w:sz w:val="28"/>
          <w:szCs w:val="28"/>
        </w:rPr>
        <w:t>Севастопольэнерго</w:t>
      </w:r>
      <w:r w:rsidRPr="008E5840">
        <w:rPr>
          <w:sz w:val="28"/>
          <w:szCs w:val="28"/>
        </w:rPr>
        <w:t>» в г</w:t>
      </w:r>
      <w:r w:rsidRPr="008E5840">
        <w:rPr>
          <w:sz w:val="28"/>
          <w:szCs w:val="28"/>
        </w:rPr>
        <w:t>.С</w:t>
      </w:r>
      <w:r w:rsidRPr="008E5840">
        <w:rPr>
          <w:sz w:val="28"/>
          <w:szCs w:val="28"/>
        </w:rPr>
        <w:t>евастополе</w:t>
      </w:r>
      <w:r>
        <w:rPr>
          <w:sz w:val="28"/>
          <w:szCs w:val="28"/>
        </w:rPr>
        <w:t xml:space="preserve"> </w:t>
      </w:r>
      <w:r w:rsidRPr="008E5840">
        <w:rPr>
          <w:sz w:val="28"/>
          <w:szCs w:val="28"/>
        </w:rPr>
        <w:t xml:space="preserve">о взыскании неосновательного обогащения,  компенсации морального вреда и штрафа - </w:t>
      </w:r>
      <w:r>
        <w:rPr>
          <w:sz w:val="28"/>
          <w:szCs w:val="28"/>
        </w:rPr>
        <w:t xml:space="preserve"> отказать.</w:t>
      </w:r>
    </w:p>
    <w:p w:rsidR="004D3FA9" w:rsidRPr="00C338C1" w:rsidP="00C338C1">
      <w:pPr>
        <w:pStyle w:val="BlockText"/>
        <w:ind w:left="0" w:right="-5" w:firstLine="708"/>
        <w:rPr>
          <w:sz w:val="28"/>
          <w:szCs w:val="28"/>
        </w:rPr>
      </w:pPr>
      <w:r w:rsidRPr="00C338C1">
        <w:rPr>
          <w:sz w:val="28"/>
          <w:szCs w:val="28"/>
        </w:rPr>
        <w:t>Заявление о составлении мотивированного решения суда может быть подано мировому судье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4D3FA9" w:rsidP="00C338C1">
      <w:pPr>
        <w:pStyle w:val="BlockText"/>
        <w:ind w:left="0" w:right="-5" w:firstLine="708"/>
        <w:rPr>
          <w:sz w:val="28"/>
          <w:szCs w:val="28"/>
        </w:rPr>
      </w:pPr>
      <w:r w:rsidRPr="00C338C1">
        <w:rPr>
          <w:sz w:val="28"/>
          <w:szCs w:val="28"/>
        </w:rPr>
        <w:t>Мировой судья составляет мотивированное решение суда в течение пяти дней со дня поступления от лиц, участвующих в деле и их представителей заявления о составлении мотивированного решения суда.</w:t>
      </w:r>
    </w:p>
    <w:p w:rsidR="004D3FA9" w:rsidP="00C338C1">
      <w:pPr>
        <w:pStyle w:val="BlockText"/>
        <w:ind w:left="0" w:right="-5" w:firstLine="708"/>
        <w:rPr>
          <w:sz w:val="28"/>
          <w:szCs w:val="28"/>
        </w:rPr>
      </w:pPr>
    </w:p>
    <w:p w:rsidR="004D3FA9" w:rsidRPr="00C338C1" w:rsidP="00C338C1">
      <w:pPr>
        <w:pStyle w:val="BlockText"/>
        <w:ind w:left="0" w:right="-5" w:firstLine="708"/>
        <w:rPr>
          <w:sz w:val="28"/>
          <w:szCs w:val="28"/>
        </w:rPr>
      </w:pPr>
    </w:p>
    <w:p w:rsidR="004D3FA9" w:rsidP="00C338C1">
      <w:pPr>
        <w:pStyle w:val="BlockText"/>
        <w:ind w:left="0" w:right="-5" w:firstLine="708"/>
        <w:rPr>
          <w:sz w:val="28"/>
          <w:szCs w:val="28"/>
        </w:rPr>
      </w:pPr>
      <w:r w:rsidRPr="00BB7323">
        <w:rPr>
          <w:sz w:val="28"/>
          <w:szCs w:val="28"/>
        </w:rPr>
        <w:t>Решение может быть обжаловано в Нахимовский районный суд города Севастополя через мирового судью судебного участка №21 Нахимовского судебного района  города  Севастополя в течение месяца</w:t>
      </w:r>
      <w:r>
        <w:rPr>
          <w:sz w:val="28"/>
          <w:szCs w:val="28"/>
        </w:rPr>
        <w:t xml:space="preserve"> с момента его принятия в окончательной форме</w:t>
      </w:r>
      <w:r w:rsidRPr="00BB7323">
        <w:rPr>
          <w:sz w:val="28"/>
          <w:szCs w:val="28"/>
        </w:rPr>
        <w:t>.</w:t>
      </w:r>
    </w:p>
    <w:p w:rsidR="004D3FA9" w:rsidRPr="00C338C1" w:rsidP="00C338C1">
      <w:pPr>
        <w:pStyle w:val="BlockText"/>
        <w:ind w:left="0" w:right="-5" w:firstLine="708"/>
        <w:rPr>
          <w:sz w:val="28"/>
          <w:szCs w:val="28"/>
        </w:rPr>
      </w:pPr>
      <w:r w:rsidRPr="00C338C1">
        <w:rPr>
          <w:sz w:val="28"/>
          <w:szCs w:val="28"/>
        </w:rPr>
        <w:t xml:space="preserve">Резолютивная часть решения объявлена:  </w:t>
      </w:r>
      <w:r>
        <w:rPr>
          <w:sz w:val="28"/>
          <w:szCs w:val="28"/>
        </w:rPr>
        <w:t xml:space="preserve">22 августа </w:t>
      </w:r>
      <w:r w:rsidRPr="00C338C1">
        <w:rPr>
          <w:sz w:val="28"/>
          <w:szCs w:val="28"/>
        </w:rPr>
        <w:t>2017 года.</w:t>
      </w:r>
    </w:p>
    <w:p w:rsidR="004D3FA9" w:rsidRPr="00C338C1" w:rsidP="00C338C1">
      <w:pPr>
        <w:pStyle w:val="BlockText"/>
        <w:ind w:left="0" w:right="-5" w:firstLine="708"/>
        <w:rPr>
          <w:sz w:val="28"/>
          <w:szCs w:val="28"/>
        </w:rPr>
      </w:pPr>
    </w:p>
    <w:p w:rsidR="004D3FA9" w:rsidRPr="00C338C1" w:rsidP="00C338C1">
      <w:pPr>
        <w:pStyle w:val="BlockText"/>
        <w:ind w:left="0" w:right="-5"/>
        <w:rPr>
          <w:b/>
          <w:sz w:val="28"/>
          <w:szCs w:val="28"/>
        </w:rPr>
      </w:pPr>
      <w:r w:rsidRPr="00C338C1">
        <w:rPr>
          <w:b/>
          <w:sz w:val="28"/>
          <w:szCs w:val="28"/>
        </w:rPr>
        <w:t xml:space="preserve">Мировой судья судебного участка №    21 </w:t>
      </w:r>
    </w:p>
    <w:p w:rsidR="004D3FA9" w:rsidP="00C338C1">
      <w:pPr>
        <w:pStyle w:val="BlockText"/>
        <w:ind w:left="0" w:right="-5"/>
        <w:rPr>
          <w:b/>
          <w:sz w:val="28"/>
          <w:szCs w:val="28"/>
        </w:rPr>
      </w:pPr>
      <w:r w:rsidRPr="00C338C1">
        <w:rPr>
          <w:b/>
          <w:sz w:val="28"/>
          <w:szCs w:val="28"/>
        </w:rPr>
        <w:t xml:space="preserve">Нахимовского судебного района города Севастополя     </w:t>
      </w:r>
      <w:r>
        <w:rPr>
          <w:b/>
          <w:sz w:val="28"/>
          <w:szCs w:val="28"/>
        </w:rPr>
        <w:t xml:space="preserve">       </w:t>
      </w:r>
      <w:r w:rsidRPr="00C338C1">
        <w:rPr>
          <w:b/>
          <w:sz w:val="28"/>
          <w:szCs w:val="28"/>
        </w:rPr>
        <w:t xml:space="preserve">К.А. Лысенко </w:t>
      </w:r>
    </w:p>
    <w:p w:rsidR="004D3FA9" w:rsidP="00C338C1">
      <w:pPr>
        <w:pStyle w:val="BlockText"/>
        <w:ind w:left="0" w:right="-5"/>
        <w:rPr>
          <w:b/>
          <w:sz w:val="28"/>
          <w:szCs w:val="28"/>
        </w:rPr>
      </w:pPr>
    </w:p>
    <w:p w:rsidR="004D3FA9" w:rsidP="00C338C1">
      <w:pPr>
        <w:pStyle w:val="BlockText"/>
        <w:ind w:left="0" w:right="-5"/>
        <w:rPr>
          <w:b/>
          <w:sz w:val="28"/>
          <w:szCs w:val="28"/>
        </w:rPr>
      </w:pPr>
      <w:r>
        <w:rPr>
          <w:b/>
          <w:sz w:val="28"/>
          <w:szCs w:val="28"/>
        </w:rPr>
        <w:t>«Согласовано»</w:t>
      </w:r>
    </w:p>
    <w:p w:rsidR="004D3FA9" w:rsidP="00C338C1">
      <w:pPr>
        <w:pStyle w:val="BlockText"/>
        <w:ind w:left="0" w:right="-5"/>
        <w:rPr>
          <w:b/>
          <w:sz w:val="28"/>
          <w:szCs w:val="28"/>
        </w:rPr>
      </w:pPr>
      <w:r>
        <w:rPr>
          <w:b/>
          <w:sz w:val="28"/>
          <w:szCs w:val="28"/>
        </w:rPr>
        <w:t>Мировой судья                                                                                К.А.Лысенко</w:t>
      </w:r>
    </w:p>
    <w:p w:rsidR="004D3FA9" w:rsidRPr="007D7D5A" w:rsidP="00373868">
      <w:pPr>
        <w:pStyle w:val="BlockText"/>
        <w:ind w:left="0" w:right="-5"/>
        <w:rPr>
          <w:b/>
          <w:sz w:val="28"/>
          <w:szCs w:val="28"/>
        </w:rPr>
      </w:pPr>
      <w:r w:rsidRPr="007D7D5A">
        <w:rPr>
          <w:b/>
        </w:rPr>
        <w:t>30.08.2017</w:t>
      </w:r>
    </w:p>
    <w:sectPr w:rsidSect="006C47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75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uiPriority w:val="99"/>
    <w:qFormat/>
    <w:rsid w:val="00333F80"/>
    <w:pPr>
      <w:spacing w:after="0" w:line="240" w:lineRule="auto"/>
      <w:jc w:val="center"/>
    </w:pPr>
    <w:rPr>
      <w:rFonts w:ascii="Times New Roman" w:hAnsi="Times New Roman"/>
      <w:b/>
      <w:bCs/>
      <w:sz w:val="28"/>
      <w:szCs w:val="24"/>
    </w:rPr>
  </w:style>
  <w:style w:type="character" w:customStyle="1" w:styleId="a">
    <w:name w:val="Название Знак"/>
    <w:basedOn w:val="DefaultParagraphFont"/>
    <w:link w:val="Title"/>
    <w:uiPriority w:val="99"/>
    <w:locked/>
    <w:rsid w:val="00333F80"/>
    <w:rPr>
      <w:rFonts w:ascii="Times New Roman" w:hAnsi="Times New Roman" w:cs="Times New Roman"/>
      <w:b/>
      <w:bCs/>
      <w:sz w:val="24"/>
      <w:szCs w:val="24"/>
    </w:rPr>
  </w:style>
  <w:style w:type="paragraph" w:styleId="BlockText">
    <w:name w:val="Block Text"/>
    <w:basedOn w:val="Normal"/>
    <w:uiPriority w:val="99"/>
    <w:rsid w:val="00333F80"/>
    <w:pPr>
      <w:spacing w:after="0" w:line="240" w:lineRule="auto"/>
      <w:ind w:left="567" w:right="-1333"/>
      <w:jc w:val="both"/>
    </w:pPr>
    <w:rPr>
      <w:rFonts w:ascii="Times New Roman" w:hAnsi="Times New Roman"/>
      <w:sz w:val="24"/>
      <w:szCs w:val="20"/>
    </w:rPr>
  </w:style>
  <w:style w:type="paragraph" w:styleId="BodyText">
    <w:name w:val="Body Text"/>
    <w:basedOn w:val="Normal"/>
    <w:link w:val="a0"/>
    <w:uiPriority w:val="99"/>
    <w:rsid w:val="00333F80"/>
    <w:pPr>
      <w:spacing w:after="0" w:line="240" w:lineRule="auto"/>
      <w:jc w:val="both"/>
    </w:pPr>
    <w:rPr>
      <w:rFonts w:ascii="Times New Roman" w:hAnsi="Times New Roman"/>
      <w:sz w:val="24"/>
      <w:szCs w:val="24"/>
    </w:rPr>
  </w:style>
  <w:style w:type="character" w:customStyle="1" w:styleId="a0">
    <w:name w:val="Основной текст Знак"/>
    <w:basedOn w:val="DefaultParagraphFont"/>
    <w:link w:val="BodyText"/>
    <w:uiPriority w:val="99"/>
    <w:locked/>
    <w:rsid w:val="00333F80"/>
    <w:rPr>
      <w:rFonts w:ascii="Times New Roman" w:hAnsi="Times New Roman" w:cs="Times New Roman"/>
      <w:sz w:val="24"/>
      <w:szCs w:val="24"/>
    </w:rPr>
  </w:style>
  <w:style w:type="paragraph" w:styleId="PlainText">
    <w:name w:val="Plain Text"/>
    <w:basedOn w:val="Normal"/>
    <w:link w:val="a1"/>
    <w:uiPriority w:val="99"/>
    <w:rsid w:val="00333F80"/>
    <w:pPr>
      <w:spacing w:after="0" w:line="240" w:lineRule="auto"/>
    </w:pPr>
    <w:rPr>
      <w:rFonts w:ascii="Courier New" w:hAnsi="Courier New"/>
      <w:sz w:val="20"/>
      <w:szCs w:val="20"/>
    </w:rPr>
  </w:style>
  <w:style w:type="character" w:customStyle="1" w:styleId="a1">
    <w:name w:val="Текст Знак"/>
    <w:basedOn w:val="DefaultParagraphFont"/>
    <w:link w:val="PlainText"/>
    <w:uiPriority w:val="99"/>
    <w:locked/>
    <w:rsid w:val="00333F80"/>
    <w:rPr>
      <w:rFonts w:ascii="Courier New" w:hAnsi="Courier New" w:cs="Times New Roman"/>
      <w:sz w:val="20"/>
      <w:szCs w:val="20"/>
    </w:rPr>
  </w:style>
  <w:style w:type="paragraph" w:styleId="BodyTextIndent2">
    <w:name w:val="Body Text Indent 2"/>
    <w:basedOn w:val="Normal"/>
    <w:link w:val="2"/>
    <w:uiPriority w:val="99"/>
    <w:semiHidden/>
    <w:rsid w:val="007E464F"/>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7E464F"/>
    <w:rPr>
      <w:rFonts w:cs="Times New Roman"/>
    </w:rPr>
  </w:style>
  <w:style w:type="paragraph" w:styleId="NormalWeb">
    <w:name w:val="Normal (Web)"/>
    <w:basedOn w:val="Normal"/>
    <w:uiPriority w:val="99"/>
    <w:rsid w:val="00EE322E"/>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uiPriority w:val="99"/>
    <w:rsid w:val="00C1684E"/>
    <w:pPr>
      <w:autoSpaceDE w:val="0"/>
      <w:autoSpaceDN w:val="0"/>
      <w:adjustRightInd w:val="0"/>
    </w:pPr>
    <w:rPr>
      <w:rFonts w:ascii="Times New Roman" w:hAnsi="Times New Roman"/>
      <w:sz w:val="28"/>
      <w:szCs w:val="28"/>
    </w:rPr>
  </w:style>
  <w:style w:type="character" w:styleId="Hyperlink">
    <w:name w:val="Hyperlink"/>
    <w:basedOn w:val="DefaultParagraphFont"/>
    <w:uiPriority w:val="99"/>
    <w:semiHidden/>
    <w:rsid w:val="001257C2"/>
    <w:rPr>
      <w:rFonts w:cs="Times New Roman"/>
      <w:color w:val="0000FF"/>
      <w:u w:val="single"/>
    </w:rPr>
  </w:style>
  <w:style w:type="character" w:customStyle="1" w:styleId="snippetequal">
    <w:name w:val="snippet_equal"/>
    <w:basedOn w:val="DefaultParagraphFont"/>
    <w:uiPriority w:val="99"/>
    <w:rsid w:val="001257C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