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0" w:rsidRDefault="0021665F" w:rsidP="0021665F">
      <w:pPr>
        <w:pStyle w:val="a5"/>
        <w:ind w:left="4248" w:right="-5" w:firstLine="708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5C58DA" w:rsidRPr="00DB2BAD">
        <w:rPr>
          <w:b/>
          <w:szCs w:val="24"/>
        </w:rPr>
        <w:t xml:space="preserve">         </w:t>
      </w:r>
      <w:r w:rsidR="004F10FA" w:rsidRPr="00DB2BAD">
        <w:rPr>
          <w:b/>
          <w:szCs w:val="24"/>
        </w:rPr>
        <w:t xml:space="preserve">  </w:t>
      </w:r>
      <w:r w:rsidR="006E2294">
        <w:rPr>
          <w:b/>
          <w:szCs w:val="24"/>
        </w:rPr>
        <w:t xml:space="preserve">  </w:t>
      </w:r>
      <w:r w:rsidR="002416D4" w:rsidRPr="00DB2BAD">
        <w:rPr>
          <w:b/>
          <w:szCs w:val="24"/>
        </w:rPr>
        <w:t>Дело № 2-</w:t>
      </w:r>
      <w:r w:rsidR="00E06E1A">
        <w:rPr>
          <w:b/>
          <w:szCs w:val="24"/>
        </w:rPr>
        <w:t>67</w:t>
      </w:r>
      <w:r>
        <w:rPr>
          <w:b/>
          <w:szCs w:val="24"/>
        </w:rPr>
        <w:t>/2017</w:t>
      </w:r>
      <w:r w:rsidR="008D4E91">
        <w:rPr>
          <w:b/>
          <w:szCs w:val="24"/>
        </w:rPr>
        <w:t>-</w:t>
      </w:r>
      <w:r w:rsidR="005D64C0">
        <w:rPr>
          <w:b/>
          <w:szCs w:val="24"/>
        </w:rPr>
        <w:t>21</w:t>
      </w:r>
    </w:p>
    <w:p w:rsidR="00DB2BAD" w:rsidRPr="00DB2BAD" w:rsidRDefault="00DB2BAD" w:rsidP="005C58DA">
      <w:pPr>
        <w:pStyle w:val="a5"/>
        <w:ind w:left="6231" w:right="-5" w:firstLine="141"/>
        <w:rPr>
          <w:b/>
          <w:szCs w:val="24"/>
        </w:rPr>
      </w:pPr>
    </w:p>
    <w:p w:rsidR="00333F80" w:rsidRPr="00DB2BAD" w:rsidRDefault="008D4E91" w:rsidP="00333F80">
      <w:pPr>
        <w:pStyle w:val="a5"/>
        <w:ind w:left="0"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З</w:t>
      </w:r>
      <w:proofErr w:type="gramEnd"/>
      <w:r>
        <w:rPr>
          <w:b/>
          <w:szCs w:val="24"/>
        </w:rPr>
        <w:t xml:space="preserve"> А О Ч Н О Е    </w:t>
      </w:r>
      <w:r w:rsidR="00333F80" w:rsidRPr="00DB2BAD">
        <w:rPr>
          <w:b/>
          <w:szCs w:val="24"/>
        </w:rPr>
        <w:t>Р Е Ш Е Н И Е</w:t>
      </w:r>
    </w:p>
    <w:p w:rsidR="00333F80" w:rsidRPr="00DB2BAD" w:rsidRDefault="00333F80" w:rsidP="00333F80">
      <w:pPr>
        <w:pStyle w:val="a5"/>
        <w:ind w:left="0" w:right="-5"/>
        <w:jc w:val="center"/>
        <w:rPr>
          <w:b/>
          <w:szCs w:val="24"/>
        </w:rPr>
      </w:pPr>
      <w:r w:rsidRPr="00DB2BAD">
        <w:rPr>
          <w:b/>
          <w:szCs w:val="24"/>
        </w:rPr>
        <w:t>ИМЕНЕМ РОССИЙСКОЙ ФЕДЕРАЦИИ</w:t>
      </w:r>
    </w:p>
    <w:p w:rsidR="00DB2BAD" w:rsidRPr="00DB2BAD" w:rsidRDefault="00333F80" w:rsidP="00DB2BAD">
      <w:pPr>
        <w:pStyle w:val="a5"/>
        <w:ind w:left="0" w:right="-5"/>
        <w:jc w:val="center"/>
        <w:rPr>
          <w:szCs w:val="24"/>
        </w:rPr>
      </w:pPr>
      <w:r w:rsidRPr="00DB2BAD">
        <w:rPr>
          <w:szCs w:val="24"/>
        </w:rPr>
        <w:t>(резолютивная часть)</w:t>
      </w:r>
    </w:p>
    <w:p w:rsidR="00333F80" w:rsidRPr="00DB2BAD" w:rsidRDefault="00E06E1A" w:rsidP="00333F80">
      <w:pPr>
        <w:pStyle w:val="a5"/>
        <w:ind w:left="0" w:right="-5"/>
        <w:rPr>
          <w:b/>
          <w:szCs w:val="24"/>
        </w:rPr>
      </w:pPr>
      <w:r>
        <w:rPr>
          <w:b/>
          <w:szCs w:val="24"/>
        </w:rPr>
        <w:t xml:space="preserve">01 июня </w:t>
      </w:r>
      <w:r w:rsidR="0021665F">
        <w:rPr>
          <w:b/>
          <w:szCs w:val="24"/>
        </w:rPr>
        <w:t xml:space="preserve">2017 </w:t>
      </w:r>
      <w:r w:rsidR="00333F80" w:rsidRPr="00DB2BAD">
        <w:rPr>
          <w:b/>
          <w:szCs w:val="24"/>
        </w:rPr>
        <w:t xml:space="preserve">года                                                             </w:t>
      </w:r>
      <w:r w:rsidR="0021665F">
        <w:rPr>
          <w:b/>
          <w:szCs w:val="24"/>
        </w:rPr>
        <w:t xml:space="preserve">  </w:t>
      </w:r>
      <w:r w:rsidR="00333F80" w:rsidRPr="00DB2BAD">
        <w:rPr>
          <w:b/>
          <w:szCs w:val="24"/>
        </w:rPr>
        <w:t xml:space="preserve">                        </w:t>
      </w:r>
      <w:r w:rsidR="00736E7A" w:rsidRPr="00DB2BAD">
        <w:rPr>
          <w:b/>
          <w:szCs w:val="24"/>
        </w:rPr>
        <w:t xml:space="preserve">   </w:t>
      </w:r>
      <w:r w:rsidR="003B6397">
        <w:rPr>
          <w:b/>
          <w:szCs w:val="24"/>
        </w:rPr>
        <w:t xml:space="preserve">    </w:t>
      </w:r>
      <w:r w:rsidR="00736E7A" w:rsidRPr="00DB2BAD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proofErr w:type="gramStart"/>
      <w:r w:rsidR="00333F80" w:rsidRPr="00DB2BAD">
        <w:rPr>
          <w:b/>
          <w:szCs w:val="24"/>
        </w:rPr>
        <w:t>г</w:t>
      </w:r>
      <w:proofErr w:type="gramEnd"/>
      <w:r w:rsidR="00333F80" w:rsidRPr="00DB2BAD">
        <w:rPr>
          <w:b/>
          <w:szCs w:val="24"/>
        </w:rPr>
        <w:t>. Севастополь</w:t>
      </w:r>
    </w:p>
    <w:p w:rsidR="00333F80" w:rsidRPr="00DB2BAD" w:rsidRDefault="00333F80" w:rsidP="00333F80">
      <w:pPr>
        <w:pStyle w:val="a5"/>
        <w:ind w:left="0" w:right="-5"/>
        <w:rPr>
          <w:szCs w:val="24"/>
        </w:rPr>
      </w:pPr>
      <w:r w:rsidRPr="00DB2BAD">
        <w:rPr>
          <w:szCs w:val="24"/>
        </w:rPr>
        <w:tab/>
      </w:r>
      <w:r w:rsidR="00BD02C1">
        <w:rPr>
          <w:szCs w:val="24"/>
        </w:rPr>
        <w:t xml:space="preserve"> </w:t>
      </w:r>
    </w:p>
    <w:p w:rsidR="0042198E" w:rsidRPr="00DB2BAD" w:rsidRDefault="00333F80" w:rsidP="0042198E">
      <w:pPr>
        <w:pStyle w:val="a5"/>
        <w:ind w:left="0" w:right="-5" w:firstLine="708"/>
        <w:rPr>
          <w:szCs w:val="24"/>
        </w:rPr>
      </w:pPr>
      <w:r w:rsidRPr="00DB2BAD">
        <w:rPr>
          <w:szCs w:val="24"/>
        </w:rPr>
        <w:t>Мировой судья судебного участка №21 Нахимовского судебного района города Севастополя</w:t>
      </w:r>
      <w:r w:rsidR="000B2374" w:rsidRPr="00DB2BAD">
        <w:rPr>
          <w:szCs w:val="24"/>
        </w:rPr>
        <w:t xml:space="preserve"> </w:t>
      </w:r>
      <w:r w:rsidRPr="00DB2BAD">
        <w:rPr>
          <w:szCs w:val="24"/>
        </w:rPr>
        <w:t xml:space="preserve"> </w:t>
      </w:r>
      <w:r w:rsidR="005C58DA" w:rsidRPr="00DB2BAD">
        <w:rPr>
          <w:szCs w:val="24"/>
        </w:rPr>
        <w:t>Лысенко</w:t>
      </w:r>
      <w:r w:rsidRPr="00DB2BAD">
        <w:rPr>
          <w:szCs w:val="24"/>
        </w:rPr>
        <w:t xml:space="preserve"> К.А., </w:t>
      </w:r>
    </w:p>
    <w:p w:rsidR="004C1881" w:rsidRDefault="00333F80" w:rsidP="00333F80">
      <w:pPr>
        <w:pStyle w:val="a5"/>
        <w:ind w:left="0" w:right="-5"/>
        <w:rPr>
          <w:szCs w:val="24"/>
        </w:rPr>
      </w:pPr>
      <w:r w:rsidRPr="00DB2BAD">
        <w:rPr>
          <w:szCs w:val="24"/>
        </w:rPr>
        <w:t>при секретаре суд</w:t>
      </w:r>
      <w:r w:rsidR="003B6397">
        <w:rPr>
          <w:szCs w:val="24"/>
        </w:rPr>
        <w:t>ебного заседания – Первых М.Ю.</w:t>
      </w:r>
      <w:r w:rsidRPr="00DB2BAD">
        <w:rPr>
          <w:szCs w:val="24"/>
        </w:rPr>
        <w:t>,</w:t>
      </w:r>
    </w:p>
    <w:p w:rsidR="00BD02C1" w:rsidRDefault="00BD02C1" w:rsidP="00333F80">
      <w:pPr>
        <w:pStyle w:val="a5"/>
        <w:ind w:left="0" w:right="-5"/>
        <w:rPr>
          <w:szCs w:val="24"/>
        </w:rPr>
      </w:pPr>
      <w:r>
        <w:rPr>
          <w:szCs w:val="24"/>
        </w:rPr>
        <w:t>с участием</w:t>
      </w:r>
      <w:r w:rsidR="00E06E1A">
        <w:rPr>
          <w:szCs w:val="24"/>
        </w:rPr>
        <w:t xml:space="preserve"> представителя</w:t>
      </w:r>
      <w:r>
        <w:rPr>
          <w:szCs w:val="24"/>
        </w:rPr>
        <w:t xml:space="preserve"> истца –</w:t>
      </w:r>
      <w:r w:rsidR="00E06E1A">
        <w:rPr>
          <w:szCs w:val="24"/>
        </w:rPr>
        <w:t xml:space="preserve"> Мелешкина О.В.,</w:t>
      </w:r>
    </w:p>
    <w:p w:rsidR="0021665F" w:rsidRDefault="00E06E1A" w:rsidP="00C24C04">
      <w:pPr>
        <w:pStyle w:val="a5"/>
        <w:ind w:left="0" w:right="-5"/>
        <w:rPr>
          <w:szCs w:val="24"/>
        </w:rPr>
      </w:pPr>
      <w:r w:rsidRPr="009C5327">
        <w:rPr>
          <w:szCs w:val="24"/>
        </w:rPr>
        <w:t>рассмотрев в открытом судебном заседании в городе Севастополе гражданское дело по иску Государственного учреждения – Управления Пенсионного фонда Российской Федерации в г</w:t>
      </w:r>
      <w:proofErr w:type="gramStart"/>
      <w:r w:rsidRPr="009C5327">
        <w:rPr>
          <w:szCs w:val="24"/>
        </w:rPr>
        <w:t>.С</w:t>
      </w:r>
      <w:proofErr w:type="gramEnd"/>
      <w:r w:rsidRPr="009C5327">
        <w:rPr>
          <w:szCs w:val="24"/>
        </w:rPr>
        <w:t xml:space="preserve">евастополе (межрайонное)  к </w:t>
      </w:r>
      <w:r>
        <w:rPr>
          <w:szCs w:val="24"/>
        </w:rPr>
        <w:t xml:space="preserve">Амбарцумян </w:t>
      </w:r>
      <w:r w:rsidR="00B46E0C" w:rsidRPr="005209F7">
        <w:rPr>
          <w:b/>
        </w:rPr>
        <w:t>&lt;</w:t>
      </w:r>
      <w:r w:rsidR="00B46E0C">
        <w:t>имя, отчество</w:t>
      </w:r>
      <w:r w:rsidR="00B46E0C" w:rsidRPr="001102AB">
        <w:t>&gt;</w:t>
      </w:r>
      <w:r w:rsidR="00B46E0C">
        <w:t xml:space="preserve"> </w:t>
      </w:r>
      <w:r w:rsidRPr="009C5327">
        <w:rPr>
          <w:szCs w:val="24"/>
        </w:rPr>
        <w:t>о взыскании неосновательного обогащения, -</w:t>
      </w:r>
    </w:p>
    <w:p w:rsidR="00E06E1A" w:rsidRDefault="00E06E1A" w:rsidP="00E06E1A">
      <w:pPr>
        <w:pStyle w:val="a5"/>
        <w:ind w:left="0" w:right="-5" w:firstLine="708"/>
        <w:rPr>
          <w:szCs w:val="24"/>
        </w:rPr>
      </w:pPr>
      <w:r w:rsidRPr="00E06E1A">
        <w:rPr>
          <w:szCs w:val="24"/>
        </w:rPr>
        <w:t>руководствуясь ст.ст. 12, 55, 56, 59, 60, 67, 98, 173, 194-199</w:t>
      </w:r>
      <w:r>
        <w:rPr>
          <w:szCs w:val="24"/>
        </w:rPr>
        <w:t>, 234-235</w:t>
      </w:r>
      <w:r w:rsidRPr="00E06E1A">
        <w:rPr>
          <w:szCs w:val="24"/>
        </w:rPr>
        <w:t xml:space="preserve"> </w:t>
      </w:r>
      <w:r w:rsidRPr="009C5327">
        <w:rPr>
          <w:szCs w:val="24"/>
        </w:rPr>
        <w:t>Гражданского процессуального Кодекса Российской Федерации, мировой судья</w:t>
      </w:r>
    </w:p>
    <w:p w:rsidR="00AC2D9E" w:rsidRPr="00DB2BAD" w:rsidRDefault="00AC2D9E" w:rsidP="00C968AD">
      <w:pPr>
        <w:pStyle w:val="a5"/>
        <w:ind w:left="0" w:right="-5" w:firstLine="708"/>
        <w:rPr>
          <w:szCs w:val="24"/>
        </w:rPr>
      </w:pPr>
    </w:p>
    <w:p w:rsidR="00333F80" w:rsidRPr="00DB2BAD" w:rsidRDefault="004F79D7" w:rsidP="004F79D7">
      <w:pPr>
        <w:pStyle w:val="a5"/>
        <w:ind w:left="0" w:right="-5"/>
        <w:jc w:val="center"/>
        <w:rPr>
          <w:b/>
          <w:szCs w:val="24"/>
        </w:rPr>
      </w:pPr>
      <w:proofErr w:type="gramStart"/>
      <w:r w:rsidRPr="00DB2BAD">
        <w:rPr>
          <w:b/>
          <w:szCs w:val="24"/>
        </w:rPr>
        <w:t>Р</w:t>
      </w:r>
      <w:proofErr w:type="gramEnd"/>
      <w:r w:rsidRPr="00DB2BAD">
        <w:rPr>
          <w:b/>
          <w:szCs w:val="24"/>
        </w:rPr>
        <w:t xml:space="preserve"> Е Ш И Л:</w:t>
      </w:r>
    </w:p>
    <w:p w:rsidR="004F79D7" w:rsidRPr="00DB2BAD" w:rsidRDefault="004F79D7" w:rsidP="004F79D7">
      <w:pPr>
        <w:pStyle w:val="a5"/>
        <w:ind w:left="0" w:right="-5"/>
        <w:jc w:val="center"/>
        <w:rPr>
          <w:b/>
          <w:szCs w:val="24"/>
        </w:rPr>
      </w:pPr>
    </w:p>
    <w:p w:rsidR="00E06E1A" w:rsidRDefault="00B37062" w:rsidP="00196725">
      <w:pPr>
        <w:pStyle w:val="a5"/>
        <w:ind w:left="0" w:right="-5" w:firstLine="708"/>
        <w:rPr>
          <w:szCs w:val="24"/>
        </w:rPr>
      </w:pPr>
      <w:r w:rsidRPr="00DB2BAD">
        <w:rPr>
          <w:szCs w:val="24"/>
        </w:rPr>
        <w:t>Исковое заявление</w:t>
      </w:r>
      <w:r w:rsidR="0021665F" w:rsidRPr="0021665F">
        <w:rPr>
          <w:szCs w:val="24"/>
        </w:rPr>
        <w:t xml:space="preserve"> </w:t>
      </w:r>
      <w:r w:rsidR="00E06E1A">
        <w:rPr>
          <w:szCs w:val="24"/>
        </w:rPr>
        <w:t xml:space="preserve">– удовлетворить. </w:t>
      </w:r>
    </w:p>
    <w:p w:rsidR="00E06E1A" w:rsidRDefault="00E06E1A" w:rsidP="00E06E1A">
      <w:pPr>
        <w:pStyle w:val="aa"/>
        <w:spacing w:before="0" w:beforeAutospacing="0" w:after="0" w:afterAutospacing="0"/>
        <w:ind w:right="-50" w:firstLine="708"/>
        <w:jc w:val="both"/>
      </w:pPr>
      <w:r w:rsidRPr="009C5327">
        <w:t xml:space="preserve">Взыскать с </w:t>
      </w:r>
      <w:r>
        <w:t xml:space="preserve">Амбарцумян </w:t>
      </w:r>
      <w:r w:rsidR="00B46E0C" w:rsidRPr="005209F7">
        <w:rPr>
          <w:b/>
        </w:rPr>
        <w:t>&lt;</w:t>
      </w:r>
      <w:r w:rsidR="00B46E0C">
        <w:t>имя, отчество</w:t>
      </w:r>
      <w:r w:rsidR="00B46E0C" w:rsidRPr="001102AB">
        <w:t>&gt;</w:t>
      </w:r>
      <w:r>
        <w:t xml:space="preserve">, </w:t>
      </w:r>
      <w:r w:rsidR="00B46E0C">
        <w:rPr>
          <w:b/>
        </w:rPr>
        <w:t>&lt;</w:t>
      </w:r>
      <w:r w:rsidR="00B46E0C">
        <w:t xml:space="preserve"> число, месяц, год</w:t>
      </w:r>
      <w:r w:rsidR="00B46E0C">
        <w:rPr>
          <w:b/>
        </w:rPr>
        <w:t xml:space="preserve">&gt; </w:t>
      </w:r>
      <w:r>
        <w:t xml:space="preserve">года рождения, </w:t>
      </w:r>
      <w:r w:rsidRPr="009C5327">
        <w:t xml:space="preserve">проживающего по адресу: </w:t>
      </w:r>
      <w:r w:rsidR="00B46E0C">
        <w:rPr>
          <w:b/>
        </w:rPr>
        <w:t>&lt;</w:t>
      </w:r>
      <w:r w:rsidR="00B46E0C">
        <w:t>адрес</w:t>
      </w:r>
      <w:r w:rsidR="00B46E0C">
        <w:rPr>
          <w:b/>
        </w:rPr>
        <w:t>&gt;</w:t>
      </w:r>
      <w:r>
        <w:t>,  в пользу Г</w:t>
      </w:r>
      <w:r w:rsidRPr="009C5327">
        <w:t>осударственного учреждения – Управления Пенсионного фонда Российской Федерации в г</w:t>
      </w:r>
      <w:proofErr w:type="gramStart"/>
      <w:r w:rsidRPr="009C5327">
        <w:t>.С</w:t>
      </w:r>
      <w:proofErr w:type="gramEnd"/>
      <w:r w:rsidRPr="009C5327">
        <w:t xml:space="preserve">евастополе (межрайонное) сумму незаконно полученной пенсии после смерти получателя в размере </w:t>
      </w:r>
      <w:r w:rsidR="00B46E0C">
        <w:rPr>
          <w:b/>
        </w:rPr>
        <w:t>&lt;</w:t>
      </w:r>
      <w:r w:rsidR="00B46E0C">
        <w:t>сумма</w:t>
      </w:r>
      <w:r w:rsidR="00B46E0C">
        <w:rPr>
          <w:b/>
        </w:rPr>
        <w:t xml:space="preserve">&gt; </w:t>
      </w:r>
      <w:r>
        <w:t>рублей (</w:t>
      </w:r>
      <w:r w:rsidR="00B46E0C">
        <w:rPr>
          <w:b/>
        </w:rPr>
        <w:t>&lt;</w:t>
      </w:r>
      <w:r w:rsidR="00B46E0C">
        <w:t>сумма</w:t>
      </w:r>
      <w:r w:rsidR="00B46E0C">
        <w:rPr>
          <w:b/>
        </w:rPr>
        <w:t>&gt;</w:t>
      </w:r>
      <w:r>
        <w:t>).</w:t>
      </w:r>
    </w:p>
    <w:p w:rsidR="00E06E1A" w:rsidRDefault="00E06E1A" w:rsidP="00E06E1A">
      <w:pPr>
        <w:pStyle w:val="aa"/>
        <w:spacing w:before="0" w:beforeAutospacing="0" w:after="0" w:afterAutospacing="0"/>
        <w:ind w:right="-50" w:firstLine="708"/>
        <w:jc w:val="both"/>
      </w:pPr>
      <w:r w:rsidRPr="009C5327">
        <w:t xml:space="preserve">Взыскать с </w:t>
      </w:r>
      <w:r>
        <w:t xml:space="preserve">Амбарцумян </w:t>
      </w:r>
      <w:r w:rsidR="00B46E0C" w:rsidRPr="005209F7">
        <w:rPr>
          <w:b/>
        </w:rPr>
        <w:t>&lt;</w:t>
      </w:r>
      <w:r w:rsidR="00B46E0C">
        <w:t>имя, отчество</w:t>
      </w:r>
      <w:r w:rsidR="00B46E0C" w:rsidRPr="001102AB">
        <w:t>&gt;</w:t>
      </w:r>
      <w:r w:rsidR="00B46E0C">
        <w:t xml:space="preserve">, </w:t>
      </w:r>
      <w:r w:rsidR="00B46E0C">
        <w:rPr>
          <w:b/>
        </w:rPr>
        <w:t>&lt;</w:t>
      </w:r>
      <w:r w:rsidR="00B46E0C">
        <w:t xml:space="preserve"> число, месяц, год</w:t>
      </w:r>
      <w:r w:rsidR="00B46E0C">
        <w:rPr>
          <w:b/>
        </w:rPr>
        <w:t>&gt;</w:t>
      </w:r>
      <w:r>
        <w:t xml:space="preserve"> года рождения, </w:t>
      </w:r>
      <w:r w:rsidRPr="009C5327">
        <w:t xml:space="preserve">в доход местного бюджета  государственную пошлину в сумме </w:t>
      </w:r>
      <w:r w:rsidR="00B46E0C">
        <w:rPr>
          <w:b/>
        </w:rPr>
        <w:t>&lt;</w:t>
      </w:r>
      <w:r w:rsidR="00B46E0C">
        <w:t>сумма</w:t>
      </w:r>
      <w:r w:rsidR="00B46E0C">
        <w:rPr>
          <w:b/>
        </w:rPr>
        <w:t>&gt;</w:t>
      </w:r>
      <w:r>
        <w:t>рублей (</w:t>
      </w:r>
      <w:r w:rsidR="00B46E0C">
        <w:rPr>
          <w:b/>
        </w:rPr>
        <w:t>&lt;</w:t>
      </w:r>
      <w:r w:rsidR="00B46E0C">
        <w:t>сумма</w:t>
      </w:r>
      <w:r w:rsidR="00B46E0C">
        <w:rPr>
          <w:b/>
        </w:rPr>
        <w:t>&gt;</w:t>
      </w:r>
      <w:r>
        <w:t>).</w:t>
      </w:r>
    </w:p>
    <w:p w:rsidR="00595D25" w:rsidRPr="00DE0D97" w:rsidRDefault="00595D25" w:rsidP="001E5100">
      <w:pPr>
        <w:pStyle w:val="a5"/>
        <w:ind w:left="0" w:right="-5" w:firstLine="708"/>
        <w:rPr>
          <w:szCs w:val="24"/>
        </w:rPr>
      </w:pPr>
      <w:proofErr w:type="gramStart"/>
      <w:r w:rsidRPr="00DE0D97">
        <w:rPr>
          <w:szCs w:val="24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595D25" w:rsidRDefault="00595D25" w:rsidP="00595D25">
      <w:pPr>
        <w:pStyle w:val="a5"/>
        <w:ind w:left="0" w:right="-5" w:firstLine="708"/>
        <w:rPr>
          <w:szCs w:val="24"/>
        </w:rPr>
      </w:pPr>
      <w:r w:rsidRPr="00DE0D97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95D25" w:rsidRDefault="00595D25" w:rsidP="00595D25">
      <w:pPr>
        <w:pStyle w:val="a5"/>
        <w:ind w:left="0" w:right="-5" w:firstLine="708"/>
        <w:rPr>
          <w:szCs w:val="24"/>
        </w:rPr>
      </w:pPr>
      <w:r w:rsidRPr="00E15659">
        <w:t xml:space="preserve">Ответчик вправе подать </w:t>
      </w:r>
      <w:r>
        <w:t xml:space="preserve">мировому судье </w:t>
      </w:r>
      <w:r w:rsidRPr="001A1012">
        <w:rPr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595D25" w:rsidRDefault="00595D25" w:rsidP="00595D25">
      <w:pPr>
        <w:pStyle w:val="a5"/>
        <w:ind w:left="0" w:right="-5" w:firstLine="708"/>
        <w:rPr>
          <w:szCs w:val="24"/>
        </w:rPr>
      </w:pPr>
      <w:proofErr w:type="gramStart"/>
      <w:r w:rsidRPr="00E15659">
        <w:t>Заочное решение суда может быть обжаловано</w:t>
      </w:r>
      <w:r>
        <w:t xml:space="preserve"> в Нахимовский районный суд города</w:t>
      </w:r>
      <w:r w:rsidRPr="001E6F21">
        <w:t xml:space="preserve"> Севастополя</w:t>
      </w:r>
      <w:r>
        <w:t xml:space="preserve"> через миро</w:t>
      </w:r>
      <w:r w:rsidR="00DD2BDF">
        <w:t xml:space="preserve">вого судью судебного участка № </w:t>
      </w:r>
      <w:r w:rsidR="000F7F21">
        <w:t>21</w:t>
      </w:r>
      <w:r>
        <w:t xml:space="preserve"> Нахимовского судебного района города Севастополя </w:t>
      </w:r>
      <w:r w:rsidRPr="00E15659">
        <w:t>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</w:t>
      </w:r>
      <w:proofErr w:type="gramEnd"/>
      <w:r w:rsidRPr="00E15659">
        <w:t xml:space="preserve"> заявления.</w:t>
      </w:r>
    </w:p>
    <w:p w:rsidR="00595D25" w:rsidRPr="00DC3765" w:rsidRDefault="00595D25" w:rsidP="00595D25">
      <w:pPr>
        <w:pStyle w:val="a5"/>
        <w:ind w:left="0" w:right="-5" w:firstLine="708"/>
        <w:rPr>
          <w:szCs w:val="24"/>
        </w:rPr>
      </w:pPr>
      <w:r w:rsidRPr="00DE0D97">
        <w:rPr>
          <w:szCs w:val="24"/>
        </w:rPr>
        <w:t xml:space="preserve">Резолютивная часть решения объявлена:  </w:t>
      </w:r>
      <w:r w:rsidR="00DF3334">
        <w:rPr>
          <w:szCs w:val="24"/>
        </w:rPr>
        <w:t xml:space="preserve">01  июня </w:t>
      </w:r>
      <w:r w:rsidR="005C7EE0">
        <w:rPr>
          <w:szCs w:val="24"/>
        </w:rPr>
        <w:t xml:space="preserve"> </w:t>
      </w:r>
      <w:r w:rsidR="0021665F">
        <w:rPr>
          <w:szCs w:val="24"/>
        </w:rPr>
        <w:t xml:space="preserve">2017 </w:t>
      </w:r>
      <w:r w:rsidRPr="00DE0D97">
        <w:rPr>
          <w:szCs w:val="24"/>
        </w:rPr>
        <w:t>года.</w:t>
      </w:r>
    </w:p>
    <w:p w:rsidR="0020009F" w:rsidRPr="00DB2BAD" w:rsidRDefault="0020009F" w:rsidP="00595D25">
      <w:pPr>
        <w:pStyle w:val="a5"/>
        <w:ind w:left="0" w:right="-5"/>
        <w:rPr>
          <w:szCs w:val="24"/>
        </w:rPr>
      </w:pPr>
    </w:p>
    <w:p w:rsidR="00576E5F" w:rsidRPr="00DB2BAD" w:rsidRDefault="00576E5F" w:rsidP="00576E5F">
      <w:pPr>
        <w:pStyle w:val="a5"/>
        <w:ind w:left="0" w:right="-5"/>
        <w:rPr>
          <w:b/>
          <w:szCs w:val="24"/>
        </w:rPr>
      </w:pPr>
      <w:r w:rsidRPr="00DB2BAD">
        <w:rPr>
          <w:b/>
          <w:szCs w:val="24"/>
        </w:rPr>
        <w:t xml:space="preserve">Мировой судья судебного участка №21 </w:t>
      </w:r>
    </w:p>
    <w:p w:rsidR="00576E5F" w:rsidRDefault="00576E5F" w:rsidP="00576E5F">
      <w:pPr>
        <w:pStyle w:val="a5"/>
        <w:ind w:left="0" w:right="-5"/>
        <w:rPr>
          <w:b/>
          <w:szCs w:val="24"/>
        </w:rPr>
      </w:pPr>
      <w:r w:rsidRPr="00DB2BAD">
        <w:rPr>
          <w:b/>
          <w:szCs w:val="24"/>
        </w:rPr>
        <w:t xml:space="preserve">Нахимовского судебного района города Севастополя                             </w:t>
      </w:r>
      <w:r w:rsidR="00DB2BAD">
        <w:rPr>
          <w:b/>
          <w:szCs w:val="24"/>
        </w:rPr>
        <w:t xml:space="preserve">     </w:t>
      </w:r>
      <w:r w:rsidRPr="00DB2BAD">
        <w:rPr>
          <w:b/>
          <w:szCs w:val="24"/>
        </w:rPr>
        <w:t>Лысенко</w:t>
      </w:r>
      <w:r w:rsidR="00180BEC" w:rsidRPr="00DB2BAD">
        <w:rPr>
          <w:b/>
          <w:szCs w:val="24"/>
        </w:rPr>
        <w:t xml:space="preserve"> </w:t>
      </w:r>
      <w:r w:rsidRPr="00DB2BAD">
        <w:rPr>
          <w:b/>
          <w:szCs w:val="24"/>
        </w:rPr>
        <w:t>К.А.</w:t>
      </w:r>
    </w:p>
    <w:p w:rsidR="00CC7180" w:rsidRDefault="00CC7180" w:rsidP="00576E5F">
      <w:pPr>
        <w:pStyle w:val="a5"/>
        <w:ind w:left="0" w:right="-5"/>
        <w:rPr>
          <w:b/>
          <w:szCs w:val="24"/>
        </w:rPr>
      </w:pPr>
    </w:p>
    <w:p w:rsidR="00576E5F" w:rsidRPr="00DB2BAD" w:rsidRDefault="00576E5F" w:rsidP="00576E5F">
      <w:pPr>
        <w:pStyle w:val="a5"/>
        <w:ind w:left="0" w:right="-5" w:firstLine="708"/>
        <w:rPr>
          <w:b/>
          <w:szCs w:val="24"/>
        </w:rPr>
      </w:pPr>
    </w:p>
    <w:p w:rsidR="00576E5F" w:rsidRPr="00DB2BAD" w:rsidRDefault="00576E5F" w:rsidP="00576E5F">
      <w:pPr>
        <w:pStyle w:val="a5"/>
        <w:ind w:left="0" w:right="-5" w:firstLine="708"/>
        <w:rPr>
          <w:b/>
          <w:szCs w:val="24"/>
        </w:rPr>
      </w:pPr>
    </w:p>
    <w:p w:rsidR="00576E5F" w:rsidRPr="00DB2BAD" w:rsidRDefault="00576E5F" w:rsidP="00576E5F">
      <w:pPr>
        <w:pStyle w:val="a5"/>
        <w:ind w:left="0" w:right="-5" w:firstLine="708"/>
        <w:rPr>
          <w:b/>
          <w:szCs w:val="24"/>
        </w:rPr>
      </w:pPr>
    </w:p>
    <w:p w:rsidR="00146F01" w:rsidRPr="00DB2BAD" w:rsidRDefault="00146F01" w:rsidP="00146F01">
      <w:pPr>
        <w:pStyle w:val="a5"/>
        <w:ind w:left="0" w:right="-5" w:firstLine="708"/>
        <w:rPr>
          <w:b/>
          <w:szCs w:val="24"/>
        </w:rPr>
      </w:pPr>
    </w:p>
    <w:p w:rsidR="00146F01" w:rsidRPr="00DB2BAD" w:rsidRDefault="00146F01" w:rsidP="00146F01">
      <w:pPr>
        <w:pStyle w:val="a5"/>
        <w:ind w:left="0" w:right="-5" w:firstLine="708"/>
        <w:rPr>
          <w:b/>
          <w:szCs w:val="24"/>
        </w:rPr>
      </w:pPr>
    </w:p>
    <w:p w:rsidR="00146F01" w:rsidRPr="00DB2BAD" w:rsidRDefault="00146F01" w:rsidP="00146F01">
      <w:pPr>
        <w:pStyle w:val="a5"/>
        <w:ind w:left="0" w:right="-5" w:firstLine="708"/>
        <w:rPr>
          <w:b/>
          <w:szCs w:val="24"/>
        </w:rPr>
      </w:pPr>
    </w:p>
    <w:p w:rsidR="00146F01" w:rsidRPr="00DB2BAD" w:rsidRDefault="00146F01" w:rsidP="00146F01">
      <w:pPr>
        <w:pStyle w:val="a5"/>
        <w:ind w:left="0" w:right="-5" w:firstLine="708"/>
        <w:rPr>
          <w:b/>
          <w:szCs w:val="24"/>
        </w:rPr>
      </w:pPr>
    </w:p>
    <w:p w:rsidR="00BE45BB" w:rsidRPr="00DB2BAD" w:rsidRDefault="00BE45BB" w:rsidP="00BE45BB">
      <w:pPr>
        <w:pStyle w:val="a5"/>
        <w:ind w:left="0" w:right="-5" w:firstLine="708"/>
        <w:rPr>
          <w:b/>
          <w:szCs w:val="24"/>
        </w:rPr>
      </w:pPr>
    </w:p>
    <w:p w:rsidR="008A38EF" w:rsidRPr="00DB2BAD" w:rsidRDefault="008A38EF" w:rsidP="008A38EF">
      <w:pPr>
        <w:pStyle w:val="a5"/>
        <w:ind w:left="0" w:right="-5" w:firstLine="708"/>
        <w:rPr>
          <w:b/>
          <w:szCs w:val="24"/>
        </w:rPr>
      </w:pPr>
    </w:p>
    <w:p w:rsidR="0042240F" w:rsidRPr="00DB2BAD" w:rsidRDefault="0042240F" w:rsidP="000B2374">
      <w:pPr>
        <w:pStyle w:val="a5"/>
        <w:ind w:left="0" w:right="-5" w:firstLine="708"/>
        <w:rPr>
          <w:b/>
          <w:szCs w:val="24"/>
        </w:rPr>
      </w:pPr>
    </w:p>
    <w:sectPr w:rsidR="0042240F" w:rsidRPr="00DB2BAD" w:rsidSect="006C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333F80"/>
    <w:rsid w:val="000218B7"/>
    <w:rsid w:val="000B2374"/>
    <w:rsid w:val="000B4619"/>
    <w:rsid w:val="000C1110"/>
    <w:rsid w:val="000F7F21"/>
    <w:rsid w:val="0010212E"/>
    <w:rsid w:val="0012533D"/>
    <w:rsid w:val="00125A71"/>
    <w:rsid w:val="0012732C"/>
    <w:rsid w:val="00146F01"/>
    <w:rsid w:val="00180BEC"/>
    <w:rsid w:val="00193AD5"/>
    <w:rsid w:val="00196725"/>
    <w:rsid w:val="001A6793"/>
    <w:rsid w:val="001C2AA8"/>
    <w:rsid w:val="001C7A6C"/>
    <w:rsid w:val="001E5100"/>
    <w:rsid w:val="0020009F"/>
    <w:rsid w:val="00213287"/>
    <w:rsid w:val="0021665F"/>
    <w:rsid w:val="002416D4"/>
    <w:rsid w:val="00254CDE"/>
    <w:rsid w:val="002B3934"/>
    <w:rsid w:val="002E2A36"/>
    <w:rsid w:val="00331E53"/>
    <w:rsid w:val="00333F80"/>
    <w:rsid w:val="0035317C"/>
    <w:rsid w:val="003564B1"/>
    <w:rsid w:val="003865F0"/>
    <w:rsid w:val="003B6397"/>
    <w:rsid w:val="003C1310"/>
    <w:rsid w:val="00420951"/>
    <w:rsid w:val="0042198E"/>
    <w:rsid w:val="0042240F"/>
    <w:rsid w:val="00450F97"/>
    <w:rsid w:val="00482F07"/>
    <w:rsid w:val="004A2D4D"/>
    <w:rsid w:val="004B25C9"/>
    <w:rsid w:val="004C1881"/>
    <w:rsid w:val="004F10FA"/>
    <w:rsid w:val="004F79D7"/>
    <w:rsid w:val="00503F12"/>
    <w:rsid w:val="00576E5F"/>
    <w:rsid w:val="0058248C"/>
    <w:rsid w:val="00584A3B"/>
    <w:rsid w:val="00595D25"/>
    <w:rsid w:val="005A6543"/>
    <w:rsid w:val="005C3ECA"/>
    <w:rsid w:val="005C58DA"/>
    <w:rsid w:val="005C653D"/>
    <w:rsid w:val="005C7EE0"/>
    <w:rsid w:val="005D64C0"/>
    <w:rsid w:val="005E27A2"/>
    <w:rsid w:val="005F2917"/>
    <w:rsid w:val="006348EB"/>
    <w:rsid w:val="00636FBA"/>
    <w:rsid w:val="00645A7E"/>
    <w:rsid w:val="006671F5"/>
    <w:rsid w:val="00686497"/>
    <w:rsid w:val="006C475F"/>
    <w:rsid w:val="006C52B6"/>
    <w:rsid w:val="006E2294"/>
    <w:rsid w:val="006F2FC2"/>
    <w:rsid w:val="006F772F"/>
    <w:rsid w:val="007236C6"/>
    <w:rsid w:val="00736E7A"/>
    <w:rsid w:val="00745618"/>
    <w:rsid w:val="0076400D"/>
    <w:rsid w:val="007A5E2C"/>
    <w:rsid w:val="007A6C7F"/>
    <w:rsid w:val="007B107F"/>
    <w:rsid w:val="007B3B55"/>
    <w:rsid w:val="007C3840"/>
    <w:rsid w:val="007D22AE"/>
    <w:rsid w:val="007E464F"/>
    <w:rsid w:val="007F538A"/>
    <w:rsid w:val="008101E7"/>
    <w:rsid w:val="00813F35"/>
    <w:rsid w:val="00815D44"/>
    <w:rsid w:val="00890391"/>
    <w:rsid w:val="0089791E"/>
    <w:rsid w:val="008A38EF"/>
    <w:rsid w:val="008B7D73"/>
    <w:rsid w:val="008C0A21"/>
    <w:rsid w:val="008C3856"/>
    <w:rsid w:val="008D4E91"/>
    <w:rsid w:val="008E4682"/>
    <w:rsid w:val="00924B23"/>
    <w:rsid w:val="009374B2"/>
    <w:rsid w:val="0094466C"/>
    <w:rsid w:val="009459D2"/>
    <w:rsid w:val="00946759"/>
    <w:rsid w:val="009A50C7"/>
    <w:rsid w:val="009B5082"/>
    <w:rsid w:val="009C2823"/>
    <w:rsid w:val="009C748A"/>
    <w:rsid w:val="00A009D0"/>
    <w:rsid w:val="00A26561"/>
    <w:rsid w:val="00A35FB1"/>
    <w:rsid w:val="00A45E63"/>
    <w:rsid w:val="00A527A2"/>
    <w:rsid w:val="00A60D6E"/>
    <w:rsid w:val="00A83825"/>
    <w:rsid w:val="00AA385E"/>
    <w:rsid w:val="00AC2D9E"/>
    <w:rsid w:val="00AC3B41"/>
    <w:rsid w:val="00AF2122"/>
    <w:rsid w:val="00B042E6"/>
    <w:rsid w:val="00B205A4"/>
    <w:rsid w:val="00B217F5"/>
    <w:rsid w:val="00B37062"/>
    <w:rsid w:val="00B46E0C"/>
    <w:rsid w:val="00B629E3"/>
    <w:rsid w:val="00B666E5"/>
    <w:rsid w:val="00B82BAD"/>
    <w:rsid w:val="00B869D1"/>
    <w:rsid w:val="00B938AA"/>
    <w:rsid w:val="00BB3801"/>
    <w:rsid w:val="00BB5DCF"/>
    <w:rsid w:val="00BD02C1"/>
    <w:rsid w:val="00BD5801"/>
    <w:rsid w:val="00BD692F"/>
    <w:rsid w:val="00BE45BB"/>
    <w:rsid w:val="00C0422A"/>
    <w:rsid w:val="00C065A8"/>
    <w:rsid w:val="00C24C04"/>
    <w:rsid w:val="00C55CD8"/>
    <w:rsid w:val="00C87BB6"/>
    <w:rsid w:val="00C968AD"/>
    <w:rsid w:val="00CC7180"/>
    <w:rsid w:val="00CD213F"/>
    <w:rsid w:val="00CD6F46"/>
    <w:rsid w:val="00CF34AB"/>
    <w:rsid w:val="00CF473F"/>
    <w:rsid w:val="00DA63A2"/>
    <w:rsid w:val="00DB2BAD"/>
    <w:rsid w:val="00DD28EC"/>
    <w:rsid w:val="00DD2BDF"/>
    <w:rsid w:val="00DD61D1"/>
    <w:rsid w:val="00DF2F0A"/>
    <w:rsid w:val="00DF3334"/>
    <w:rsid w:val="00E06E1A"/>
    <w:rsid w:val="00E75174"/>
    <w:rsid w:val="00E82FB2"/>
    <w:rsid w:val="00F01E77"/>
    <w:rsid w:val="00F141A3"/>
    <w:rsid w:val="00F579FA"/>
    <w:rsid w:val="00F616FC"/>
    <w:rsid w:val="00F622E1"/>
    <w:rsid w:val="00F86D7B"/>
    <w:rsid w:val="00F86E45"/>
    <w:rsid w:val="00F91BCE"/>
    <w:rsid w:val="00FB406F"/>
    <w:rsid w:val="00FB68F2"/>
    <w:rsid w:val="00FB6E26"/>
    <w:rsid w:val="00FC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F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33F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lock Text"/>
    <w:basedOn w:val="a"/>
    <w:rsid w:val="00333F80"/>
    <w:pPr>
      <w:spacing w:after="0" w:line="240" w:lineRule="auto"/>
      <w:ind w:left="567" w:right="-13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333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33F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333F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333F80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E46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464F"/>
  </w:style>
  <w:style w:type="paragraph" w:styleId="aa">
    <w:name w:val="Normal (Web)"/>
    <w:basedOn w:val="a"/>
    <w:uiPriority w:val="99"/>
    <w:rsid w:val="00E0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46</cp:revision>
  <cp:lastPrinted>2017-06-01T14:31:00Z</cp:lastPrinted>
  <dcterms:created xsi:type="dcterms:W3CDTF">2016-11-28T06:41:00Z</dcterms:created>
  <dcterms:modified xsi:type="dcterms:W3CDTF">2017-06-01T14:31:00Z</dcterms:modified>
</cp:coreProperties>
</file>