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A1D" w:rsidRPr="00B36DE2" w:rsidP="009F39AC">
      <w:pPr>
        <w:pStyle w:val="Title"/>
        <w:ind w:right="-1"/>
        <w:jc w:val="both"/>
        <w:rPr>
          <w:b w:val="0"/>
          <w:szCs w:val="24"/>
        </w:rPr>
      </w:pP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 w:rsidR="00986216">
        <w:rPr>
          <w:szCs w:val="24"/>
        </w:rPr>
        <w:tab/>
      </w:r>
      <w:r w:rsidRPr="00B36DE2" w:rsidR="00986216">
        <w:rPr>
          <w:szCs w:val="24"/>
        </w:rPr>
        <w:tab/>
      </w:r>
      <w:r w:rsidRPr="00B36DE2" w:rsidR="00986216">
        <w:rPr>
          <w:szCs w:val="24"/>
        </w:rPr>
        <w:tab/>
        <w:t xml:space="preserve">               </w:t>
      </w:r>
      <w:r w:rsidRPr="00B36DE2" w:rsidR="004F43A2">
        <w:rPr>
          <w:szCs w:val="24"/>
        </w:rPr>
        <w:t xml:space="preserve"> </w:t>
      </w:r>
      <w:r w:rsidR="00E940C5">
        <w:rPr>
          <w:szCs w:val="24"/>
        </w:rPr>
        <w:t xml:space="preserve">    </w:t>
      </w:r>
      <w:r w:rsidRPr="00B36DE2" w:rsidR="00DB7D3C">
        <w:rPr>
          <w:b w:val="0"/>
          <w:szCs w:val="24"/>
        </w:rPr>
        <w:t>Д</w:t>
      </w:r>
      <w:r w:rsidRPr="00B36DE2" w:rsidR="008210A9">
        <w:rPr>
          <w:b w:val="0"/>
          <w:szCs w:val="24"/>
        </w:rPr>
        <w:t xml:space="preserve">ело № </w:t>
      </w:r>
      <w:r w:rsidR="000801AD">
        <w:rPr>
          <w:b w:val="0"/>
          <w:szCs w:val="24"/>
        </w:rPr>
        <w:t>2-</w:t>
      </w:r>
      <w:r w:rsidR="004C1792">
        <w:rPr>
          <w:b w:val="0"/>
          <w:szCs w:val="24"/>
        </w:rPr>
        <w:t>1140</w:t>
      </w:r>
      <w:r w:rsidR="00041CA3">
        <w:rPr>
          <w:b w:val="0"/>
          <w:szCs w:val="24"/>
        </w:rPr>
        <w:t>/</w:t>
      </w:r>
      <w:r w:rsidR="00A705AE">
        <w:rPr>
          <w:b w:val="0"/>
          <w:szCs w:val="24"/>
        </w:rPr>
        <w:t>20</w:t>
      </w:r>
      <w:r w:rsidR="000801AD">
        <w:rPr>
          <w:b w:val="0"/>
          <w:szCs w:val="24"/>
        </w:rPr>
        <w:t>/20</w:t>
      </w:r>
      <w:r w:rsidR="00AD4CFE">
        <w:rPr>
          <w:b w:val="0"/>
          <w:szCs w:val="24"/>
        </w:rPr>
        <w:t>2</w:t>
      </w:r>
      <w:r w:rsidR="004C1792">
        <w:rPr>
          <w:b w:val="0"/>
          <w:szCs w:val="24"/>
        </w:rPr>
        <w:t>4</w:t>
      </w:r>
    </w:p>
    <w:p w:rsidR="00DB7D3C" w:rsidRPr="00B36DE2" w:rsidP="009F39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A1D" w:rsidRPr="00B36DE2" w:rsidP="00373E2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C141C" w:rsidRPr="00B36DE2" w:rsidP="00373E23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5618CB" w:rsidRPr="00B36DE2" w:rsidP="00373E23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DB7D3C" w:rsidRPr="00B36DE2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BBD" w:rsidRPr="00B36DE2" w:rsidP="00A705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августа 2024</w:t>
      </w:r>
      <w:r w:rsidRPr="00B36DE2" w:rsidR="00E3765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36DE2" w:rsidR="00E3765E">
        <w:rPr>
          <w:rFonts w:ascii="Times New Roman" w:hAnsi="Times New Roman" w:cs="Times New Roman"/>
          <w:sz w:val="24"/>
          <w:szCs w:val="24"/>
        </w:rPr>
        <w:tab/>
      </w:r>
      <w:r w:rsidRPr="00B36DE2" w:rsidR="00E3765E">
        <w:rPr>
          <w:rFonts w:ascii="Times New Roman" w:hAnsi="Times New Roman" w:cs="Times New Roman"/>
          <w:sz w:val="24"/>
          <w:szCs w:val="24"/>
        </w:rPr>
        <w:tab/>
      </w:r>
      <w:r w:rsidRPr="00B36DE2" w:rsidR="00E3765E">
        <w:rPr>
          <w:rFonts w:ascii="Times New Roman" w:hAnsi="Times New Roman" w:cs="Times New Roman"/>
          <w:sz w:val="24"/>
          <w:szCs w:val="24"/>
        </w:rPr>
        <w:tab/>
      </w:r>
      <w:r w:rsidRPr="00B36DE2" w:rsidR="00E3765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36DE2" w:rsidR="00DB7D3C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6173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6DE2" w:rsidR="0098621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7E6D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6DE2" w:rsidR="0098621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7D7CD4">
        <w:rPr>
          <w:rFonts w:ascii="Times New Roman" w:hAnsi="Times New Roman" w:cs="Times New Roman"/>
          <w:sz w:val="24"/>
          <w:szCs w:val="24"/>
        </w:rPr>
        <w:t xml:space="preserve">   </w:t>
      </w:r>
      <w:r w:rsidR="00373E23">
        <w:rPr>
          <w:rFonts w:ascii="Times New Roman" w:hAnsi="Times New Roman" w:cs="Times New Roman"/>
          <w:sz w:val="24"/>
          <w:szCs w:val="24"/>
        </w:rPr>
        <w:t xml:space="preserve">  </w:t>
      </w:r>
      <w:r w:rsidRPr="00B36DE2" w:rsidR="00573A1D">
        <w:rPr>
          <w:rFonts w:ascii="Times New Roman" w:hAnsi="Times New Roman" w:cs="Times New Roman"/>
          <w:sz w:val="24"/>
          <w:szCs w:val="24"/>
        </w:rPr>
        <w:t xml:space="preserve">г. </w:t>
      </w:r>
      <w:r w:rsidRPr="00B36DE2" w:rsidR="007D7CD4">
        <w:rPr>
          <w:rFonts w:ascii="Times New Roman" w:hAnsi="Times New Roman" w:cs="Times New Roman"/>
          <w:sz w:val="24"/>
          <w:szCs w:val="24"/>
        </w:rPr>
        <w:t>Севастополь</w:t>
      </w:r>
    </w:p>
    <w:p w:rsidR="00D64A54" w:rsidRPr="00B36DE2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54" w:rsidRPr="00B36DE2" w:rsidP="009F39AC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</w:t>
      </w:r>
      <w:r w:rsidRPr="00B36DE2" w:rsidR="00FB1A06">
        <w:rPr>
          <w:rFonts w:ascii="Times New Roman" w:hAnsi="Times New Roman" w:cs="Times New Roman"/>
          <w:sz w:val="24"/>
          <w:szCs w:val="24"/>
        </w:rPr>
        <w:t>овой судья судебного участка</w:t>
      </w:r>
      <w:r w:rsidRPr="00B36DE2" w:rsidR="00AC141C">
        <w:rPr>
          <w:rFonts w:ascii="Times New Roman" w:hAnsi="Times New Roman" w:cs="Times New Roman"/>
          <w:sz w:val="24"/>
          <w:szCs w:val="24"/>
        </w:rPr>
        <w:t xml:space="preserve"> № </w:t>
      </w:r>
      <w:r w:rsidR="00A705AE">
        <w:rPr>
          <w:rFonts w:ascii="Times New Roman" w:hAnsi="Times New Roman" w:cs="Times New Roman"/>
          <w:sz w:val="24"/>
          <w:szCs w:val="24"/>
        </w:rPr>
        <w:t>20 Нахимовского</w:t>
      </w:r>
      <w:r w:rsidRPr="00B36DE2" w:rsidR="007E43B8">
        <w:rPr>
          <w:rFonts w:ascii="Times New Roman" w:hAnsi="Times New Roman" w:cs="Times New Roman"/>
          <w:sz w:val="24"/>
          <w:szCs w:val="24"/>
        </w:rPr>
        <w:t xml:space="preserve"> судебного района г. Севастополя</w:t>
      </w:r>
      <w:r w:rsidRPr="00B36DE2" w:rsidR="00FB1A06">
        <w:rPr>
          <w:rFonts w:ascii="Times New Roman" w:hAnsi="Times New Roman" w:cs="Times New Roman"/>
          <w:sz w:val="24"/>
          <w:szCs w:val="24"/>
        </w:rPr>
        <w:t xml:space="preserve"> </w:t>
      </w:r>
      <w:r w:rsidR="004C1792">
        <w:rPr>
          <w:rFonts w:ascii="Times New Roman" w:hAnsi="Times New Roman"/>
          <w:color w:val="000000" w:themeColor="text1"/>
          <w:sz w:val="24"/>
          <w:szCs w:val="24"/>
        </w:rPr>
        <w:t>Босенко Е.А.</w:t>
      </w:r>
      <w:r w:rsidR="00CC77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73A1D" w:rsidP="009F39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помощнике судьи Смирновой М.П.,</w:t>
      </w:r>
      <w:r w:rsidRPr="0008375A" w:rsidR="00E0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A1D" w:rsidRPr="004C1792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8375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</w:t>
      </w:r>
      <w:r w:rsidR="00A705AE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Pr="00373E23" w:rsidR="00373E23">
        <w:rPr>
          <w:rFonts w:ascii="Times New Roman" w:hAnsi="Times New Roman" w:cs="Times New Roman"/>
          <w:sz w:val="24"/>
          <w:szCs w:val="24"/>
        </w:rPr>
        <w:t xml:space="preserve">некоммерческой организации «Фонд содействия капитальному ремонту города Севастополя» к </w:t>
      </w:r>
      <w:r w:rsidR="004C1792">
        <w:rPr>
          <w:rFonts w:ascii="Times New Roman" w:hAnsi="Times New Roman" w:cs="Times New Roman"/>
          <w:sz w:val="24"/>
          <w:szCs w:val="24"/>
        </w:rPr>
        <w:t xml:space="preserve">кругу лиц, унаследовавших имущество наследодателя Шестакова </w:t>
      </w:r>
      <w:r>
        <w:rPr>
          <w:rFonts w:ascii="Times New Roman" w:hAnsi="Times New Roman" w:cs="Times New Roman"/>
          <w:sz w:val="24"/>
          <w:szCs w:val="24"/>
        </w:rPr>
        <w:t>М.В.</w:t>
      </w:r>
      <w:r w:rsidR="004C1792">
        <w:rPr>
          <w:rFonts w:ascii="Times New Roman" w:hAnsi="Times New Roman" w:cs="Times New Roman"/>
          <w:sz w:val="24"/>
          <w:szCs w:val="24"/>
        </w:rPr>
        <w:t>,</w:t>
      </w:r>
      <w:r w:rsidRPr="00373E23" w:rsidR="00373E23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уплате взносов на капитальный ремонт общего имущества в многоквартирном доме, пени</w:t>
      </w:r>
      <w:r w:rsidRPr="0008375A">
        <w:rPr>
          <w:rFonts w:ascii="Times New Roman" w:hAnsi="Times New Roman" w:cs="Times New Roman"/>
          <w:sz w:val="24"/>
          <w:szCs w:val="24"/>
        </w:rPr>
        <w:t xml:space="preserve">, </w:t>
      </w:r>
      <w:r w:rsidRPr="0008375A">
        <w:rPr>
          <w:rFonts w:ascii="Times New Roman" w:hAnsi="Times New Roman" w:cs="Times New Roman"/>
          <w:sz w:val="24"/>
          <w:szCs w:val="24"/>
        </w:rPr>
        <w:tab/>
      </w:r>
      <w:r w:rsidRPr="0008375A">
        <w:rPr>
          <w:rFonts w:ascii="Times New Roman" w:hAnsi="Times New Roman" w:cs="Times New Roman"/>
          <w:b/>
          <w:sz w:val="24"/>
          <w:szCs w:val="24"/>
        </w:rPr>
        <w:tab/>
      </w:r>
    </w:p>
    <w:p w:rsidR="00A705AE" w:rsidP="00373E2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75A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ст.ст.</w:t>
      </w:r>
      <w:r w:rsidRPr="0008375A" w:rsidR="0008375A">
        <w:rPr>
          <w:rFonts w:ascii="Times New Roman" w:hAnsi="Times New Roman" w:cs="Times New Roman"/>
          <w:sz w:val="24"/>
          <w:szCs w:val="24"/>
        </w:rPr>
        <w:t>3, 12,</w:t>
      </w:r>
      <w:r w:rsidR="00BC638A">
        <w:rPr>
          <w:rFonts w:ascii="Times New Roman" w:hAnsi="Times New Roman" w:cs="Times New Roman"/>
          <w:sz w:val="24"/>
          <w:szCs w:val="24"/>
        </w:rPr>
        <w:t xml:space="preserve"> 39, </w:t>
      </w:r>
      <w:r w:rsidRPr="0008375A" w:rsidR="0008375A">
        <w:rPr>
          <w:rFonts w:ascii="Times New Roman" w:hAnsi="Times New Roman" w:cs="Times New Roman"/>
          <w:sz w:val="24"/>
          <w:szCs w:val="24"/>
        </w:rPr>
        <w:t xml:space="preserve">55, 56, 59, 60, 67, 98, </w:t>
      </w:r>
      <w:r w:rsidR="008A7EA8">
        <w:rPr>
          <w:rFonts w:ascii="Times New Roman" w:hAnsi="Times New Roman" w:cs="Times New Roman"/>
          <w:sz w:val="24"/>
          <w:szCs w:val="24"/>
        </w:rPr>
        <w:t xml:space="preserve">167, </w:t>
      </w:r>
      <w:r w:rsidRPr="0008375A" w:rsidR="0008375A">
        <w:rPr>
          <w:rFonts w:ascii="Times New Roman" w:hAnsi="Times New Roman" w:cs="Times New Roman"/>
          <w:sz w:val="24"/>
          <w:szCs w:val="24"/>
        </w:rPr>
        <w:t xml:space="preserve">198, 199 </w:t>
      </w:r>
      <w:r w:rsidRPr="0008375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E0D58">
        <w:rPr>
          <w:rFonts w:ascii="Times New Roman" w:hAnsi="Times New Roman" w:cs="Times New Roman"/>
          <w:color w:val="000000" w:themeColor="text1"/>
          <w:sz w:val="24"/>
          <w:szCs w:val="24"/>
        </w:rPr>
        <w:t>ражданского процессуального кодекса</w:t>
      </w:r>
      <w:r w:rsidRPr="00083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РФ,   </w:t>
      </w:r>
    </w:p>
    <w:p w:rsidR="00373E23" w:rsidP="00373E23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75A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373E23" w:rsidP="00373E23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792" w:rsidP="004C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удовлетворении искового заявления </w:t>
      </w:r>
      <w:r w:rsidRPr="00373E23">
        <w:rPr>
          <w:rFonts w:ascii="Times New Roman" w:hAnsi="Times New Roman" w:cs="Times New Roman"/>
          <w:sz w:val="24"/>
          <w:szCs w:val="24"/>
        </w:rPr>
        <w:t xml:space="preserve">некоммерческой организации «Фонд содействия капитальному ремонту города Севастополя» </w:t>
      </w:r>
      <w:r w:rsidRPr="004C1792">
        <w:rPr>
          <w:rFonts w:ascii="Times New Roman" w:hAnsi="Times New Roman" w:cs="Times New Roman"/>
          <w:sz w:val="24"/>
          <w:szCs w:val="24"/>
        </w:rPr>
        <w:t xml:space="preserve">к кругу лиц, унаследовавших имущество наследодателя </w:t>
      </w:r>
      <w:r>
        <w:rPr>
          <w:rFonts w:ascii="Times New Roman" w:hAnsi="Times New Roman" w:cs="Times New Roman"/>
          <w:sz w:val="24"/>
          <w:szCs w:val="24"/>
        </w:rPr>
        <w:t>Шестакова М.В.</w:t>
      </w:r>
      <w:r>
        <w:rPr>
          <w:rFonts w:ascii="Times New Roman" w:hAnsi="Times New Roman" w:cs="Times New Roman"/>
          <w:sz w:val="24"/>
          <w:szCs w:val="24"/>
        </w:rPr>
        <w:t>, «дата рождения»</w:t>
      </w:r>
      <w:r w:rsidRPr="004C17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умершего «дата»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4C1792">
        <w:rPr>
          <w:rFonts w:ascii="Times New Roman" w:hAnsi="Times New Roman" w:cs="Times New Roman"/>
          <w:sz w:val="24"/>
          <w:szCs w:val="24"/>
        </w:rPr>
        <w:t>о взыскании задолженности по уплате взносов на капитальный ремонт общего имущества в многоквартирном доме, пени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C1792">
        <w:rPr>
          <w:rFonts w:ascii="Times New Roman" w:hAnsi="Times New Roman" w:cs="Times New Roman"/>
          <w:sz w:val="24"/>
          <w:szCs w:val="24"/>
        </w:rPr>
        <w:t>отказать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792">
        <w:rPr>
          <w:rFonts w:ascii="Times New Roman" w:hAnsi="Times New Roman" w:cs="Times New Roman"/>
          <w:sz w:val="24"/>
          <w:szCs w:val="24"/>
        </w:rPr>
        <w:t xml:space="preserve"> ввиду отсутствия наследников</w:t>
      </w:r>
      <w:r w:rsidR="002A5E4F">
        <w:rPr>
          <w:rFonts w:ascii="Times New Roman" w:hAnsi="Times New Roman" w:cs="Times New Roman"/>
          <w:sz w:val="24"/>
          <w:szCs w:val="24"/>
        </w:rPr>
        <w:t xml:space="preserve"> и открывшегося наследства</w:t>
      </w:r>
      <w:r w:rsidRPr="004C1792">
        <w:rPr>
          <w:rFonts w:ascii="Times New Roman" w:hAnsi="Times New Roman" w:cs="Times New Roman"/>
          <w:sz w:val="24"/>
          <w:szCs w:val="24"/>
        </w:rPr>
        <w:t xml:space="preserve"> после смерти Ше</w:t>
      </w:r>
      <w:r w:rsidRPr="004C1792">
        <w:rPr>
          <w:rFonts w:ascii="Times New Roman" w:hAnsi="Times New Roman" w:cs="Times New Roman"/>
          <w:sz w:val="24"/>
          <w:szCs w:val="24"/>
        </w:rPr>
        <w:t xml:space="preserve">стакова </w:t>
      </w:r>
      <w:r>
        <w:rPr>
          <w:rFonts w:ascii="Times New Roman" w:hAnsi="Times New Roman" w:cs="Times New Roman"/>
          <w:sz w:val="24"/>
          <w:szCs w:val="24"/>
        </w:rPr>
        <w:t>М.В.</w:t>
      </w:r>
      <w:r w:rsidRPr="004C17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рождения»</w:t>
      </w:r>
      <w:r w:rsidRPr="004C1792">
        <w:rPr>
          <w:rFonts w:ascii="Times New Roman" w:hAnsi="Times New Roman" w:cs="Times New Roman"/>
          <w:sz w:val="24"/>
          <w:szCs w:val="24"/>
        </w:rPr>
        <w:t xml:space="preserve"> в виде квартиры №</w:t>
      </w:r>
      <w:r>
        <w:rPr>
          <w:rFonts w:ascii="Times New Roman" w:hAnsi="Times New Roman" w:cs="Times New Roman"/>
          <w:sz w:val="24"/>
          <w:szCs w:val="24"/>
        </w:rPr>
        <w:t>»номер»</w:t>
      </w:r>
      <w:r w:rsidRPr="004C1792">
        <w:rPr>
          <w:rFonts w:ascii="Times New Roman" w:hAnsi="Times New Roman" w:cs="Times New Roman"/>
          <w:sz w:val="24"/>
          <w:szCs w:val="24"/>
        </w:rPr>
        <w:t xml:space="preserve">, расположенной по адресу: </w:t>
      </w:r>
      <w:r>
        <w:rPr>
          <w:rFonts w:ascii="Times New Roman" w:hAnsi="Times New Roman" w:cs="Times New Roman"/>
          <w:sz w:val="24"/>
          <w:szCs w:val="24"/>
        </w:rPr>
        <w:t>«Адрес»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792" w:rsidRPr="004C1792" w:rsidP="004C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792">
        <w:rPr>
          <w:rFonts w:ascii="Times New Roman" w:hAnsi="Times New Roman" w:cs="Times New Roman"/>
          <w:sz w:val="24"/>
          <w:szCs w:val="24"/>
        </w:rPr>
        <w:t>Решение может быть обжаловано в Нахимовский районный суд города Севастополя в течение месяца со дня принятия решен</w:t>
      </w:r>
      <w:r w:rsidRPr="004C1792">
        <w:rPr>
          <w:rFonts w:ascii="Times New Roman" w:hAnsi="Times New Roman" w:cs="Times New Roman"/>
          <w:sz w:val="24"/>
          <w:szCs w:val="24"/>
        </w:rPr>
        <w:t>ия в окончательной форме путем подачи апелляционной жалобы мировому судье.</w:t>
      </w:r>
    </w:p>
    <w:p w:rsidR="0008375A" w:rsidRPr="00041CA3" w:rsidP="004C17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1792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</w:t>
      </w:r>
      <w:r w:rsidRPr="004C1792">
        <w:rPr>
          <w:rFonts w:ascii="Times New Roman" w:hAnsi="Times New Roman" w:cs="Times New Roman"/>
          <w:sz w:val="24"/>
          <w:szCs w:val="24"/>
        </w:rPr>
        <w:t>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  <w:r w:rsidRPr="00041CA3" w:rsidR="00E3765E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</w:t>
      </w:r>
      <w:r w:rsidRPr="00041CA3" w:rsidR="00A705AE">
        <w:rPr>
          <w:rFonts w:ascii="Times New Roman" w:hAnsi="Times New Roman" w:cs="Times New Roman"/>
          <w:sz w:val="24"/>
          <w:szCs w:val="24"/>
        </w:rPr>
        <w:t>Нахимовский</w:t>
      </w:r>
      <w:r w:rsidRPr="00041CA3" w:rsidR="00E3765E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0641C8" w:rsidRPr="0008375A" w:rsidP="00373E23">
      <w:pPr>
        <w:spacing w:after="0" w:line="240" w:lineRule="auto"/>
        <w:ind w:left="1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75A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</w:t>
      </w:r>
      <w:r w:rsidRPr="0008375A">
        <w:rPr>
          <w:rFonts w:ascii="Times New Roman" w:hAnsi="Times New Roman" w:cs="Times New Roman"/>
          <w:sz w:val="24"/>
          <w:szCs w:val="24"/>
        </w:rPr>
        <w:t>ующими в судебном заседании, - в течение трех дней, лицами, не присутствующими в судебном заседании</w:t>
      </w:r>
      <w:r w:rsidR="008A7EA8">
        <w:rPr>
          <w:rFonts w:ascii="Times New Roman" w:hAnsi="Times New Roman" w:cs="Times New Roman"/>
          <w:sz w:val="24"/>
          <w:szCs w:val="24"/>
        </w:rPr>
        <w:t>,</w:t>
      </w:r>
      <w:r w:rsidRPr="0008375A">
        <w:rPr>
          <w:rFonts w:ascii="Times New Roman" w:hAnsi="Times New Roman" w:cs="Times New Roman"/>
          <w:sz w:val="24"/>
          <w:szCs w:val="24"/>
        </w:rPr>
        <w:t xml:space="preserve"> - в течение пятнадцати дней со дня объявления резолютивной части решения.</w:t>
      </w:r>
    </w:p>
    <w:p w:rsidR="00E30DB8" w:rsidRPr="0008375A" w:rsidP="0008375A">
      <w:pPr>
        <w:spacing w:after="0" w:line="240" w:lineRule="auto"/>
        <w:ind w:left="1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75A" w:rsidP="0008375A">
      <w:pPr>
        <w:spacing w:after="0" w:line="240" w:lineRule="auto"/>
        <w:ind w:left="1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355D" w:rsidRPr="0008375A" w:rsidP="00B736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8375A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C9355D" w:rsidRPr="0008375A" w:rsidP="00C9355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355D" w:rsidRPr="0008375A" w:rsidP="00B736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9355D" w:rsidRPr="0008375A" w:rsidP="00B7362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08375A" w:rsidR="007E43B8">
        <w:rPr>
          <w:rFonts w:ascii="Times New Roman" w:hAnsi="Times New Roman" w:cs="Times New Roman"/>
          <w:sz w:val="24"/>
          <w:szCs w:val="24"/>
        </w:rPr>
        <w:t xml:space="preserve">судебного участка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375A" w:rsidR="007E43B8">
        <w:rPr>
          <w:rFonts w:ascii="Times New Roman" w:hAnsi="Times New Roman" w:cs="Times New Roman"/>
          <w:sz w:val="24"/>
          <w:szCs w:val="24"/>
        </w:rPr>
        <w:tab/>
      </w:r>
      <w:r w:rsidRPr="0008375A" w:rsidR="00E37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5D" w:rsidRPr="0008375A" w:rsidP="00B7362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Нахимовского</w:t>
      </w:r>
      <w:r w:rsidRPr="0008375A" w:rsidR="00E3765E">
        <w:rPr>
          <w:rFonts w:ascii="Times New Roman" w:hAnsi="Times New Roman" w:cs="Times New Roman"/>
          <w:sz w:val="24"/>
          <w:szCs w:val="24"/>
        </w:rPr>
        <w:t xml:space="preserve"> судебного района</w:t>
      </w:r>
      <w:r w:rsidR="007E43B8">
        <w:rPr>
          <w:rFonts w:ascii="Times New Roman" w:hAnsi="Times New Roman" w:cs="Times New Roman"/>
          <w:sz w:val="24"/>
          <w:szCs w:val="24"/>
        </w:rPr>
        <w:t xml:space="preserve"> </w:t>
      </w:r>
      <w:r w:rsidRPr="0008375A" w:rsidR="00E3765E">
        <w:rPr>
          <w:rFonts w:ascii="Times New Roman" w:hAnsi="Times New Roman" w:cs="Times New Roman"/>
          <w:sz w:val="24"/>
          <w:szCs w:val="24"/>
        </w:rPr>
        <w:t>г. Севастополя</w:t>
      </w:r>
      <w:r w:rsidRPr="0008375A" w:rsidR="00E3765E">
        <w:rPr>
          <w:rFonts w:ascii="Times New Roman" w:hAnsi="Times New Roman" w:cs="Times New Roman"/>
          <w:sz w:val="24"/>
          <w:szCs w:val="24"/>
        </w:rPr>
        <w:tab/>
      </w:r>
      <w:r w:rsidRPr="0008375A" w:rsidR="00E3765E">
        <w:rPr>
          <w:rFonts w:ascii="Times New Roman" w:hAnsi="Times New Roman" w:cs="Times New Roman"/>
          <w:sz w:val="24"/>
          <w:szCs w:val="24"/>
        </w:rPr>
        <w:tab/>
      </w:r>
      <w:r w:rsidRPr="0008375A" w:rsidR="00E3765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2A5E4F">
        <w:rPr>
          <w:rFonts w:ascii="Times New Roman" w:hAnsi="Times New Roman" w:cs="Times New Roman"/>
          <w:sz w:val="24"/>
          <w:szCs w:val="24"/>
        </w:rPr>
        <w:t xml:space="preserve">         Е.А. Босенко </w:t>
      </w:r>
    </w:p>
    <w:p w:rsidR="00DE3766" w:rsidRPr="0008375A" w:rsidP="00DE22A2">
      <w:pPr>
        <w:spacing w:after="0" w:line="240" w:lineRule="auto"/>
        <w:ind w:left="1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C18" w:rsidRPr="0008375A" w:rsidP="0008375A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F26C18" w:rsidRPr="0008375A" w:rsidP="0008375A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sectPr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5EB2"/>
    <w:rsid w:val="00041CA3"/>
    <w:rsid w:val="00050B77"/>
    <w:rsid w:val="000641C8"/>
    <w:rsid w:val="000801AD"/>
    <w:rsid w:val="00081E2A"/>
    <w:rsid w:val="0008375A"/>
    <w:rsid w:val="00090C0C"/>
    <w:rsid w:val="00091D52"/>
    <w:rsid w:val="000945E4"/>
    <w:rsid w:val="00095CCB"/>
    <w:rsid w:val="000A2993"/>
    <w:rsid w:val="000B3F12"/>
    <w:rsid w:val="000B646E"/>
    <w:rsid w:val="000C081D"/>
    <w:rsid w:val="000C76A8"/>
    <w:rsid w:val="000D7AC6"/>
    <w:rsid w:val="000E2792"/>
    <w:rsid w:val="000E792B"/>
    <w:rsid w:val="000F1A46"/>
    <w:rsid w:val="00106856"/>
    <w:rsid w:val="00114167"/>
    <w:rsid w:val="0011778D"/>
    <w:rsid w:val="001264A1"/>
    <w:rsid w:val="001369C7"/>
    <w:rsid w:val="00155478"/>
    <w:rsid w:val="001629FF"/>
    <w:rsid w:val="001762AF"/>
    <w:rsid w:val="00177323"/>
    <w:rsid w:val="00186238"/>
    <w:rsid w:val="00194EE3"/>
    <w:rsid w:val="001C602B"/>
    <w:rsid w:val="001D201E"/>
    <w:rsid w:val="00207E63"/>
    <w:rsid w:val="00227D4C"/>
    <w:rsid w:val="0024331A"/>
    <w:rsid w:val="00244234"/>
    <w:rsid w:val="0026744C"/>
    <w:rsid w:val="00277D31"/>
    <w:rsid w:val="002873DB"/>
    <w:rsid w:val="002A5E4F"/>
    <w:rsid w:val="002A658C"/>
    <w:rsid w:val="002B311F"/>
    <w:rsid w:val="002B6037"/>
    <w:rsid w:val="002D4540"/>
    <w:rsid w:val="002E0D58"/>
    <w:rsid w:val="002F63EE"/>
    <w:rsid w:val="003019A5"/>
    <w:rsid w:val="0030394A"/>
    <w:rsid w:val="00304346"/>
    <w:rsid w:val="00305DA5"/>
    <w:rsid w:val="003315C1"/>
    <w:rsid w:val="00343847"/>
    <w:rsid w:val="00373E23"/>
    <w:rsid w:val="00380D55"/>
    <w:rsid w:val="00395F52"/>
    <w:rsid w:val="003B16B2"/>
    <w:rsid w:val="003B5B84"/>
    <w:rsid w:val="003C1254"/>
    <w:rsid w:val="003C194E"/>
    <w:rsid w:val="003D280C"/>
    <w:rsid w:val="003E50DE"/>
    <w:rsid w:val="00404FC2"/>
    <w:rsid w:val="00424009"/>
    <w:rsid w:val="004378F0"/>
    <w:rsid w:val="00453A56"/>
    <w:rsid w:val="0047473D"/>
    <w:rsid w:val="004909E0"/>
    <w:rsid w:val="004A4712"/>
    <w:rsid w:val="004A53EB"/>
    <w:rsid w:val="004A6EB1"/>
    <w:rsid w:val="004B70E4"/>
    <w:rsid w:val="004C1792"/>
    <w:rsid w:val="004C1A60"/>
    <w:rsid w:val="004C5724"/>
    <w:rsid w:val="004F43A2"/>
    <w:rsid w:val="00502451"/>
    <w:rsid w:val="00513DF3"/>
    <w:rsid w:val="00517087"/>
    <w:rsid w:val="0052768E"/>
    <w:rsid w:val="005325E8"/>
    <w:rsid w:val="00542AE0"/>
    <w:rsid w:val="00544C1A"/>
    <w:rsid w:val="005618CB"/>
    <w:rsid w:val="00573A1D"/>
    <w:rsid w:val="00584AD5"/>
    <w:rsid w:val="005914BB"/>
    <w:rsid w:val="005C2B60"/>
    <w:rsid w:val="005D34F5"/>
    <w:rsid w:val="005E30E7"/>
    <w:rsid w:val="005E3442"/>
    <w:rsid w:val="005F25B6"/>
    <w:rsid w:val="005F2B79"/>
    <w:rsid w:val="005F7520"/>
    <w:rsid w:val="00600EFD"/>
    <w:rsid w:val="006019FC"/>
    <w:rsid w:val="0061671D"/>
    <w:rsid w:val="00617331"/>
    <w:rsid w:val="00631382"/>
    <w:rsid w:val="00656E5A"/>
    <w:rsid w:val="006748A0"/>
    <w:rsid w:val="00676131"/>
    <w:rsid w:val="00681768"/>
    <w:rsid w:val="00692E5C"/>
    <w:rsid w:val="006D32A3"/>
    <w:rsid w:val="006E05AE"/>
    <w:rsid w:val="006F6754"/>
    <w:rsid w:val="00703B22"/>
    <w:rsid w:val="00710F37"/>
    <w:rsid w:val="00717171"/>
    <w:rsid w:val="007207CE"/>
    <w:rsid w:val="00732294"/>
    <w:rsid w:val="0075073D"/>
    <w:rsid w:val="0075506F"/>
    <w:rsid w:val="00763CDE"/>
    <w:rsid w:val="0078358C"/>
    <w:rsid w:val="00784E37"/>
    <w:rsid w:val="007A235E"/>
    <w:rsid w:val="007B767A"/>
    <w:rsid w:val="007C1072"/>
    <w:rsid w:val="007C3717"/>
    <w:rsid w:val="007C617F"/>
    <w:rsid w:val="007D0006"/>
    <w:rsid w:val="007D3A4D"/>
    <w:rsid w:val="007D7CD4"/>
    <w:rsid w:val="007E43B8"/>
    <w:rsid w:val="007E6D92"/>
    <w:rsid w:val="007F3011"/>
    <w:rsid w:val="008113C6"/>
    <w:rsid w:val="00814BD8"/>
    <w:rsid w:val="00820D4E"/>
    <w:rsid w:val="008210A9"/>
    <w:rsid w:val="008226CA"/>
    <w:rsid w:val="00827136"/>
    <w:rsid w:val="00833402"/>
    <w:rsid w:val="00835831"/>
    <w:rsid w:val="00841BAA"/>
    <w:rsid w:val="008427CF"/>
    <w:rsid w:val="00850734"/>
    <w:rsid w:val="00850861"/>
    <w:rsid w:val="00853FC3"/>
    <w:rsid w:val="00867098"/>
    <w:rsid w:val="008712D1"/>
    <w:rsid w:val="00876E57"/>
    <w:rsid w:val="0089686D"/>
    <w:rsid w:val="008A2E34"/>
    <w:rsid w:val="008A7EA8"/>
    <w:rsid w:val="008B1F8D"/>
    <w:rsid w:val="008B7691"/>
    <w:rsid w:val="00903786"/>
    <w:rsid w:val="00911877"/>
    <w:rsid w:val="00930CBE"/>
    <w:rsid w:val="00932EB6"/>
    <w:rsid w:val="00947969"/>
    <w:rsid w:val="00953482"/>
    <w:rsid w:val="0096675D"/>
    <w:rsid w:val="009838D5"/>
    <w:rsid w:val="00986216"/>
    <w:rsid w:val="009867FD"/>
    <w:rsid w:val="009B1545"/>
    <w:rsid w:val="009C6DEC"/>
    <w:rsid w:val="009D3AD2"/>
    <w:rsid w:val="009F3740"/>
    <w:rsid w:val="009F39AC"/>
    <w:rsid w:val="009F6D56"/>
    <w:rsid w:val="00A02684"/>
    <w:rsid w:val="00A279C3"/>
    <w:rsid w:val="00A344D4"/>
    <w:rsid w:val="00A52BBA"/>
    <w:rsid w:val="00A705AE"/>
    <w:rsid w:val="00A73677"/>
    <w:rsid w:val="00A80F04"/>
    <w:rsid w:val="00A87124"/>
    <w:rsid w:val="00AA2762"/>
    <w:rsid w:val="00AA5EDE"/>
    <w:rsid w:val="00AA68CA"/>
    <w:rsid w:val="00AB6C70"/>
    <w:rsid w:val="00AC141C"/>
    <w:rsid w:val="00AD4CFE"/>
    <w:rsid w:val="00AE316F"/>
    <w:rsid w:val="00AE4697"/>
    <w:rsid w:val="00B24122"/>
    <w:rsid w:val="00B36BD5"/>
    <w:rsid w:val="00B36DE2"/>
    <w:rsid w:val="00B40572"/>
    <w:rsid w:val="00B43070"/>
    <w:rsid w:val="00B53B2B"/>
    <w:rsid w:val="00B64AA7"/>
    <w:rsid w:val="00B735FB"/>
    <w:rsid w:val="00B73621"/>
    <w:rsid w:val="00B9315D"/>
    <w:rsid w:val="00BA2C75"/>
    <w:rsid w:val="00BB0788"/>
    <w:rsid w:val="00BC502C"/>
    <w:rsid w:val="00BC638A"/>
    <w:rsid w:val="00BD1F98"/>
    <w:rsid w:val="00BE3C3A"/>
    <w:rsid w:val="00BF395E"/>
    <w:rsid w:val="00C03199"/>
    <w:rsid w:val="00C050B5"/>
    <w:rsid w:val="00C14C3C"/>
    <w:rsid w:val="00C20706"/>
    <w:rsid w:val="00C2350F"/>
    <w:rsid w:val="00C478E6"/>
    <w:rsid w:val="00C63FD9"/>
    <w:rsid w:val="00C83EDB"/>
    <w:rsid w:val="00C9355D"/>
    <w:rsid w:val="00CA01E2"/>
    <w:rsid w:val="00CA3F91"/>
    <w:rsid w:val="00CB2032"/>
    <w:rsid w:val="00CC771C"/>
    <w:rsid w:val="00CE70EC"/>
    <w:rsid w:val="00CF5BBD"/>
    <w:rsid w:val="00D10526"/>
    <w:rsid w:val="00D2578D"/>
    <w:rsid w:val="00D64773"/>
    <w:rsid w:val="00D64A54"/>
    <w:rsid w:val="00D72AA6"/>
    <w:rsid w:val="00D8759A"/>
    <w:rsid w:val="00DB499F"/>
    <w:rsid w:val="00DB7D3C"/>
    <w:rsid w:val="00DD10FF"/>
    <w:rsid w:val="00DE22A2"/>
    <w:rsid w:val="00DE3766"/>
    <w:rsid w:val="00DF3B8C"/>
    <w:rsid w:val="00E006BE"/>
    <w:rsid w:val="00E05774"/>
    <w:rsid w:val="00E151AC"/>
    <w:rsid w:val="00E16CFF"/>
    <w:rsid w:val="00E264C3"/>
    <w:rsid w:val="00E30DB8"/>
    <w:rsid w:val="00E30DF4"/>
    <w:rsid w:val="00E3765E"/>
    <w:rsid w:val="00E50862"/>
    <w:rsid w:val="00E50F96"/>
    <w:rsid w:val="00E515CA"/>
    <w:rsid w:val="00E72DD9"/>
    <w:rsid w:val="00E82EC4"/>
    <w:rsid w:val="00E85FE9"/>
    <w:rsid w:val="00E87BEA"/>
    <w:rsid w:val="00E929B7"/>
    <w:rsid w:val="00E940C5"/>
    <w:rsid w:val="00EB0917"/>
    <w:rsid w:val="00ED7C14"/>
    <w:rsid w:val="00EE1D80"/>
    <w:rsid w:val="00F01E66"/>
    <w:rsid w:val="00F02E9F"/>
    <w:rsid w:val="00F163D4"/>
    <w:rsid w:val="00F26C18"/>
    <w:rsid w:val="00F33097"/>
    <w:rsid w:val="00F53A55"/>
    <w:rsid w:val="00F66BC4"/>
    <w:rsid w:val="00F73F37"/>
    <w:rsid w:val="00F81A6C"/>
    <w:rsid w:val="00F9561A"/>
    <w:rsid w:val="00FB1A06"/>
    <w:rsid w:val="00FB4806"/>
    <w:rsid w:val="00FB5F7E"/>
    <w:rsid w:val="00FB7477"/>
    <w:rsid w:val="00FD0F01"/>
    <w:rsid w:val="00FD65FA"/>
    <w:rsid w:val="00FE5E98"/>
    <w:rsid w:val="00FF2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CD19E-1382-4109-A8B5-33E0E26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